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DFD0" w14:textId="73AFE578" w:rsidR="00350822" w:rsidRPr="00350822" w:rsidRDefault="00102E02" w:rsidP="00350822">
      <w:pPr>
        <w:pStyle w:val="Nagwek1"/>
        <w:ind w:left="2832"/>
        <w:jc w:val="right"/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</w:pPr>
      <w:r w:rsidRPr="0050718A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 xml:space="preserve">Załącznik nr 1 do </w:t>
      </w:r>
      <w:r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Regulamin</w:t>
      </w:r>
      <w:r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u</w:t>
      </w:r>
      <w:r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 xml:space="preserve"> otwartego</w:t>
      </w:r>
      <w:r w:rsidR="00874DE3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 xml:space="preserve"> </w:t>
      </w:r>
      <w:r w:rsidR="00DF04D6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uzupełniającego</w:t>
      </w:r>
      <w:r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 xml:space="preserve"> naboru </w:t>
      </w:r>
      <w:bookmarkStart w:id="0" w:name="_Hlk199190681"/>
      <w:r w:rsidR="00E74481" w:rsidRPr="00E74481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 xml:space="preserve">na Warszawskim Uniwersytecie Medycznym </w:t>
      </w:r>
      <w:bookmarkEnd w:id="0"/>
      <w:r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 xml:space="preserve">do projektu </w:t>
      </w:r>
      <w:proofErr w:type="spellStart"/>
      <w:r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MN</w:t>
      </w:r>
      <w:r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i</w:t>
      </w:r>
      <w:r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SW</w:t>
      </w:r>
      <w:proofErr w:type="spellEnd"/>
      <w:r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 xml:space="preserve"> „</w:t>
      </w:r>
      <w:r w:rsidR="00350822" w:rsidRPr="00350822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Wsparcie uczelni w ograniczaniu</w:t>
      </w:r>
    </w:p>
    <w:p w14:paraId="18BF5288" w14:textId="79FBB6A4" w:rsidR="00102E02" w:rsidRPr="00B91F55" w:rsidRDefault="00350822" w:rsidP="00350822">
      <w:pPr>
        <w:pStyle w:val="Nagwek1"/>
        <w:spacing w:before="0"/>
        <w:ind w:left="2832"/>
        <w:jc w:val="right"/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</w:pPr>
      <w:r w:rsidRPr="00350822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przedwczesnego kończenia nauki przy wykorzystaniu danych z systemu ELA</w:t>
      </w:r>
      <w:r w:rsidR="00102E02" w:rsidRPr="00B91F55">
        <w:rPr>
          <w:rStyle w:val="Pogrubienie"/>
          <w:rFonts w:ascii="Calibri" w:hAnsi="Calibri" w:cs="Calibri"/>
          <w:b w:val="0"/>
          <w:bCs w:val="0"/>
          <w:color w:val="auto"/>
          <w:sz w:val="18"/>
          <w:szCs w:val="18"/>
        </w:rPr>
        <w:t>”</w:t>
      </w:r>
    </w:p>
    <w:p w14:paraId="7243D7A9" w14:textId="77777777" w:rsidR="00102E02" w:rsidRDefault="00102E02"/>
    <w:p w14:paraId="2FB55559" w14:textId="77777777" w:rsidR="00102E02" w:rsidRPr="00B91F55" w:rsidRDefault="00102E02" w:rsidP="00102E02">
      <w:pPr>
        <w:pStyle w:val="Nagwek1"/>
        <w:jc w:val="center"/>
        <w:rPr>
          <w:rStyle w:val="Pogrubienie"/>
          <w:color w:val="auto"/>
          <w:sz w:val="22"/>
          <w:szCs w:val="22"/>
        </w:rPr>
      </w:pPr>
      <w:r w:rsidRPr="00B91F55">
        <w:rPr>
          <w:rStyle w:val="Pogrubienie"/>
          <w:color w:val="auto"/>
          <w:sz w:val="22"/>
          <w:szCs w:val="22"/>
        </w:rPr>
        <w:t>Formularz zgłoszeniowy</w:t>
      </w:r>
    </w:p>
    <w:p w14:paraId="5C522C09" w14:textId="489AADE2" w:rsidR="00102E02" w:rsidRPr="00B91F55" w:rsidRDefault="00102E02" w:rsidP="00102E02">
      <w:pPr>
        <w:jc w:val="both"/>
      </w:pPr>
      <w:r w:rsidRPr="00B91F55">
        <w:t>Przed przystąpieniem do uzupełniania formularza należy bezwzględnie zapoznać się z dokumentacją konkursową dostępną na stronie:</w:t>
      </w:r>
      <w:r>
        <w:fldChar w:fldCharType="begin"/>
      </w:r>
      <w:r w:rsidRPr="00102E02">
        <w:instrText>https://www.gov.pl/web/nauka/zaproszenie-ministra-nauki-i-szkolnictwa-wyzszego-do-skladania-ofert-w-projekcie-wsparcie-studentow-w-zakresie-podniesienia-ich-kompetencji-i-umiejetnosci---nabor-ii</w:instrText>
      </w:r>
      <w:r>
        <w:instrText>"</w:instrText>
      </w:r>
      <w:r>
        <w:fldChar w:fldCharType="separate"/>
      </w:r>
      <w:r w:rsidRPr="00D31A0B">
        <w:rPr>
          <w:rStyle w:val="Hipercze"/>
        </w:rPr>
        <w:t>https://www.gov.pl/web/nauka/zaproszenie-ministra-nauki-i-szkolnictwa-wyzszego-do-skladania-ofert-w-projekcie-wsparcie-studentow-w-zakresie-podniesienia-ich-kompetencji-i-umiejetnosci---nabor-ii</w:t>
      </w:r>
      <w:r>
        <w:fldChar w:fldCharType="end"/>
      </w:r>
      <w:r>
        <w:t xml:space="preserve"> </w:t>
      </w:r>
      <w:hyperlink r:id="rId8" w:history="1">
        <w:r w:rsidR="00EE4C98" w:rsidRPr="00781112">
          <w:rPr>
            <w:rStyle w:val="Hipercze"/>
          </w:rPr>
          <w:t>https://www.gov.pl/web/nauka/informacje-o-projekcie-wsparcie-uczelni-w-ograniczaniu-przedwczesnego-konczenia-nauki-przy-wykorzystaniu-danych-z-systemu-ela</w:t>
        </w:r>
      </w:hyperlink>
      <w:r w:rsidR="00EE4C98">
        <w:t xml:space="preserve"> </w:t>
      </w:r>
    </w:p>
    <w:p w14:paraId="577045A9" w14:textId="77777777" w:rsidR="00102E02" w:rsidRDefault="00102E02" w:rsidP="00102E02">
      <w:pPr>
        <w:rPr>
          <w:b/>
          <w:bCs/>
          <w:color w:val="FF0000"/>
        </w:rPr>
      </w:pPr>
    </w:p>
    <w:p w14:paraId="6641C037" w14:textId="4CBCECDD" w:rsidR="00C0407A" w:rsidRDefault="00C0407A" w:rsidP="00FF48C1">
      <w:pPr>
        <w:pStyle w:val="Nagwek2"/>
        <w:numPr>
          <w:ilvl w:val="0"/>
          <w:numId w:val="7"/>
        </w:numPr>
      </w:pPr>
      <w:r>
        <w:t xml:space="preserve">Informacje o </w:t>
      </w:r>
      <w:r w:rsidR="008D173E">
        <w:t>kandydacie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8729F4" w:rsidRPr="008F57BD" w14:paraId="3C9425C1" w14:textId="77777777" w:rsidTr="001066CA">
        <w:trPr>
          <w:trHeight w:val="441"/>
          <w:tblHeader/>
        </w:trPr>
        <w:tc>
          <w:tcPr>
            <w:tcW w:w="9493" w:type="dxa"/>
            <w:gridSpan w:val="2"/>
            <w:shd w:val="clear" w:color="auto" w:fill="DEEAF6" w:themeFill="accent1" w:themeFillTint="33"/>
            <w:vAlign w:val="center"/>
          </w:tcPr>
          <w:p w14:paraId="60306B60" w14:textId="1524FC33" w:rsidR="00546B4F" w:rsidRPr="008F57BD" w:rsidRDefault="008729F4" w:rsidP="00207F16">
            <w:pPr>
              <w:spacing w:after="120"/>
              <w:rPr>
                <w:b/>
              </w:rPr>
            </w:pPr>
            <w:r w:rsidRPr="008F57BD">
              <w:rPr>
                <w:b/>
              </w:rPr>
              <w:t xml:space="preserve">Dane </w:t>
            </w:r>
            <w:r>
              <w:rPr>
                <w:b/>
              </w:rPr>
              <w:t xml:space="preserve">kandydata </w:t>
            </w:r>
          </w:p>
        </w:tc>
      </w:tr>
      <w:tr w:rsidR="008729F4" w:rsidRPr="008F57BD" w14:paraId="607FB958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1A793BD3" w14:textId="77777777" w:rsidR="008729F4" w:rsidRPr="008F57BD" w:rsidRDefault="008729F4" w:rsidP="00D65EA0">
            <w:pPr>
              <w:spacing w:after="120"/>
            </w:pPr>
            <w:r>
              <w:t>Imię</w:t>
            </w:r>
          </w:p>
        </w:tc>
        <w:tc>
          <w:tcPr>
            <w:tcW w:w="4962" w:type="dxa"/>
            <w:vAlign w:val="center"/>
          </w:tcPr>
          <w:p w14:paraId="37F8D7E8" w14:textId="77777777" w:rsidR="008729F4" w:rsidRPr="008F57BD" w:rsidRDefault="008729F4" w:rsidP="00D65EA0">
            <w:pPr>
              <w:spacing w:after="120"/>
            </w:pPr>
          </w:p>
        </w:tc>
      </w:tr>
      <w:tr w:rsidR="008729F4" w:rsidRPr="008F57BD" w14:paraId="13BE01D1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1EF64B8C" w14:textId="77777777" w:rsidR="008729F4" w:rsidRPr="008F57BD" w:rsidRDefault="008729F4" w:rsidP="00D65EA0">
            <w:pPr>
              <w:spacing w:after="120"/>
            </w:pPr>
            <w:r>
              <w:t>Nazwisko</w:t>
            </w:r>
          </w:p>
        </w:tc>
        <w:tc>
          <w:tcPr>
            <w:tcW w:w="4962" w:type="dxa"/>
            <w:vAlign w:val="center"/>
          </w:tcPr>
          <w:p w14:paraId="69BD06E2" w14:textId="77777777" w:rsidR="008729F4" w:rsidRPr="008F57BD" w:rsidRDefault="008729F4" w:rsidP="00D65EA0">
            <w:pPr>
              <w:spacing w:after="120"/>
            </w:pPr>
          </w:p>
        </w:tc>
      </w:tr>
      <w:tr w:rsidR="008729F4" w:rsidRPr="008F57BD" w14:paraId="310E8CD0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7B58701C" w14:textId="77777777" w:rsidR="008729F4" w:rsidRDefault="008729F4" w:rsidP="00D65EA0">
            <w:pPr>
              <w:spacing w:after="120"/>
            </w:pPr>
            <w:r>
              <w:t>Płeć</w:t>
            </w:r>
          </w:p>
        </w:tc>
        <w:tc>
          <w:tcPr>
            <w:tcW w:w="4962" w:type="dxa"/>
            <w:vAlign w:val="center"/>
          </w:tcPr>
          <w:p w14:paraId="0AD1E36D" w14:textId="77777777" w:rsidR="008729F4" w:rsidRPr="008F57BD" w:rsidRDefault="008729F4" w:rsidP="00D65EA0">
            <w:pPr>
              <w:spacing w:after="120"/>
            </w:pPr>
          </w:p>
        </w:tc>
      </w:tr>
      <w:tr w:rsidR="008729F4" w:rsidRPr="008F57BD" w14:paraId="43DAD671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163CD497" w14:textId="77777777" w:rsidR="008729F4" w:rsidRPr="008F57BD" w:rsidRDefault="008729F4" w:rsidP="00D65EA0">
            <w:pPr>
              <w:spacing w:after="120"/>
            </w:pPr>
            <w:r>
              <w:t>Adres e-mail</w:t>
            </w:r>
          </w:p>
        </w:tc>
        <w:tc>
          <w:tcPr>
            <w:tcW w:w="4962" w:type="dxa"/>
            <w:vAlign w:val="center"/>
          </w:tcPr>
          <w:p w14:paraId="36B47435" w14:textId="77777777" w:rsidR="008729F4" w:rsidRPr="008F57BD" w:rsidRDefault="008729F4" w:rsidP="00D65EA0">
            <w:pPr>
              <w:spacing w:after="120"/>
            </w:pPr>
          </w:p>
        </w:tc>
      </w:tr>
      <w:tr w:rsidR="008729F4" w:rsidRPr="008F57BD" w14:paraId="27F3945C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3D6187F0" w14:textId="77777777" w:rsidR="008729F4" w:rsidRDefault="008729F4" w:rsidP="00D65EA0">
            <w:pPr>
              <w:spacing w:after="120"/>
            </w:pPr>
            <w:r>
              <w:t>Telefon</w:t>
            </w:r>
          </w:p>
        </w:tc>
        <w:tc>
          <w:tcPr>
            <w:tcW w:w="4962" w:type="dxa"/>
            <w:vAlign w:val="center"/>
          </w:tcPr>
          <w:p w14:paraId="61A8E8B0" w14:textId="77777777" w:rsidR="008729F4" w:rsidRPr="008F57BD" w:rsidRDefault="008729F4" w:rsidP="00D65EA0">
            <w:pPr>
              <w:spacing w:after="120"/>
            </w:pPr>
          </w:p>
        </w:tc>
      </w:tr>
      <w:tr w:rsidR="002E6475" w:rsidRPr="008F57BD" w14:paraId="4178F4B9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4A17866B" w14:textId="4067E07B" w:rsidR="002E6475" w:rsidRPr="002E6475" w:rsidRDefault="002E6475" w:rsidP="00D65EA0">
            <w:pPr>
              <w:spacing w:after="120"/>
              <w:rPr>
                <w:bCs/>
              </w:rPr>
            </w:pPr>
            <w:r w:rsidRPr="001066CA">
              <w:rPr>
                <w:rFonts w:eastAsia="Arial" w:cs="Calibri"/>
                <w:bCs/>
              </w:rPr>
              <w:t>Jednostka Organizacyjna WUM</w:t>
            </w:r>
            <w:r>
              <w:rPr>
                <w:rFonts w:eastAsia="Arial" w:cs="Calibri"/>
                <w:bCs/>
              </w:rPr>
              <w:t>, symbol jednostki</w:t>
            </w:r>
          </w:p>
        </w:tc>
        <w:tc>
          <w:tcPr>
            <w:tcW w:w="4962" w:type="dxa"/>
            <w:vAlign w:val="center"/>
          </w:tcPr>
          <w:p w14:paraId="038C8939" w14:textId="77777777" w:rsidR="002E6475" w:rsidRPr="008F57BD" w:rsidRDefault="002E6475" w:rsidP="00D65EA0">
            <w:pPr>
              <w:spacing w:after="120"/>
            </w:pPr>
          </w:p>
        </w:tc>
      </w:tr>
      <w:tr w:rsidR="00950691" w:rsidRPr="008F57BD" w14:paraId="47A67C93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0AEC5F6F" w14:textId="04AB3E69" w:rsidR="00950691" w:rsidRPr="00950691" w:rsidRDefault="00950691" w:rsidP="00D65EA0">
            <w:pPr>
              <w:spacing w:after="120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Stanowisko</w:t>
            </w:r>
          </w:p>
        </w:tc>
        <w:tc>
          <w:tcPr>
            <w:tcW w:w="4962" w:type="dxa"/>
            <w:vAlign w:val="center"/>
          </w:tcPr>
          <w:p w14:paraId="2915E2B2" w14:textId="77777777" w:rsidR="00950691" w:rsidRPr="008F57BD" w:rsidRDefault="00950691" w:rsidP="00D65EA0">
            <w:pPr>
              <w:spacing w:after="120"/>
            </w:pPr>
          </w:p>
        </w:tc>
      </w:tr>
      <w:tr w:rsidR="00950691" w:rsidRPr="008F57BD" w14:paraId="49E97B08" w14:textId="77777777" w:rsidTr="00D65EA0">
        <w:tc>
          <w:tcPr>
            <w:tcW w:w="4531" w:type="dxa"/>
            <w:shd w:val="clear" w:color="auto" w:fill="DEEAF6" w:themeFill="accent1" w:themeFillTint="33"/>
            <w:vAlign w:val="center"/>
          </w:tcPr>
          <w:p w14:paraId="499CD88E" w14:textId="6F6973F7" w:rsidR="00950691" w:rsidRDefault="00950691" w:rsidP="00D65EA0">
            <w:pPr>
              <w:spacing w:after="120"/>
              <w:rPr>
                <w:rFonts w:eastAsia="Arial" w:cs="Calibri"/>
                <w:bCs/>
              </w:rPr>
            </w:pPr>
            <w:r>
              <w:rPr>
                <w:rFonts w:eastAsia="Arial" w:cs="Calibri"/>
                <w:bCs/>
              </w:rPr>
              <w:t>Zatrudnienie (czas nieokreślony/określony do…)</w:t>
            </w:r>
          </w:p>
        </w:tc>
        <w:tc>
          <w:tcPr>
            <w:tcW w:w="4962" w:type="dxa"/>
            <w:vAlign w:val="center"/>
          </w:tcPr>
          <w:p w14:paraId="212CACAF" w14:textId="77777777" w:rsidR="00950691" w:rsidRPr="008F57BD" w:rsidRDefault="00950691" w:rsidP="00D65EA0">
            <w:pPr>
              <w:spacing w:after="120"/>
            </w:pPr>
          </w:p>
        </w:tc>
      </w:tr>
    </w:tbl>
    <w:p w14:paraId="60707889" w14:textId="77777777" w:rsidR="008729F4" w:rsidRPr="006764F2" w:rsidRDefault="008729F4" w:rsidP="006764F2"/>
    <w:p w14:paraId="2F1B00E3" w14:textId="63A22988" w:rsidR="00241A13" w:rsidRDefault="00B3420A" w:rsidP="00FF48C1">
      <w:pPr>
        <w:pStyle w:val="Nagwek2"/>
        <w:numPr>
          <w:ilvl w:val="0"/>
          <w:numId w:val="7"/>
        </w:numPr>
      </w:pPr>
      <w:r w:rsidRPr="00B3420A">
        <w:t>Pracownicy będący nauczycielami akademickimi, nauczycielkami akademickimi</w:t>
      </w:r>
      <w:r>
        <w:t xml:space="preserve"> </w:t>
      </w:r>
      <w:r w:rsidRPr="001066CA">
        <w:rPr>
          <w:color w:val="767171" w:themeColor="background2" w:themeShade="80"/>
          <w:sz w:val="24"/>
          <w:szCs w:val="24"/>
        </w:rPr>
        <w:t>(</w:t>
      </w:r>
      <w:r w:rsidRPr="001066CA">
        <w:rPr>
          <w:i/>
          <w:iCs/>
          <w:color w:val="767171" w:themeColor="background2" w:themeShade="80"/>
          <w:sz w:val="24"/>
          <w:szCs w:val="24"/>
        </w:rPr>
        <w:t xml:space="preserve">pracownicy </w:t>
      </w:r>
      <w:r w:rsidRPr="001066CA">
        <w:rPr>
          <w:b/>
          <w:bCs/>
          <w:i/>
          <w:iCs/>
          <w:color w:val="767171" w:themeColor="background2" w:themeShade="80"/>
          <w:sz w:val="24"/>
          <w:szCs w:val="24"/>
        </w:rPr>
        <w:t>niebędący</w:t>
      </w:r>
      <w:r w:rsidRPr="001066CA">
        <w:rPr>
          <w:i/>
          <w:iCs/>
          <w:color w:val="767171" w:themeColor="background2" w:themeShade="80"/>
          <w:sz w:val="24"/>
          <w:szCs w:val="24"/>
        </w:rPr>
        <w:t xml:space="preserve"> nauczycielami akademickim pomijają ten punkt</w:t>
      </w:r>
      <w:r w:rsidRPr="001066CA">
        <w:rPr>
          <w:sz w:val="24"/>
          <w:szCs w:val="24"/>
        </w:rPr>
        <w:t>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6096"/>
        <w:gridCol w:w="3402"/>
      </w:tblGrid>
      <w:tr w:rsidR="00AD5CDB" w:rsidRPr="00D97AAD" w14:paraId="514A31A8" w14:textId="77777777" w:rsidTr="001066CA">
        <w:trPr>
          <w:trHeight w:val="377"/>
        </w:trPr>
        <w:tc>
          <w:tcPr>
            <w:tcW w:w="6096" w:type="dxa"/>
            <w:shd w:val="clear" w:color="auto" w:fill="DEEAF6" w:themeFill="accent1" w:themeFillTint="33"/>
            <w:vAlign w:val="center"/>
          </w:tcPr>
          <w:p w14:paraId="39FDCF8B" w14:textId="06FF2F85" w:rsidR="00AD5CDB" w:rsidRPr="00D368E2" w:rsidRDefault="002E6475" w:rsidP="00960E74">
            <w:pPr>
              <w:jc w:val="both"/>
              <w:rPr>
                <w:rFonts w:eastAsia="Arial" w:cs="Calibri"/>
                <w:b/>
              </w:rPr>
            </w:pPr>
            <w:r>
              <w:rPr>
                <w:rFonts w:eastAsia="Arial" w:cs="Calibri"/>
                <w:b/>
              </w:rPr>
              <w:t>Reprezentowany</w:t>
            </w:r>
            <w:r w:rsidR="00B3420A">
              <w:rPr>
                <w:rFonts w:eastAsia="Arial" w:cs="Calibri"/>
                <w:b/>
              </w:rPr>
              <w:t xml:space="preserve"> Kierunek</w:t>
            </w:r>
            <w:r w:rsidR="00306BD0">
              <w:rPr>
                <w:rFonts w:eastAsia="Arial" w:cs="Calibri"/>
                <w:b/>
              </w:rPr>
              <w:t xml:space="preserve"> </w:t>
            </w:r>
            <w:r w:rsidR="00306BD0" w:rsidRPr="00960E74">
              <w:rPr>
                <w:rFonts w:eastAsia="Arial" w:cs="Calibri"/>
                <w:bCs/>
                <w:i/>
                <w:iCs/>
              </w:rPr>
              <w:t xml:space="preserve">(proszę podać reprezentowany kierunek/kierunki </w:t>
            </w:r>
            <w:r w:rsidR="00306BD0">
              <w:rPr>
                <w:rFonts w:eastAsia="Arial" w:cs="Calibri"/>
                <w:bCs/>
                <w:i/>
                <w:iCs/>
              </w:rPr>
              <w:t xml:space="preserve">spośród kierunków </w:t>
            </w:r>
            <w:r w:rsidR="00306BD0" w:rsidRPr="00960E74">
              <w:rPr>
                <w:rFonts w:eastAsia="Arial" w:cs="Calibri"/>
                <w:bCs/>
                <w:i/>
                <w:iCs/>
              </w:rPr>
              <w:t xml:space="preserve">o najwyższym wskaźniku porzucania studiów na </w:t>
            </w:r>
            <w:r w:rsidR="00306BD0" w:rsidRPr="00306BD0">
              <w:rPr>
                <w:rFonts w:eastAsia="Arial" w:cs="Calibri"/>
                <w:bCs/>
                <w:i/>
                <w:iCs/>
              </w:rPr>
              <w:t>WNOZ:</w:t>
            </w:r>
            <w:r w:rsidR="00306BD0" w:rsidRPr="00306BD0">
              <w:rPr>
                <w:rFonts w:eastAsia="Arial" w:cs="Calibri"/>
                <w:b/>
              </w:rPr>
              <w:t xml:space="preserve"> zdrowie publiczne, dietetyka</w:t>
            </w:r>
            <w:r w:rsidR="006D4FEC">
              <w:rPr>
                <w:rFonts w:eastAsia="Arial" w:cs="Calibri"/>
                <w:b/>
              </w:rPr>
              <w:t>,</w:t>
            </w:r>
            <w:r w:rsidR="00306BD0" w:rsidRPr="00306BD0">
              <w:rPr>
                <w:rFonts w:eastAsia="Arial" w:cs="Calibri"/>
                <w:b/>
              </w:rPr>
              <w:t xml:space="preserve"> ratownictwo</w:t>
            </w:r>
            <w:r w:rsidR="00306BD0" w:rsidRPr="00960E74">
              <w:rPr>
                <w:rFonts w:eastAsia="Arial" w:cs="Calibri"/>
                <w:bCs/>
                <w:i/>
                <w:iCs/>
              </w:rPr>
              <w:t>)</w:t>
            </w:r>
          </w:p>
        </w:tc>
        <w:tc>
          <w:tcPr>
            <w:tcW w:w="3402" w:type="dxa"/>
            <w:shd w:val="clear" w:color="auto" w:fill="FFFFFF"/>
          </w:tcPr>
          <w:p w14:paraId="590FE17C" w14:textId="77777777" w:rsidR="00AD5CDB" w:rsidRPr="006764F2" w:rsidRDefault="00AD5CDB" w:rsidP="004D02BA">
            <w:pPr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="00B3420A" w:rsidRPr="00D97AAD" w14:paraId="15E68D4F" w14:textId="77777777" w:rsidTr="001066CA">
        <w:trPr>
          <w:trHeight w:val="377"/>
        </w:trPr>
        <w:tc>
          <w:tcPr>
            <w:tcW w:w="6096" w:type="dxa"/>
            <w:shd w:val="clear" w:color="auto" w:fill="DEEAF6" w:themeFill="accent1" w:themeFillTint="33"/>
            <w:vAlign w:val="center"/>
          </w:tcPr>
          <w:p w14:paraId="265FCB2E" w14:textId="462B6098" w:rsidR="00B3420A" w:rsidRPr="008F57BD" w:rsidRDefault="00B3420A" w:rsidP="00D368E2">
            <w:pPr>
              <w:spacing w:after="120"/>
            </w:pPr>
            <w:r w:rsidRPr="00B3420A">
              <w:t>1.</w:t>
            </w:r>
            <w:r w:rsidRPr="00B3420A">
              <w:tab/>
              <w:t>Doświadczenie w prowadzeniu zajęć dydaktycznych ze studentami</w:t>
            </w:r>
            <w:r w:rsidR="002E6475">
              <w:t xml:space="preserve"> (</w:t>
            </w:r>
            <w:r w:rsidR="002E6475" w:rsidRPr="001066CA">
              <w:rPr>
                <w:i/>
                <w:iCs/>
              </w:rPr>
              <w:t>proszę wpisać liczbę lat i miesięcy)</w:t>
            </w:r>
          </w:p>
        </w:tc>
        <w:tc>
          <w:tcPr>
            <w:tcW w:w="3402" w:type="dxa"/>
            <w:shd w:val="clear" w:color="auto" w:fill="FFFFFF"/>
          </w:tcPr>
          <w:p w14:paraId="554D69F4" w14:textId="77777777" w:rsidR="00B3420A" w:rsidRPr="00D97AAD" w:rsidRDefault="00B3420A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14:paraId="0A820B20" w14:textId="77777777" w:rsidTr="001066CA">
        <w:trPr>
          <w:trHeight w:val="377"/>
        </w:trPr>
        <w:tc>
          <w:tcPr>
            <w:tcW w:w="6096" w:type="dxa"/>
            <w:shd w:val="clear" w:color="auto" w:fill="DEEAF6" w:themeFill="accent1" w:themeFillTint="33"/>
            <w:vAlign w:val="center"/>
          </w:tcPr>
          <w:p w14:paraId="48C7D71B" w14:textId="44ACADE4" w:rsidR="00AD5CDB" w:rsidRPr="008F57BD" w:rsidRDefault="00B3420A" w:rsidP="00D368E2">
            <w:pPr>
              <w:spacing w:after="120"/>
            </w:pPr>
            <w:r w:rsidRPr="00B3420A">
              <w:t>2.</w:t>
            </w:r>
            <w:r w:rsidRPr="00B3420A">
              <w:tab/>
              <w:t xml:space="preserve">Koordynowanie i powadzenie zajęć w ramach co najmniej jednego przedmiotu na </w:t>
            </w:r>
            <w:r w:rsidR="009C397E">
              <w:t xml:space="preserve">ww. </w:t>
            </w:r>
            <w:r w:rsidR="009C397E" w:rsidRPr="00B3420A">
              <w:t>kierunk</w:t>
            </w:r>
            <w:r w:rsidR="009C397E">
              <w:t>ach</w:t>
            </w:r>
            <w:r w:rsidR="009C397E" w:rsidRPr="00B3420A">
              <w:t xml:space="preserve"> </w:t>
            </w:r>
            <w:r w:rsidRPr="00B3420A">
              <w:t xml:space="preserve">studiów prowadzonych na WNOZ </w:t>
            </w:r>
            <w:r w:rsidR="002E6475" w:rsidRPr="001066CA">
              <w:rPr>
                <w:i/>
                <w:iCs/>
              </w:rPr>
              <w:t>(proszę wymienić przedmioty)</w:t>
            </w:r>
          </w:p>
        </w:tc>
        <w:tc>
          <w:tcPr>
            <w:tcW w:w="3402" w:type="dxa"/>
            <w:shd w:val="clear" w:color="auto" w:fill="FFFFFF"/>
          </w:tcPr>
          <w:p w14:paraId="3594049F" w14:textId="42F51E97" w:rsidR="00A404FC" w:rsidRPr="00D97AAD" w:rsidRDefault="00A404FC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1.</w:t>
            </w:r>
          </w:p>
        </w:tc>
      </w:tr>
      <w:tr w:rsidR="008729F4" w:rsidRPr="00D97AAD" w14:paraId="444623AE" w14:textId="77777777" w:rsidTr="001066CA">
        <w:trPr>
          <w:trHeight w:val="377"/>
        </w:trPr>
        <w:tc>
          <w:tcPr>
            <w:tcW w:w="6096" w:type="dxa"/>
            <w:shd w:val="clear" w:color="auto" w:fill="DEEAF6" w:themeFill="accent1" w:themeFillTint="33"/>
            <w:vAlign w:val="center"/>
          </w:tcPr>
          <w:p w14:paraId="635B36A8" w14:textId="5D20AEE1" w:rsidR="008729F4" w:rsidRDefault="00B3420A" w:rsidP="008729F4">
            <w:pPr>
              <w:spacing w:after="120"/>
            </w:pPr>
            <w:r w:rsidRPr="00B3420A">
              <w:t>3.</w:t>
            </w:r>
            <w:r w:rsidRPr="00B3420A">
              <w:tab/>
              <w:t xml:space="preserve">Łączna liczba godzin dydaktycznych w ramach wskazanych przedmiotów prowadzona przez kandydata </w:t>
            </w:r>
            <w:r w:rsidR="002E6475" w:rsidRPr="001066CA">
              <w:rPr>
                <w:i/>
                <w:iCs/>
              </w:rPr>
              <w:t>(</w:t>
            </w:r>
            <w:r w:rsidRPr="001066CA">
              <w:rPr>
                <w:i/>
                <w:iCs/>
              </w:rPr>
              <w:t>co najmniej 30 godz</w:t>
            </w:r>
            <w:r w:rsidR="002E6475" w:rsidRPr="001066CA">
              <w:rPr>
                <w:i/>
                <w:iCs/>
              </w:rPr>
              <w:t>.</w:t>
            </w:r>
            <w:r w:rsidR="006D4FEC">
              <w:rPr>
                <w:i/>
                <w:iCs/>
              </w:rPr>
              <w:t xml:space="preserve"> </w:t>
            </w:r>
            <w:r w:rsidR="00FF4625">
              <w:rPr>
                <w:i/>
                <w:iCs/>
              </w:rPr>
              <w:t>w roku akademickim</w:t>
            </w:r>
            <w:r w:rsidR="002E6475" w:rsidRPr="001066CA">
              <w:rPr>
                <w:i/>
                <w:iCs/>
              </w:rPr>
              <w:t>; proszę wpisać liczbę godzin)</w:t>
            </w:r>
            <w:r w:rsidRPr="00B3420A" w:rsidDel="00207F16">
              <w:t xml:space="preserve"> </w:t>
            </w:r>
          </w:p>
        </w:tc>
        <w:tc>
          <w:tcPr>
            <w:tcW w:w="3402" w:type="dxa"/>
            <w:shd w:val="clear" w:color="auto" w:fill="FFFFFF"/>
          </w:tcPr>
          <w:p w14:paraId="3D4CBEF2" w14:textId="77777777" w:rsidR="008729F4" w:rsidRPr="00D97AAD" w:rsidRDefault="008729F4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2C443E69" w14:textId="71CB5A68" w:rsidR="002E6475" w:rsidRDefault="002E6475" w:rsidP="002E6475">
      <w:pPr>
        <w:pStyle w:val="Nagwek2"/>
        <w:numPr>
          <w:ilvl w:val="0"/>
          <w:numId w:val="7"/>
        </w:numPr>
      </w:pPr>
      <w:r w:rsidRPr="00B3420A">
        <w:t xml:space="preserve">Pracownicy </w:t>
      </w:r>
      <w:r>
        <w:t>nie</w:t>
      </w:r>
      <w:r w:rsidRPr="00B3420A">
        <w:t>będący nauczycielami akademickimi, nauczycielkami akademickimi</w:t>
      </w:r>
      <w:r>
        <w:t xml:space="preserve"> </w:t>
      </w:r>
      <w:r w:rsidRPr="001066CA">
        <w:rPr>
          <w:color w:val="767171" w:themeColor="background2" w:themeShade="80"/>
          <w:sz w:val="24"/>
          <w:szCs w:val="24"/>
        </w:rPr>
        <w:t>(</w:t>
      </w:r>
      <w:r w:rsidRPr="001066CA">
        <w:rPr>
          <w:i/>
          <w:iCs/>
          <w:color w:val="767171" w:themeColor="background2" w:themeShade="80"/>
          <w:sz w:val="24"/>
          <w:szCs w:val="24"/>
        </w:rPr>
        <w:t xml:space="preserve">pracownicy </w:t>
      </w:r>
      <w:r w:rsidRPr="001066CA">
        <w:rPr>
          <w:b/>
          <w:bCs/>
          <w:i/>
          <w:iCs/>
          <w:color w:val="767171" w:themeColor="background2" w:themeShade="80"/>
          <w:sz w:val="24"/>
          <w:szCs w:val="24"/>
        </w:rPr>
        <w:t>będący</w:t>
      </w:r>
      <w:r w:rsidRPr="001066CA">
        <w:rPr>
          <w:i/>
          <w:iCs/>
          <w:color w:val="767171" w:themeColor="background2" w:themeShade="80"/>
          <w:sz w:val="24"/>
          <w:szCs w:val="24"/>
        </w:rPr>
        <w:t xml:space="preserve"> nauczycielami akademickim pomijają ten punkt</w:t>
      </w:r>
      <w:r w:rsidRPr="001066CA">
        <w:rPr>
          <w:color w:val="767171" w:themeColor="background2" w:themeShade="80"/>
          <w:sz w:val="24"/>
          <w:szCs w:val="24"/>
        </w:rPr>
        <w:t>)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6096"/>
        <w:gridCol w:w="3402"/>
      </w:tblGrid>
      <w:tr w:rsidR="002E6475" w:rsidRPr="00D97AAD" w14:paraId="5252116B" w14:textId="77777777" w:rsidTr="001066CA">
        <w:trPr>
          <w:trHeight w:val="377"/>
        </w:trPr>
        <w:tc>
          <w:tcPr>
            <w:tcW w:w="6096" w:type="dxa"/>
            <w:shd w:val="clear" w:color="auto" w:fill="DEEAF6" w:themeFill="accent1" w:themeFillTint="33"/>
            <w:vAlign w:val="center"/>
          </w:tcPr>
          <w:p w14:paraId="76AF90BC" w14:textId="24F59B64" w:rsidR="002E6475" w:rsidRPr="008F57BD" w:rsidRDefault="002E6475" w:rsidP="00D70417">
            <w:pPr>
              <w:spacing w:after="120"/>
            </w:pPr>
            <w:r w:rsidRPr="002E6475">
              <w:t xml:space="preserve">Doświadczenie w prowadzeniu obsługi administracyjnej toku studiów i/lub procesów rekrutacji na </w:t>
            </w:r>
            <w:r w:rsidR="00B0047E" w:rsidRPr="002E6475">
              <w:t>studia i</w:t>
            </w:r>
            <w:r w:rsidRPr="002E6475">
              <w:t xml:space="preserve">/lub wspierania </w:t>
            </w:r>
            <w:r w:rsidRPr="002E6475">
              <w:lastRenderedPageBreak/>
              <w:t>planowania kariery przez studentów WUM</w:t>
            </w:r>
            <w:r>
              <w:t xml:space="preserve"> </w:t>
            </w:r>
            <w:r w:rsidRPr="001066CA">
              <w:rPr>
                <w:i/>
                <w:iCs/>
              </w:rPr>
              <w:t>(co najmniej 3 lata, proszę wpisać liczbę lat i miesięcy)</w:t>
            </w:r>
          </w:p>
        </w:tc>
        <w:tc>
          <w:tcPr>
            <w:tcW w:w="3402" w:type="dxa"/>
            <w:shd w:val="clear" w:color="auto" w:fill="FFFFFF"/>
          </w:tcPr>
          <w:p w14:paraId="48507980" w14:textId="77777777" w:rsidR="002E6475" w:rsidRPr="00D97AAD" w:rsidRDefault="002E6475" w:rsidP="00D70417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38D72F7E" w14:textId="4C56D96A" w:rsidR="000E00A1" w:rsidRDefault="000E00A1" w:rsidP="001066CA">
      <w:pPr>
        <w:pStyle w:val="Nagwek2"/>
        <w:numPr>
          <w:ilvl w:val="0"/>
          <w:numId w:val="7"/>
        </w:numPr>
      </w:pPr>
      <w:r w:rsidRPr="000E00A1">
        <w:t>Trwałość rezultatów:</w:t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509"/>
      </w:tblGrid>
      <w:tr w:rsidR="00093BFD" w:rsidRPr="00602C62" w14:paraId="355F47DA" w14:textId="6358AB6C" w:rsidTr="00D66167">
        <w:trPr>
          <w:trHeight w:val="99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F6DE10A" w14:textId="18711B92" w:rsidR="00093BFD" w:rsidRPr="00546B4F" w:rsidRDefault="00093BFD" w:rsidP="001066CA">
            <w:pPr>
              <w:widowControl w:val="0"/>
              <w:spacing w:before="61" w:line="276" w:lineRule="auto"/>
              <w:rPr>
                <w:rFonts w:ascii="Verdana" w:hAnsi="Verdana"/>
                <w:i/>
                <w:color w:val="7F7F7F" w:themeColor="text1" w:themeTint="80"/>
                <w:sz w:val="16"/>
                <w:szCs w:val="16"/>
              </w:rPr>
            </w:pPr>
            <w:r w:rsidRPr="008C0571">
              <w:rPr>
                <w:rFonts w:eastAsia="Arial" w:cs="Calibri"/>
                <w:b/>
              </w:rPr>
              <w:t>Opisu sposobu zapewnienia trwałości rezultatów projektu</w:t>
            </w:r>
            <w:r w:rsidR="00554D78" w:rsidRPr="008C0571">
              <w:rPr>
                <w:rFonts w:eastAsia="Arial" w:cs="Calibri"/>
                <w:b/>
              </w:rPr>
              <w:t xml:space="preserve"> </w:t>
            </w:r>
            <w:r w:rsidR="00950691" w:rsidRPr="00E3442C">
              <w:rPr>
                <w:rFonts w:cstheme="minorHAnsi"/>
                <w:bCs/>
                <w:i/>
                <w:iCs/>
                <w:kern w:val="0"/>
                <w14:ligatures w14:val="none"/>
              </w:rPr>
              <w:t>(np. dzielenie się doświadczeniami zdobytymi podczas realizacji projektu, rozpowszechnienie przez kadrę akademicką wiedzy zdobytej w ramach realizacji projektu np. podczas zajęć ze studentkami i/ lub studentami, poinformowanie na stronie internetowej uczelni o udziale w szkoleniach i warsztatach w ramach projektu itp.).</w:t>
            </w:r>
          </w:p>
        </w:tc>
      </w:tr>
      <w:tr w:rsidR="00093BFD" w:rsidRPr="00602C62" w14:paraId="36517D5E" w14:textId="719A3303" w:rsidTr="001066CA">
        <w:trPr>
          <w:trHeight w:val="1837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43C8E" w14:textId="1D3D5B41" w:rsidR="00093BFD" w:rsidRPr="005A0F1F" w:rsidRDefault="00093BFD" w:rsidP="00093BF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 xml:space="preserve">(maksimum </w:t>
            </w: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2</w:t>
            </w: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 000 znaków)</w:t>
            </w:r>
          </w:p>
          <w:p w14:paraId="71A3DC90" w14:textId="55E29C7C" w:rsidR="00093BFD" w:rsidRPr="005A0F1F" w:rsidRDefault="00093BFD" w:rsidP="00093BF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</w:tbl>
    <w:p w14:paraId="42103D0F" w14:textId="74CAD2BA" w:rsidR="00E4796F" w:rsidRDefault="00E4796F" w:rsidP="008C0571">
      <w:pPr>
        <w:pStyle w:val="Nagwek2"/>
        <w:ind w:left="1080"/>
        <w:rPr>
          <w:rFonts w:asciiTheme="minorHAnsi" w:hAnsiTheme="minorHAnsi"/>
        </w:rPr>
      </w:pPr>
    </w:p>
    <w:p w14:paraId="4A45DA0C" w14:textId="77777777" w:rsidR="00815948" w:rsidRDefault="00815948" w:rsidP="00960E74">
      <w:pPr>
        <w:pStyle w:val="Nagwek2"/>
        <w:rPr>
          <w:rFonts w:asciiTheme="minorHAnsi" w:hAnsiTheme="minorHAnsi"/>
        </w:rPr>
      </w:pPr>
    </w:p>
    <w:p w14:paraId="5DB35001" w14:textId="0AD9AA99" w:rsidR="00584E33" w:rsidRDefault="00584E33" w:rsidP="00960E74">
      <w:pPr>
        <w:pStyle w:val="Nagwek2"/>
        <w:numPr>
          <w:ilvl w:val="0"/>
          <w:numId w:val="7"/>
        </w:numPr>
      </w:pPr>
      <w:r>
        <w:t xml:space="preserve">Oświadczenia </w:t>
      </w:r>
    </w:p>
    <w:p w14:paraId="6F435F21" w14:textId="463B6D68" w:rsidR="004F5B8D" w:rsidRPr="00602C62" w:rsidRDefault="004F5B8D" w:rsidP="001066CA">
      <w:pPr>
        <w:pStyle w:val="Nagwek2"/>
        <w:ind w:left="360"/>
        <w:rPr>
          <w:rFonts w:asciiTheme="minorHAnsi" w:hAnsiTheme="minorHAnsi"/>
        </w:rPr>
      </w:pPr>
    </w:p>
    <w:p w14:paraId="13424D5C" w14:textId="77777777" w:rsidR="00167BEB" w:rsidRDefault="00815948" w:rsidP="001066CA">
      <w:pPr>
        <w:pStyle w:val="Akapitzlist"/>
        <w:numPr>
          <w:ilvl w:val="0"/>
          <w:numId w:val="29"/>
        </w:numPr>
        <w:ind w:left="426" w:hanging="284"/>
        <w:jc w:val="both"/>
        <w:rPr>
          <w:sz w:val="24"/>
          <w:szCs w:val="24"/>
        </w:rPr>
      </w:pPr>
      <w:r w:rsidRPr="008C0571">
        <w:rPr>
          <w:sz w:val="24"/>
          <w:szCs w:val="24"/>
        </w:rPr>
        <w:t>Oświadczam, że dane zawarte w ninie</w:t>
      </w:r>
      <w:r w:rsidRPr="00167BEB">
        <w:rPr>
          <w:sz w:val="24"/>
          <w:szCs w:val="24"/>
        </w:rPr>
        <w:t>jszym Formularzu są prawdziwe.</w:t>
      </w:r>
    </w:p>
    <w:p w14:paraId="399CBB7D" w14:textId="41E22FB3" w:rsidR="00815948" w:rsidRPr="00167BEB" w:rsidRDefault="00815948" w:rsidP="001066CA">
      <w:pPr>
        <w:pStyle w:val="Akapitzlist"/>
        <w:numPr>
          <w:ilvl w:val="0"/>
          <w:numId w:val="29"/>
        </w:numPr>
        <w:ind w:left="426" w:hanging="284"/>
        <w:jc w:val="both"/>
        <w:rPr>
          <w:sz w:val="24"/>
          <w:szCs w:val="24"/>
        </w:rPr>
      </w:pPr>
      <w:r w:rsidRPr="00167BEB">
        <w:rPr>
          <w:sz w:val="24"/>
          <w:szCs w:val="24"/>
        </w:rPr>
        <w:t xml:space="preserve">Oświadczam, że jestem </w:t>
      </w:r>
      <w:r w:rsidR="00207F16">
        <w:rPr>
          <w:sz w:val="24"/>
          <w:szCs w:val="24"/>
        </w:rPr>
        <w:t>pracownikiem Warszawskiego Uniwersytetu Medycznego</w:t>
      </w:r>
      <w:r w:rsidRPr="00167BEB">
        <w:rPr>
          <w:sz w:val="24"/>
          <w:szCs w:val="24"/>
        </w:rPr>
        <w:t>.</w:t>
      </w:r>
    </w:p>
    <w:p w14:paraId="6FC1B3E1" w14:textId="3527F2E1" w:rsidR="00FA200F" w:rsidRDefault="005335E9" w:rsidP="001066CA">
      <w:pPr>
        <w:pStyle w:val="Akapitzlist"/>
        <w:numPr>
          <w:ilvl w:val="0"/>
          <w:numId w:val="29"/>
        </w:numPr>
        <w:ind w:left="426" w:hanging="284"/>
        <w:jc w:val="both"/>
        <w:rPr>
          <w:sz w:val="24"/>
          <w:szCs w:val="24"/>
        </w:rPr>
      </w:pPr>
      <w:r w:rsidRPr="005335E9">
        <w:rPr>
          <w:sz w:val="24"/>
          <w:szCs w:val="24"/>
        </w:rPr>
        <w:t xml:space="preserve">Oświadczam, że </w:t>
      </w:r>
      <w:r w:rsidR="00327144">
        <w:rPr>
          <w:sz w:val="24"/>
          <w:szCs w:val="24"/>
        </w:rPr>
        <w:t>zapoznałam</w:t>
      </w:r>
      <w:r w:rsidR="00207F16">
        <w:rPr>
          <w:sz w:val="24"/>
          <w:szCs w:val="24"/>
        </w:rPr>
        <w:t>/em</w:t>
      </w:r>
      <w:r w:rsidRPr="005335E9">
        <w:rPr>
          <w:sz w:val="24"/>
          <w:szCs w:val="24"/>
        </w:rPr>
        <w:t xml:space="preserve"> się z </w:t>
      </w:r>
      <w:r w:rsidR="00E4796F">
        <w:rPr>
          <w:sz w:val="24"/>
          <w:szCs w:val="24"/>
        </w:rPr>
        <w:t xml:space="preserve">Regulaminem naboru oraz </w:t>
      </w:r>
      <w:r w:rsidRPr="005335E9">
        <w:rPr>
          <w:sz w:val="24"/>
          <w:szCs w:val="24"/>
        </w:rPr>
        <w:t xml:space="preserve">załącznikiem nr </w:t>
      </w:r>
      <w:r w:rsidR="00207F16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oraz </w:t>
      </w:r>
      <w:r w:rsidR="00FA200F">
        <w:rPr>
          <w:sz w:val="24"/>
          <w:szCs w:val="24"/>
        </w:rPr>
        <w:t xml:space="preserve">nr </w:t>
      </w:r>
      <w:r w:rsidR="00207F16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do Regulaminu naboru </w:t>
      </w:r>
      <w:r w:rsidRPr="005335E9">
        <w:rPr>
          <w:sz w:val="24"/>
          <w:szCs w:val="24"/>
        </w:rPr>
        <w:t xml:space="preserve">tj. z klauzulami informacyjnymi dotyczącymi przetwarzania danych osobowych </w:t>
      </w:r>
      <w:r w:rsidR="00FA200F">
        <w:rPr>
          <w:sz w:val="24"/>
          <w:szCs w:val="24"/>
        </w:rPr>
        <w:t xml:space="preserve">WUM oraz </w:t>
      </w:r>
      <w:proofErr w:type="spellStart"/>
      <w:r w:rsidR="00FA200F">
        <w:rPr>
          <w:sz w:val="24"/>
          <w:szCs w:val="24"/>
        </w:rPr>
        <w:t>MNiSW</w:t>
      </w:r>
      <w:proofErr w:type="spellEnd"/>
      <w:r w:rsidR="008A4C5F">
        <w:rPr>
          <w:sz w:val="24"/>
          <w:szCs w:val="24"/>
        </w:rPr>
        <w:t>.</w:t>
      </w:r>
    </w:p>
    <w:p w14:paraId="34A36BB2" w14:textId="0B03170D" w:rsidR="00C24DBC" w:rsidRPr="00C24DBC" w:rsidRDefault="00C24DBC" w:rsidP="001066CA">
      <w:pPr>
        <w:pStyle w:val="Akapitzlist"/>
        <w:numPr>
          <w:ilvl w:val="0"/>
          <w:numId w:val="29"/>
        </w:numPr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Oświadczam, że zobowiązuję się</w:t>
      </w:r>
      <w:r w:rsidRPr="00C24DBC">
        <w:rPr>
          <w:rFonts w:ascii="Calibri" w:hAnsi="Calibri" w:cs="Calibri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Calibri" w:hAnsi="Calibri" w:cs="Calibri"/>
          <w:kern w:val="0"/>
          <w:sz w:val="24"/>
          <w:szCs w:val="24"/>
          <w:lang w:eastAsia="pl-PL"/>
          <w14:ligatures w14:val="none"/>
        </w:rPr>
        <w:t xml:space="preserve">do </w:t>
      </w:r>
      <w:r w:rsidRPr="00C24DBC">
        <w:rPr>
          <w:sz w:val="24"/>
          <w:szCs w:val="24"/>
        </w:rPr>
        <w:t xml:space="preserve">przekazania informacji dotyczących </w:t>
      </w:r>
      <w:r>
        <w:rPr>
          <w:sz w:val="24"/>
          <w:szCs w:val="24"/>
        </w:rPr>
        <w:t>mojej</w:t>
      </w:r>
      <w:r w:rsidRPr="00C24DBC">
        <w:rPr>
          <w:sz w:val="24"/>
          <w:szCs w:val="24"/>
        </w:rPr>
        <w:t xml:space="preserve"> sytuacji po zakończeniu udziału w projekcie dotyczącej np. statusu na rynku pracy (do 4 tygodni od zakończenia udziału) zgodnie z zakresem danych określonych w „Wytycznych dotyczących monitorowania postępu rzeczowego realizacji programów na lata 2021-2027” (tzw. wspólne wskaźniki rezultatu bezpośredniego).</w:t>
      </w:r>
      <w:r w:rsidRPr="00C24DBC">
        <w:rPr>
          <w:sz w:val="24"/>
          <w:szCs w:val="24"/>
          <w:vertAlign w:val="superscript"/>
        </w:rPr>
        <w:footnoteReference w:id="1"/>
      </w:r>
      <w:r w:rsidRPr="00C24DBC">
        <w:rPr>
          <w:sz w:val="24"/>
          <w:szCs w:val="24"/>
        </w:rPr>
        <w:t xml:space="preserve"> </w:t>
      </w:r>
    </w:p>
    <w:p w14:paraId="38997440" w14:textId="7C674A87" w:rsidR="008A4C5F" w:rsidRPr="001066CA" w:rsidRDefault="008A4C5F" w:rsidP="001066CA">
      <w:pPr>
        <w:rPr>
          <w:sz w:val="24"/>
          <w:szCs w:val="24"/>
        </w:rPr>
      </w:pPr>
    </w:p>
    <w:p w14:paraId="4CD18945" w14:textId="77777777" w:rsidR="00815948" w:rsidRDefault="00815948" w:rsidP="00815948"/>
    <w:p w14:paraId="1D8BF442" w14:textId="77777777" w:rsidR="00815948" w:rsidRDefault="00815948" w:rsidP="00815948"/>
    <w:p w14:paraId="1D2659CD" w14:textId="77777777" w:rsidR="00815948" w:rsidRDefault="00815948" w:rsidP="00815948">
      <w:pPr>
        <w:ind w:left="5664"/>
        <w:jc w:val="center"/>
      </w:pPr>
      <w:r>
        <w:t>………………………………………………</w:t>
      </w:r>
    </w:p>
    <w:p w14:paraId="634FCE6F" w14:textId="57181E96" w:rsidR="00815948" w:rsidRDefault="0094771E" w:rsidP="00815948">
      <w:pPr>
        <w:ind w:left="5664"/>
        <w:jc w:val="center"/>
      </w:pPr>
      <w:r>
        <w:t>P</w:t>
      </w:r>
      <w:r w:rsidR="00815948">
        <w:t>odpis</w:t>
      </w:r>
      <w:r>
        <w:t xml:space="preserve"> kandydata</w:t>
      </w:r>
      <w:r w:rsidR="00815948">
        <w:rPr>
          <w:rStyle w:val="Odwoanieprzypisudolnego"/>
        </w:rPr>
        <w:footnoteReference w:id="2"/>
      </w:r>
      <w:r>
        <w:t xml:space="preserve"> </w:t>
      </w:r>
    </w:p>
    <w:p w14:paraId="552525CD" w14:textId="77777777" w:rsidR="00614AB1" w:rsidRPr="00960E74" w:rsidRDefault="00614AB1" w:rsidP="00815948">
      <w:pPr>
        <w:pStyle w:val="TableParagraph"/>
        <w:tabs>
          <w:tab w:val="left" w:pos="365"/>
        </w:tabs>
        <w:spacing w:before="119"/>
        <w:ind w:left="364" w:right="453"/>
        <w:rPr>
          <w:lang w:val="pl-PL"/>
        </w:rPr>
      </w:pPr>
    </w:p>
    <w:p w14:paraId="3F064120" w14:textId="77777777" w:rsidR="0094771E" w:rsidRDefault="0094771E" w:rsidP="001066CA">
      <w:pPr>
        <w:ind w:left="5529"/>
        <w:jc w:val="center"/>
      </w:pPr>
      <w:r w:rsidRPr="00960E74">
        <w:tab/>
      </w:r>
      <w:r>
        <w:t>………………………………………………</w:t>
      </w:r>
    </w:p>
    <w:p w14:paraId="6DFD2D1C" w14:textId="1DD68F80" w:rsidR="0094771E" w:rsidRDefault="0094771E" w:rsidP="0094771E">
      <w:pPr>
        <w:ind w:left="5664"/>
        <w:jc w:val="center"/>
      </w:pPr>
      <w:r>
        <w:t>Podpis Kierownika Jednostki</w:t>
      </w:r>
      <w:r w:rsidR="00C24DBC">
        <w:rPr>
          <w:rStyle w:val="Odwoanieprzypisudolnego"/>
        </w:rPr>
        <w:t>2</w:t>
      </w:r>
      <w:r>
        <w:t xml:space="preserve">  </w:t>
      </w:r>
    </w:p>
    <w:p w14:paraId="7DB3A2DC" w14:textId="24B8713A" w:rsidR="0094771E" w:rsidRPr="00896F44" w:rsidRDefault="0094771E" w:rsidP="001066CA">
      <w:pPr>
        <w:tabs>
          <w:tab w:val="left" w:pos="8055"/>
        </w:tabs>
      </w:pPr>
    </w:p>
    <w:sectPr w:rsidR="0094771E" w:rsidRPr="00896F44" w:rsidSect="00E12353">
      <w:headerReference w:type="default" r:id="rId9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2AA63" w14:textId="77777777" w:rsidR="006562C7" w:rsidRDefault="006562C7" w:rsidP="00241A13">
      <w:pPr>
        <w:spacing w:after="0" w:line="240" w:lineRule="auto"/>
      </w:pPr>
      <w:r>
        <w:separator/>
      </w:r>
    </w:p>
  </w:endnote>
  <w:endnote w:type="continuationSeparator" w:id="0">
    <w:p w14:paraId="6B8EB643" w14:textId="77777777" w:rsidR="006562C7" w:rsidRDefault="006562C7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4C68" w14:textId="77777777" w:rsidR="006562C7" w:rsidRDefault="006562C7" w:rsidP="00241A13">
      <w:pPr>
        <w:spacing w:after="0" w:line="240" w:lineRule="auto"/>
      </w:pPr>
      <w:r>
        <w:separator/>
      </w:r>
    </w:p>
  </w:footnote>
  <w:footnote w:type="continuationSeparator" w:id="0">
    <w:p w14:paraId="227C4F5F" w14:textId="77777777" w:rsidR="006562C7" w:rsidRDefault="006562C7" w:rsidP="00241A13">
      <w:pPr>
        <w:spacing w:after="0" w:line="240" w:lineRule="auto"/>
      </w:pPr>
      <w:r>
        <w:continuationSeparator/>
      </w:r>
    </w:p>
  </w:footnote>
  <w:footnote w:id="1">
    <w:p w14:paraId="21A30618" w14:textId="77777777" w:rsidR="00C24DBC" w:rsidRDefault="00C24DBC" w:rsidP="00C24DB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64F82">
        <w:rPr>
          <w:sz w:val="16"/>
          <w:szCs w:val="16"/>
        </w:rPr>
        <w:t>Dokument dostępny pod adresem: https://www.funduszeeuropejskie.gov.pl/strony/o-funduszach/dokumenty/wytyczne-dotyczace-monitorowania-postepu-rzeczowego-realizacji-programow-na-lata-2021-2027/</w:t>
      </w:r>
      <w:r>
        <w:t xml:space="preserve"> </w:t>
      </w:r>
    </w:p>
  </w:footnote>
  <w:footnote w:id="2">
    <w:p w14:paraId="536B3CD8" w14:textId="0D736E6D" w:rsidR="00815948" w:rsidRDefault="00815948" w:rsidP="00815948">
      <w:pPr>
        <w:pStyle w:val="Tekstprzypisudolnego"/>
      </w:pPr>
      <w:r w:rsidRPr="001066CA">
        <w:rPr>
          <w:rStyle w:val="Odwoanieprzypisudolnego"/>
          <w:sz w:val="16"/>
          <w:szCs w:val="16"/>
        </w:rPr>
        <w:footnoteRef/>
      </w:r>
      <w:r w:rsidRPr="001066CA">
        <w:rPr>
          <w:sz w:val="16"/>
          <w:szCs w:val="16"/>
          <w:vertAlign w:val="superscript"/>
        </w:rPr>
        <w:t xml:space="preserve"> </w:t>
      </w:r>
      <w:r w:rsidRPr="001066CA">
        <w:rPr>
          <w:sz w:val="16"/>
          <w:szCs w:val="16"/>
        </w:rPr>
        <w:t>Podpis własnoręczny, kwalifikowalny podpis elektroniczny lub przy użyciu profilu zaufanego.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C8B2" w14:textId="77777777"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 wp14:anchorId="0791CACB" wp14:editId="7F1D8E2E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7F7"/>
    <w:multiLevelType w:val="hybridMultilevel"/>
    <w:tmpl w:val="75C0D9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662F33"/>
    <w:multiLevelType w:val="hybridMultilevel"/>
    <w:tmpl w:val="07B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E4B94"/>
    <w:multiLevelType w:val="multilevel"/>
    <w:tmpl w:val="9A9602E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5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44355D2"/>
    <w:multiLevelType w:val="multilevel"/>
    <w:tmpl w:val="D4B237D4"/>
    <w:lvl w:ilvl="0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6071490"/>
    <w:multiLevelType w:val="hybridMultilevel"/>
    <w:tmpl w:val="DD9C3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94B6C"/>
    <w:multiLevelType w:val="hybridMultilevel"/>
    <w:tmpl w:val="83CCA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3AD8"/>
    <w:multiLevelType w:val="hybridMultilevel"/>
    <w:tmpl w:val="43B49B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8C682C"/>
    <w:multiLevelType w:val="hybridMultilevel"/>
    <w:tmpl w:val="558EBCEA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2EFB082F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24A0FAB"/>
    <w:multiLevelType w:val="hybridMultilevel"/>
    <w:tmpl w:val="814CA956"/>
    <w:lvl w:ilvl="0" w:tplc="C5A845C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174507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7" w15:restartNumberingAfterBreak="0">
    <w:nsid w:val="3D262BC3"/>
    <w:multiLevelType w:val="hybridMultilevel"/>
    <w:tmpl w:val="111E3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C5AA0"/>
    <w:multiLevelType w:val="hybridMultilevel"/>
    <w:tmpl w:val="62E45B20"/>
    <w:lvl w:ilvl="0" w:tplc="5BB22B00">
      <w:start w:val="1"/>
      <w:numFmt w:val="decimal"/>
      <w:lvlText w:val="%1."/>
      <w:lvlJc w:val="left"/>
      <w:pPr>
        <w:ind w:left="364" w:hanging="284"/>
      </w:pPr>
      <w:rPr>
        <w:rFonts w:asciiTheme="minorHAnsi" w:eastAsia="Verdana" w:hAnsiTheme="minorHAnsi" w:cstheme="minorHAnsi"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0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C071DB"/>
    <w:multiLevelType w:val="hybridMultilevel"/>
    <w:tmpl w:val="44723D46"/>
    <w:lvl w:ilvl="0" w:tplc="0415000F">
      <w:start w:val="1"/>
      <w:numFmt w:val="decimal"/>
      <w:lvlText w:val="%1."/>
      <w:lvlJc w:val="left"/>
      <w:pPr>
        <w:ind w:left="364" w:hanging="284"/>
      </w:pPr>
      <w:rPr>
        <w:rFonts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24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25" w15:restartNumberingAfterBreak="0">
    <w:nsid w:val="5D15328D"/>
    <w:multiLevelType w:val="hybridMultilevel"/>
    <w:tmpl w:val="05B44AC0"/>
    <w:lvl w:ilvl="0" w:tplc="35521B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A2436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DF62C0F"/>
    <w:multiLevelType w:val="hybridMultilevel"/>
    <w:tmpl w:val="DB20F524"/>
    <w:lvl w:ilvl="0" w:tplc="38800F50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0" w15:restartNumberingAfterBreak="0">
    <w:nsid w:val="7ECD6135"/>
    <w:multiLevelType w:val="hybridMultilevel"/>
    <w:tmpl w:val="E7E4C332"/>
    <w:lvl w:ilvl="0" w:tplc="5BB8F7E6">
      <w:start w:val="1"/>
      <w:numFmt w:val="decimal"/>
      <w:lvlText w:val="%1)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1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 w16cid:durableId="540019743">
    <w:abstractNumId w:val="6"/>
  </w:num>
  <w:num w:numId="2" w16cid:durableId="1662392453">
    <w:abstractNumId w:val="1"/>
  </w:num>
  <w:num w:numId="3" w16cid:durableId="461381904">
    <w:abstractNumId w:val="19"/>
  </w:num>
  <w:num w:numId="4" w16cid:durableId="154076692">
    <w:abstractNumId w:val="21"/>
  </w:num>
  <w:num w:numId="5" w16cid:durableId="157355302">
    <w:abstractNumId w:val="4"/>
  </w:num>
  <w:num w:numId="6" w16cid:durableId="1247616373">
    <w:abstractNumId w:val="22"/>
  </w:num>
  <w:num w:numId="7" w16cid:durableId="1160391230">
    <w:abstractNumId w:val="7"/>
  </w:num>
  <w:num w:numId="8" w16cid:durableId="653535733">
    <w:abstractNumId w:val="5"/>
  </w:num>
  <w:num w:numId="9" w16cid:durableId="347483044">
    <w:abstractNumId w:val="20"/>
  </w:num>
  <w:num w:numId="10" w16cid:durableId="623925402">
    <w:abstractNumId w:val="28"/>
  </w:num>
  <w:num w:numId="11" w16cid:durableId="121577636">
    <w:abstractNumId w:val="3"/>
  </w:num>
  <w:num w:numId="12" w16cid:durableId="1704482315">
    <w:abstractNumId w:val="26"/>
  </w:num>
  <w:num w:numId="13" w16cid:durableId="852692475">
    <w:abstractNumId w:val="31"/>
  </w:num>
  <w:num w:numId="14" w16cid:durableId="1408651969">
    <w:abstractNumId w:val="15"/>
  </w:num>
  <w:num w:numId="15" w16cid:durableId="1146045954">
    <w:abstractNumId w:val="24"/>
  </w:num>
  <w:num w:numId="16" w16cid:durableId="916552373">
    <w:abstractNumId w:val="18"/>
  </w:num>
  <w:num w:numId="17" w16cid:durableId="902912162">
    <w:abstractNumId w:val="16"/>
  </w:num>
  <w:num w:numId="18" w16cid:durableId="1902791442">
    <w:abstractNumId w:val="29"/>
  </w:num>
  <w:num w:numId="19" w16cid:durableId="1082338115">
    <w:abstractNumId w:val="8"/>
  </w:num>
  <w:num w:numId="20" w16cid:durableId="1996757996">
    <w:abstractNumId w:val="30"/>
  </w:num>
  <w:num w:numId="21" w16cid:durableId="375206641">
    <w:abstractNumId w:val="12"/>
  </w:num>
  <w:num w:numId="22" w16cid:durableId="1573465014">
    <w:abstractNumId w:val="27"/>
  </w:num>
  <w:num w:numId="23" w16cid:durableId="409622015">
    <w:abstractNumId w:val="23"/>
  </w:num>
  <w:num w:numId="24" w16cid:durableId="286815943">
    <w:abstractNumId w:val="13"/>
  </w:num>
  <w:num w:numId="25" w16cid:durableId="991716823">
    <w:abstractNumId w:val="11"/>
  </w:num>
  <w:num w:numId="26" w16cid:durableId="1482698618">
    <w:abstractNumId w:val="10"/>
  </w:num>
  <w:num w:numId="27" w16cid:durableId="1949114554">
    <w:abstractNumId w:val="25"/>
  </w:num>
  <w:num w:numId="28" w16cid:durableId="71120930">
    <w:abstractNumId w:val="9"/>
  </w:num>
  <w:num w:numId="29" w16cid:durableId="199904431">
    <w:abstractNumId w:val="17"/>
  </w:num>
  <w:num w:numId="30" w16cid:durableId="1374422088">
    <w:abstractNumId w:val="14"/>
  </w:num>
  <w:num w:numId="31" w16cid:durableId="56126647">
    <w:abstractNumId w:val="0"/>
  </w:num>
  <w:num w:numId="32" w16cid:durableId="756093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610A"/>
    <w:rsid w:val="00014953"/>
    <w:rsid w:val="00034459"/>
    <w:rsid w:val="000449C7"/>
    <w:rsid w:val="00051CA0"/>
    <w:rsid w:val="00065C38"/>
    <w:rsid w:val="0007339D"/>
    <w:rsid w:val="00090F16"/>
    <w:rsid w:val="00093BFD"/>
    <w:rsid w:val="000D059E"/>
    <w:rsid w:val="000E00A1"/>
    <w:rsid w:val="001005F2"/>
    <w:rsid w:val="00102E02"/>
    <w:rsid w:val="001066CA"/>
    <w:rsid w:val="00163612"/>
    <w:rsid w:val="00167BEB"/>
    <w:rsid w:val="00173D8C"/>
    <w:rsid w:val="00175183"/>
    <w:rsid w:val="001A0AF2"/>
    <w:rsid w:val="001B0A8B"/>
    <w:rsid w:val="001C4EBB"/>
    <w:rsid w:val="001C782A"/>
    <w:rsid w:val="001F7BA1"/>
    <w:rsid w:val="0020024F"/>
    <w:rsid w:val="00207F16"/>
    <w:rsid w:val="00234957"/>
    <w:rsid w:val="00241A13"/>
    <w:rsid w:val="00264316"/>
    <w:rsid w:val="0026610F"/>
    <w:rsid w:val="00285957"/>
    <w:rsid w:val="002866F4"/>
    <w:rsid w:val="002E6475"/>
    <w:rsid w:val="002F7BA2"/>
    <w:rsid w:val="00305CE4"/>
    <w:rsid w:val="00306BD0"/>
    <w:rsid w:val="00310A20"/>
    <w:rsid w:val="003260D7"/>
    <w:rsid w:val="00327144"/>
    <w:rsid w:val="003378FC"/>
    <w:rsid w:val="00350822"/>
    <w:rsid w:val="003609D1"/>
    <w:rsid w:val="00385322"/>
    <w:rsid w:val="00392B0F"/>
    <w:rsid w:val="003B62F5"/>
    <w:rsid w:val="003D1415"/>
    <w:rsid w:val="003D55C6"/>
    <w:rsid w:val="00414A99"/>
    <w:rsid w:val="004353F9"/>
    <w:rsid w:val="0045374A"/>
    <w:rsid w:val="00480ABE"/>
    <w:rsid w:val="00483AB8"/>
    <w:rsid w:val="00491CD9"/>
    <w:rsid w:val="0049204D"/>
    <w:rsid w:val="004A381C"/>
    <w:rsid w:val="004D4DA0"/>
    <w:rsid w:val="004E208C"/>
    <w:rsid w:val="004F52EE"/>
    <w:rsid w:val="004F5B8D"/>
    <w:rsid w:val="005335E9"/>
    <w:rsid w:val="005341EA"/>
    <w:rsid w:val="0054627A"/>
    <w:rsid w:val="00546B4F"/>
    <w:rsid w:val="00554D78"/>
    <w:rsid w:val="0056178B"/>
    <w:rsid w:val="0056344F"/>
    <w:rsid w:val="00584E33"/>
    <w:rsid w:val="00585BE1"/>
    <w:rsid w:val="005A0F1F"/>
    <w:rsid w:val="005E220C"/>
    <w:rsid w:val="005F70F6"/>
    <w:rsid w:val="00602C62"/>
    <w:rsid w:val="00614AB1"/>
    <w:rsid w:val="00620549"/>
    <w:rsid w:val="006272F0"/>
    <w:rsid w:val="006325C6"/>
    <w:rsid w:val="00635ECC"/>
    <w:rsid w:val="006562C7"/>
    <w:rsid w:val="00662E88"/>
    <w:rsid w:val="006663DF"/>
    <w:rsid w:val="006764F2"/>
    <w:rsid w:val="00680181"/>
    <w:rsid w:val="006950E0"/>
    <w:rsid w:val="006B2C66"/>
    <w:rsid w:val="006C5D08"/>
    <w:rsid w:val="006D0EC5"/>
    <w:rsid w:val="006D4FEC"/>
    <w:rsid w:val="006E019D"/>
    <w:rsid w:val="006E1F4E"/>
    <w:rsid w:val="006F72D1"/>
    <w:rsid w:val="00710F12"/>
    <w:rsid w:val="00742B30"/>
    <w:rsid w:val="00746F25"/>
    <w:rsid w:val="00753CF1"/>
    <w:rsid w:val="007571AA"/>
    <w:rsid w:val="00772087"/>
    <w:rsid w:val="00787404"/>
    <w:rsid w:val="0078768C"/>
    <w:rsid w:val="007A1E95"/>
    <w:rsid w:val="007A24DB"/>
    <w:rsid w:val="007C1392"/>
    <w:rsid w:val="007C4D44"/>
    <w:rsid w:val="007D4084"/>
    <w:rsid w:val="007D6DD1"/>
    <w:rsid w:val="007F1B9E"/>
    <w:rsid w:val="007F1CCD"/>
    <w:rsid w:val="007F4C0A"/>
    <w:rsid w:val="007F5698"/>
    <w:rsid w:val="00806DF9"/>
    <w:rsid w:val="00814550"/>
    <w:rsid w:val="00815948"/>
    <w:rsid w:val="00851B90"/>
    <w:rsid w:val="00863AF5"/>
    <w:rsid w:val="008729F4"/>
    <w:rsid w:val="008730CC"/>
    <w:rsid w:val="00874DE3"/>
    <w:rsid w:val="00875CA9"/>
    <w:rsid w:val="00883422"/>
    <w:rsid w:val="008905AD"/>
    <w:rsid w:val="00896F44"/>
    <w:rsid w:val="008A4C5F"/>
    <w:rsid w:val="008C0571"/>
    <w:rsid w:val="008C51F2"/>
    <w:rsid w:val="008D173E"/>
    <w:rsid w:val="008F57BD"/>
    <w:rsid w:val="00913E62"/>
    <w:rsid w:val="009225B0"/>
    <w:rsid w:val="0092599A"/>
    <w:rsid w:val="00925B14"/>
    <w:rsid w:val="0094771E"/>
    <w:rsid w:val="00950691"/>
    <w:rsid w:val="009514D8"/>
    <w:rsid w:val="00960E74"/>
    <w:rsid w:val="00985284"/>
    <w:rsid w:val="009C397E"/>
    <w:rsid w:val="009C698D"/>
    <w:rsid w:val="009D21B7"/>
    <w:rsid w:val="009D686A"/>
    <w:rsid w:val="009D7AE5"/>
    <w:rsid w:val="00A2435B"/>
    <w:rsid w:val="00A2519F"/>
    <w:rsid w:val="00A32BCE"/>
    <w:rsid w:val="00A404FC"/>
    <w:rsid w:val="00A42934"/>
    <w:rsid w:val="00A7159B"/>
    <w:rsid w:val="00A826A5"/>
    <w:rsid w:val="00A95EA1"/>
    <w:rsid w:val="00A965CB"/>
    <w:rsid w:val="00AA1661"/>
    <w:rsid w:val="00AB7BDD"/>
    <w:rsid w:val="00AC6EB7"/>
    <w:rsid w:val="00AD5CDB"/>
    <w:rsid w:val="00AD790A"/>
    <w:rsid w:val="00AE0621"/>
    <w:rsid w:val="00AE1B73"/>
    <w:rsid w:val="00AE2A84"/>
    <w:rsid w:val="00B0047E"/>
    <w:rsid w:val="00B02BD3"/>
    <w:rsid w:val="00B0409B"/>
    <w:rsid w:val="00B046B3"/>
    <w:rsid w:val="00B26E1C"/>
    <w:rsid w:val="00B3420A"/>
    <w:rsid w:val="00B35E9F"/>
    <w:rsid w:val="00B603F7"/>
    <w:rsid w:val="00B6155E"/>
    <w:rsid w:val="00B61648"/>
    <w:rsid w:val="00B64994"/>
    <w:rsid w:val="00B65CC0"/>
    <w:rsid w:val="00B66A15"/>
    <w:rsid w:val="00B74C61"/>
    <w:rsid w:val="00B922A7"/>
    <w:rsid w:val="00BB2180"/>
    <w:rsid w:val="00C0036C"/>
    <w:rsid w:val="00C0407A"/>
    <w:rsid w:val="00C10884"/>
    <w:rsid w:val="00C24DBC"/>
    <w:rsid w:val="00C26A85"/>
    <w:rsid w:val="00C26A9C"/>
    <w:rsid w:val="00C27A37"/>
    <w:rsid w:val="00C36D98"/>
    <w:rsid w:val="00C92539"/>
    <w:rsid w:val="00CD0408"/>
    <w:rsid w:val="00CD1BA0"/>
    <w:rsid w:val="00D24276"/>
    <w:rsid w:val="00D3157D"/>
    <w:rsid w:val="00D368E2"/>
    <w:rsid w:val="00D450EB"/>
    <w:rsid w:val="00D65AA3"/>
    <w:rsid w:val="00D66167"/>
    <w:rsid w:val="00D91AD1"/>
    <w:rsid w:val="00D95788"/>
    <w:rsid w:val="00D97568"/>
    <w:rsid w:val="00DA3FB0"/>
    <w:rsid w:val="00DE6703"/>
    <w:rsid w:val="00DF04D6"/>
    <w:rsid w:val="00E12353"/>
    <w:rsid w:val="00E220D7"/>
    <w:rsid w:val="00E360D6"/>
    <w:rsid w:val="00E4796F"/>
    <w:rsid w:val="00E60CC8"/>
    <w:rsid w:val="00E61E91"/>
    <w:rsid w:val="00E7275A"/>
    <w:rsid w:val="00E74481"/>
    <w:rsid w:val="00EA00DD"/>
    <w:rsid w:val="00EA4DCB"/>
    <w:rsid w:val="00EA50BA"/>
    <w:rsid w:val="00EE0C74"/>
    <w:rsid w:val="00EE4C98"/>
    <w:rsid w:val="00EF0DA0"/>
    <w:rsid w:val="00F1034E"/>
    <w:rsid w:val="00F203DA"/>
    <w:rsid w:val="00F21347"/>
    <w:rsid w:val="00F214B6"/>
    <w:rsid w:val="00F67BF3"/>
    <w:rsid w:val="00F844EC"/>
    <w:rsid w:val="00F87BCD"/>
    <w:rsid w:val="00FA200F"/>
    <w:rsid w:val="00FB7044"/>
    <w:rsid w:val="00FD6B75"/>
    <w:rsid w:val="00FF462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BDB988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0DA0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uiPriority w:val="99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1E9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1E95"/>
    <w:rPr>
      <w:kern w:val="2"/>
      <w:sz w:val="20"/>
      <w:szCs w:val="20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1E95"/>
    <w:rPr>
      <w:vertAlign w:val="superscript"/>
    </w:rPr>
  </w:style>
  <w:style w:type="paragraph" w:styleId="Poprawka">
    <w:name w:val="Revision"/>
    <w:hidden/>
    <w:uiPriority w:val="99"/>
    <w:semiHidden/>
    <w:rsid w:val="00883422"/>
    <w:pPr>
      <w:spacing w:after="0" w:line="240" w:lineRule="auto"/>
    </w:pPr>
    <w:rPr>
      <w:kern w:val="2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102E0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102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2E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auka/informacje-o-projekcie-wsparcie-uczelni-w-ograniczaniu-przedwczesnego-konczenia-nauki-przy-wykorzystaniu-danych-z-systemu-e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2F58A-1695-4C40-9F26-BBB1A5421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3214</Characters>
  <Application>Microsoft Office Word</Application>
  <DocSecurity>0</DocSecurity>
  <Lines>61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Małgorzata Ławniczek-Blażlak</cp:lastModifiedBy>
  <cp:revision>4</cp:revision>
  <dcterms:created xsi:type="dcterms:W3CDTF">2026-01-21T06:34:00Z</dcterms:created>
  <dcterms:modified xsi:type="dcterms:W3CDTF">2026-01-21T06:37:00Z</dcterms:modified>
</cp:coreProperties>
</file>