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F35461" w:rsidRDefault="00C10A0D" w:rsidP="00A915A4">
      <w:pPr>
        <w:jc w:val="center"/>
        <w:rPr>
          <w:rFonts w:ascii="Times New Roman" w:hAnsi="Times New Roman" w:cs="Times New Roman"/>
          <w:b/>
          <w:bCs/>
        </w:rPr>
      </w:pPr>
      <w:r w:rsidRPr="00F35461">
        <w:rPr>
          <w:rFonts w:ascii="Times New Roman" w:hAnsi="Times New Roman" w:cs="Times New Roman"/>
          <w:b/>
          <w:bCs/>
        </w:rPr>
        <w:t>Dokumentacja programu kształcenia</w:t>
      </w:r>
    </w:p>
    <w:p w14:paraId="44AF0905" w14:textId="77777777" w:rsidR="00C10A0D" w:rsidRPr="00F35461" w:rsidRDefault="00C10A0D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C10A0D" w:rsidRPr="00F35461" w14:paraId="6A6907A4" w14:textId="77777777" w:rsidTr="00F35461">
        <w:trPr>
          <w:trHeight w:val="567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Pr="00F35461" w:rsidRDefault="00C10A0D" w:rsidP="00C10A0D">
            <w:pPr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Ogólna charakterystyka prowadzonych studiów</w:t>
            </w:r>
          </w:p>
        </w:tc>
      </w:tr>
      <w:tr w:rsidR="00C10A0D" w:rsidRPr="00F35461" w14:paraId="154F386D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5A5705C1" w14:textId="22312600" w:rsidR="00C10A0D" w:rsidRPr="00F35461" w:rsidRDefault="00C10A0D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Nazwa wydziału</w:t>
            </w:r>
          </w:p>
        </w:tc>
        <w:tc>
          <w:tcPr>
            <w:tcW w:w="4962" w:type="dxa"/>
            <w:vAlign w:val="center"/>
          </w:tcPr>
          <w:p w14:paraId="57849B86" w14:textId="750DEE37" w:rsidR="00C10A0D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Wydział Nauk o Zdrowiu</w:t>
            </w:r>
          </w:p>
        </w:tc>
      </w:tr>
      <w:tr w:rsidR="00C10A0D" w:rsidRPr="00F35461" w14:paraId="39230969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1B3471C9" w14:textId="3107DAFE" w:rsidR="00C10A0D" w:rsidRPr="00F35461" w:rsidRDefault="00C10A0D" w:rsidP="00C10A0D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Nazwa kierunku studiów</w:t>
            </w:r>
          </w:p>
        </w:tc>
        <w:tc>
          <w:tcPr>
            <w:tcW w:w="4962" w:type="dxa"/>
            <w:vAlign w:val="center"/>
          </w:tcPr>
          <w:p w14:paraId="45FDEABC" w14:textId="6AA46DE1" w:rsidR="00C10A0D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Ratownictwo medyczne</w:t>
            </w:r>
          </w:p>
        </w:tc>
      </w:tr>
      <w:tr w:rsidR="00C10A0D" w:rsidRPr="00F35461" w14:paraId="63220FBB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102CD631" w14:textId="2E91A808" w:rsidR="00C10A0D" w:rsidRPr="00F35461" w:rsidRDefault="00C10A0D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 xml:space="preserve">Poziom kształcenia </w:t>
            </w:r>
          </w:p>
        </w:tc>
        <w:tc>
          <w:tcPr>
            <w:tcW w:w="4962" w:type="dxa"/>
            <w:vAlign w:val="center"/>
          </w:tcPr>
          <w:p w14:paraId="2321CF7F" w14:textId="6F696E98" w:rsidR="00C10A0D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Studia II stopnia</w:t>
            </w:r>
          </w:p>
        </w:tc>
      </w:tr>
      <w:tr w:rsidR="00C10A0D" w:rsidRPr="00F35461" w14:paraId="016B064B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2CC2558C" w14:textId="3BD14C43" w:rsidR="00C10A0D" w:rsidRPr="00F35461" w:rsidRDefault="00C10A0D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Profil kształcenia</w:t>
            </w:r>
          </w:p>
        </w:tc>
        <w:tc>
          <w:tcPr>
            <w:tcW w:w="4962" w:type="dxa"/>
            <w:vAlign w:val="center"/>
          </w:tcPr>
          <w:p w14:paraId="3658A2D1" w14:textId="39498AD9" w:rsidR="00C10A0D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Praktyczny</w:t>
            </w:r>
          </w:p>
        </w:tc>
      </w:tr>
      <w:tr w:rsidR="00112B72" w:rsidRPr="00F35461" w14:paraId="5B85C1B1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1D004B47" w14:textId="53AEF9EB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962" w:type="dxa"/>
            <w:vAlign w:val="center"/>
          </w:tcPr>
          <w:p w14:paraId="2F549931" w14:textId="48638A11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Stacjonarna</w:t>
            </w:r>
          </w:p>
        </w:tc>
      </w:tr>
      <w:tr w:rsidR="00112B72" w:rsidRPr="00F35461" w14:paraId="23113816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68C6D37D" w14:textId="5027844C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Język nauczania</w:t>
            </w:r>
          </w:p>
        </w:tc>
        <w:tc>
          <w:tcPr>
            <w:tcW w:w="4962" w:type="dxa"/>
            <w:vAlign w:val="center"/>
          </w:tcPr>
          <w:p w14:paraId="2EAC4CF6" w14:textId="1C7328D3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Język polski</w:t>
            </w:r>
          </w:p>
        </w:tc>
      </w:tr>
      <w:tr w:rsidR="00112B72" w:rsidRPr="00F35461" w14:paraId="3CECD8A6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600A19AD" w14:textId="3DA1B7E4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Przyporządkowanie do obszaru lub obszarów kształcenia</w:t>
            </w:r>
          </w:p>
        </w:tc>
        <w:tc>
          <w:tcPr>
            <w:tcW w:w="4962" w:type="dxa"/>
            <w:vAlign w:val="center"/>
          </w:tcPr>
          <w:p w14:paraId="7E87DB16" w14:textId="77777777" w:rsidR="00112B72" w:rsidRPr="00F35461" w:rsidRDefault="00112B72">
            <w:pPr>
              <w:rPr>
                <w:rFonts w:ascii="Times New Roman" w:hAnsi="Times New Roman" w:cs="Times New Roman"/>
              </w:rPr>
            </w:pPr>
          </w:p>
        </w:tc>
      </w:tr>
      <w:tr w:rsidR="00112B72" w:rsidRPr="00F35461" w14:paraId="42268067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7581FCCF" w14:textId="2FDD7D79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Dziedzina nauki</w:t>
            </w:r>
          </w:p>
        </w:tc>
        <w:tc>
          <w:tcPr>
            <w:tcW w:w="4962" w:type="dxa"/>
            <w:vAlign w:val="center"/>
          </w:tcPr>
          <w:p w14:paraId="16CC996C" w14:textId="241A0679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Dziedzina nauk medycznych i nauk o zdrowiu</w:t>
            </w:r>
          </w:p>
        </w:tc>
      </w:tr>
      <w:tr w:rsidR="00112B72" w:rsidRPr="00F35461" w14:paraId="419711B6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27930051" w14:textId="5C56F8B9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Dyscyplina naukowa</w:t>
            </w:r>
          </w:p>
        </w:tc>
        <w:tc>
          <w:tcPr>
            <w:tcW w:w="4962" w:type="dxa"/>
            <w:vAlign w:val="center"/>
          </w:tcPr>
          <w:p w14:paraId="4D7FF998" w14:textId="5B4DAAB7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Dyscyplina nauk o zdrowiu</w:t>
            </w:r>
          </w:p>
        </w:tc>
      </w:tr>
      <w:tr w:rsidR="00112B72" w:rsidRPr="00F35461" w14:paraId="4FB1184B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2205C4EB" w14:textId="075B390E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Czas trwania studiów/liczba semestrów</w:t>
            </w:r>
          </w:p>
        </w:tc>
        <w:tc>
          <w:tcPr>
            <w:tcW w:w="4962" w:type="dxa"/>
            <w:vAlign w:val="center"/>
          </w:tcPr>
          <w:p w14:paraId="526033D3" w14:textId="6F685BDD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4 semestry</w:t>
            </w:r>
          </w:p>
        </w:tc>
      </w:tr>
      <w:tr w:rsidR="00112B72" w:rsidRPr="00F35461" w14:paraId="5E4F112E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4B9287BF" w14:textId="446DAFB0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Łączna liczba godzin zajęć</w:t>
            </w:r>
          </w:p>
        </w:tc>
        <w:tc>
          <w:tcPr>
            <w:tcW w:w="4962" w:type="dxa"/>
            <w:vAlign w:val="center"/>
          </w:tcPr>
          <w:p w14:paraId="4F6E8772" w14:textId="3AD76072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130</w:t>
            </w:r>
            <w:r w:rsidR="00F53B9A" w:rsidRPr="00F35461">
              <w:rPr>
                <w:rFonts w:ascii="Times New Roman" w:hAnsi="Times New Roman" w:cs="Times New Roman"/>
              </w:rPr>
              <w:t>4</w:t>
            </w:r>
            <w:r w:rsidRPr="00F35461">
              <w:rPr>
                <w:rFonts w:ascii="Times New Roman" w:hAnsi="Times New Roman" w:cs="Times New Roman"/>
              </w:rPr>
              <w:t xml:space="preserve"> godzin</w:t>
            </w:r>
            <w:r w:rsidR="00037419" w:rsidRPr="00F35461">
              <w:rPr>
                <w:rFonts w:ascii="Times New Roman" w:hAnsi="Times New Roman" w:cs="Times New Roman"/>
              </w:rPr>
              <w:t>y</w:t>
            </w:r>
          </w:p>
        </w:tc>
      </w:tr>
      <w:tr w:rsidR="00112B72" w:rsidRPr="00F35461" w14:paraId="36F63BEA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2EDAD775" w14:textId="5F1BF95C" w:rsidR="00112B72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962" w:type="dxa"/>
            <w:vAlign w:val="center"/>
          </w:tcPr>
          <w:p w14:paraId="1C8860CC" w14:textId="38BE35BB" w:rsidR="00112B72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120 ECTS</w:t>
            </w:r>
          </w:p>
        </w:tc>
      </w:tr>
      <w:tr w:rsidR="00C10A0D" w:rsidRPr="00F35461" w14:paraId="20251405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5892F6FE" w14:textId="04E1DB30" w:rsidR="00C10A0D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Wymagania związane z ukończeniem studiów</w:t>
            </w:r>
          </w:p>
        </w:tc>
        <w:tc>
          <w:tcPr>
            <w:tcW w:w="4962" w:type="dxa"/>
            <w:vAlign w:val="center"/>
          </w:tcPr>
          <w:p w14:paraId="4F31CB9E" w14:textId="77777777" w:rsidR="00037419" w:rsidRPr="00F35461" w:rsidRDefault="00037419" w:rsidP="00037419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Studia kończą się egzaminem dyplomowym obejmującym prezentację pracy dyplomowej</w:t>
            </w:r>
          </w:p>
          <w:p w14:paraId="191A4711" w14:textId="445D39B9" w:rsidR="00C10A0D" w:rsidRPr="00F35461" w:rsidRDefault="00037419" w:rsidP="00037419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i weryfikację osiągniętych efektów uczenia się objętych programem studiów</w:t>
            </w:r>
          </w:p>
        </w:tc>
      </w:tr>
      <w:tr w:rsidR="005A3895" w:rsidRPr="00F35461" w14:paraId="79C7E45A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0E8B8159" w14:textId="4B73C526" w:rsidR="005A3895" w:rsidRPr="00F35461" w:rsidRDefault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Tytuł zawodowy uzyskiwany przez absolwenta</w:t>
            </w:r>
          </w:p>
        </w:tc>
        <w:tc>
          <w:tcPr>
            <w:tcW w:w="4962" w:type="dxa"/>
            <w:vAlign w:val="center"/>
          </w:tcPr>
          <w:p w14:paraId="18EDE71C" w14:textId="18125F34" w:rsidR="005A3895" w:rsidRPr="00F35461" w:rsidRDefault="005F61E7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Magister</w:t>
            </w:r>
          </w:p>
        </w:tc>
      </w:tr>
      <w:tr w:rsidR="00112B72" w:rsidRPr="00F35461" w14:paraId="0F5A91EC" w14:textId="77777777" w:rsidTr="00F35461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Pr="00F35461" w:rsidRDefault="00112B72" w:rsidP="000B77B2">
            <w:pPr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Efekty uczenia się</w:t>
            </w:r>
          </w:p>
        </w:tc>
      </w:tr>
      <w:tr w:rsidR="00112B72" w:rsidRPr="00F35461" w14:paraId="09D229A7" w14:textId="77777777" w:rsidTr="00F3546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F35461" w:rsidRDefault="00112B72" w:rsidP="000B77B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Kierunkowe efekty uczenia się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Pr="00F35461" w:rsidRDefault="00112B72" w:rsidP="000B77B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Według wzoru określonego w załączniku nr 2 do Programu studiów.</w:t>
            </w:r>
          </w:p>
        </w:tc>
      </w:tr>
      <w:tr w:rsidR="005A3895" w:rsidRPr="00F35461" w14:paraId="2C5AFD83" w14:textId="77777777" w:rsidTr="00F35461">
        <w:trPr>
          <w:trHeight w:val="567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Pr="00F35461" w:rsidRDefault="005A3895" w:rsidP="005A3895">
            <w:pPr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Opis procesu prowadzącego do uzyskania efektów uczenia się oraz punkty ECTS</w:t>
            </w:r>
          </w:p>
        </w:tc>
      </w:tr>
      <w:tr w:rsidR="005A3895" w:rsidRPr="00F35461" w14:paraId="13B33690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02807655" w14:textId="4B7F88B2" w:rsidR="005A3895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962" w:type="dxa"/>
            <w:vAlign w:val="center"/>
          </w:tcPr>
          <w:p w14:paraId="15485A0C" w14:textId="050BA27C" w:rsidR="005A3895" w:rsidRPr="00F35461" w:rsidRDefault="00E93AC9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100 ECTS</w:t>
            </w:r>
          </w:p>
        </w:tc>
      </w:tr>
      <w:tr w:rsidR="005A3895" w:rsidRPr="00F35461" w14:paraId="30D29F2C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7483096B" w14:textId="126BFC44" w:rsidR="005A3895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lastRenderedPageBreak/>
              <w:t>Liczba punktów ECTS, którą student musi uzyskać w ramach przedmiotów fakultatywnych</w:t>
            </w:r>
          </w:p>
        </w:tc>
        <w:tc>
          <w:tcPr>
            <w:tcW w:w="4962" w:type="dxa"/>
            <w:vAlign w:val="center"/>
          </w:tcPr>
          <w:p w14:paraId="620D3C63" w14:textId="6CF0AAAE" w:rsidR="005A3895" w:rsidRPr="00F35461" w:rsidRDefault="00F35461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61297" w:rsidRPr="00F35461">
              <w:rPr>
                <w:rFonts w:ascii="Times New Roman" w:hAnsi="Times New Roman" w:cs="Times New Roman"/>
              </w:rPr>
              <w:t xml:space="preserve"> </w:t>
            </w:r>
            <w:r w:rsidR="00E93AC9" w:rsidRPr="00F35461">
              <w:rPr>
                <w:rFonts w:ascii="Times New Roman" w:hAnsi="Times New Roman" w:cs="Times New Roman"/>
              </w:rPr>
              <w:t>ECTS</w:t>
            </w:r>
          </w:p>
        </w:tc>
      </w:tr>
      <w:tr w:rsidR="005A3895" w:rsidRPr="00F35461" w14:paraId="1FC53B50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4EF2C4AB" w14:textId="46A4BFAC" w:rsidR="005A3895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punktów ECTS, którą student musi uzyskać w ramach zajęć z dziedziny nauk humanistycznych lub nauk społecznych</w:t>
            </w:r>
          </w:p>
        </w:tc>
        <w:tc>
          <w:tcPr>
            <w:tcW w:w="4962" w:type="dxa"/>
            <w:vAlign w:val="center"/>
          </w:tcPr>
          <w:p w14:paraId="526FA2CC" w14:textId="515E97D7" w:rsidR="005A3895" w:rsidRPr="00F35461" w:rsidRDefault="00DF371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2</w:t>
            </w:r>
            <w:r w:rsidR="00F35461">
              <w:rPr>
                <w:rFonts w:ascii="Times New Roman" w:hAnsi="Times New Roman" w:cs="Times New Roman"/>
              </w:rPr>
              <w:t>5</w:t>
            </w:r>
            <w:r w:rsidRPr="00F35461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F35461" w14:paraId="0BB7C91B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361963A6" w14:textId="77777777" w:rsidR="00112B72" w:rsidRPr="00F35461" w:rsidRDefault="00112B72" w:rsidP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Wymiar, zasady i forma odbywania praktyk zawodowych</w:t>
            </w:r>
          </w:p>
          <w:p w14:paraId="0C336B26" w14:textId="4F3A3841" w:rsidR="005A3895" w:rsidRPr="00F35461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13CE9E46" w14:textId="77777777" w:rsidR="005A3895" w:rsidRPr="00F35461" w:rsidRDefault="00DF371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400 godzin praktyk, 20 ECTS, które student musi odbyć w ramach praktyk zawodowych śródrocznych i wakacyjnych. Praktyki muszą odbywać się w następujących placówkach:</w:t>
            </w:r>
          </w:p>
          <w:p w14:paraId="6ADC7B5B" w14:textId="77777777" w:rsidR="00DF371A" w:rsidRPr="00F35461" w:rsidRDefault="00DF371A" w:rsidP="00DF371A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Pracownia ultrasonograficzna</w:t>
            </w:r>
          </w:p>
          <w:p w14:paraId="27755004" w14:textId="77777777" w:rsidR="00DF371A" w:rsidRPr="00F35461" w:rsidRDefault="00DF371A" w:rsidP="00DF371A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Szpitalny oddział ratunkowy (SOR)</w:t>
            </w:r>
          </w:p>
          <w:p w14:paraId="5A8B69F7" w14:textId="77777777" w:rsidR="00DF371A" w:rsidRPr="00F35461" w:rsidRDefault="00DF371A" w:rsidP="00DF371A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Zakład medycyny sądowej lub prosektorium szpitalne</w:t>
            </w:r>
          </w:p>
          <w:p w14:paraId="316D11A2" w14:textId="77777777" w:rsidR="00DF371A" w:rsidRPr="00F35461" w:rsidRDefault="00DF371A" w:rsidP="00DF371A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Oddział anestezjologii i intensywnej terapii dorosłych</w:t>
            </w:r>
          </w:p>
          <w:p w14:paraId="2BA2482E" w14:textId="404A32B7" w:rsidR="00DF371A" w:rsidRPr="00F35461" w:rsidRDefault="00DF371A" w:rsidP="00DF371A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Oddział anestezjologii i intensywnej terapii dzieci</w:t>
            </w:r>
          </w:p>
        </w:tc>
      </w:tr>
      <w:tr w:rsidR="005A3895" w:rsidRPr="00F35461" w14:paraId="190810CB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60B0D72E" w14:textId="77777777" w:rsidR="00112B72" w:rsidRPr="00F35461" w:rsidRDefault="00112B72" w:rsidP="00112B72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punktów ECTS, którą student musi uzyskać w ramach praktyk zawodowych</w:t>
            </w:r>
          </w:p>
          <w:p w14:paraId="38F16020" w14:textId="22E84A0E" w:rsidR="005A3895" w:rsidRPr="00F35461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1F018996" w14:textId="6F2A9955" w:rsidR="005A3895" w:rsidRPr="00F35461" w:rsidRDefault="006542E1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20 ECTS</w:t>
            </w:r>
          </w:p>
        </w:tc>
      </w:tr>
      <w:tr w:rsidR="005A3895" w:rsidRPr="00F35461" w14:paraId="0ECB1FA0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2855E9A9" w14:textId="4F02480C" w:rsidR="005A3895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godzin praktyk zawodowych</w:t>
            </w:r>
          </w:p>
        </w:tc>
        <w:tc>
          <w:tcPr>
            <w:tcW w:w="4962" w:type="dxa"/>
            <w:vAlign w:val="center"/>
          </w:tcPr>
          <w:p w14:paraId="02F1BC22" w14:textId="5E39EA6E" w:rsidR="005A3895" w:rsidRPr="00F35461" w:rsidRDefault="006542E1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400 godzin</w:t>
            </w:r>
          </w:p>
        </w:tc>
      </w:tr>
      <w:tr w:rsidR="005A3895" w:rsidRPr="00F35461" w14:paraId="4ABA91EC" w14:textId="77777777" w:rsidTr="00F3546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Liczba z zajęcia z wychowania fizycznego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412A7C2" w14:textId="64D1D62D" w:rsidR="005A3895" w:rsidRPr="00F35461" w:rsidRDefault="00F53B9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0</w:t>
            </w:r>
          </w:p>
        </w:tc>
      </w:tr>
      <w:tr w:rsidR="00112B72" w:rsidRPr="00F35461" w14:paraId="3D65B931" w14:textId="77777777" w:rsidTr="00F3546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Pr="00F35461" w:rsidRDefault="00112B72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3CA9291" w14:textId="7035EA13" w:rsidR="00112B72" w:rsidRPr="00F35461" w:rsidRDefault="00F35461" w:rsidP="005F39D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Dyscyplina nauki o zdrowiu: 79 ECTS (65% - dyscyplina wiodąca)</w:t>
            </w:r>
          </w:p>
        </w:tc>
      </w:tr>
      <w:tr w:rsidR="005A3895" w:rsidRPr="00F35461" w14:paraId="79106BCC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56280979" w14:textId="23E6A525" w:rsidR="005A3895" w:rsidRPr="00F35461" w:rsidRDefault="00215753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962" w:type="dxa"/>
            <w:vAlign w:val="center"/>
          </w:tcPr>
          <w:p w14:paraId="5CA49BC4" w14:textId="0EAA5C82" w:rsidR="00037419" w:rsidRPr="00F35461" w:rsidRDefault="00037419" w:rsidP="00037419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Efekty uczenia się w kategorii wiedzy będą weryfikowane za pomocą</w:t>
            </w:r>
            <w:r w:rsidR="00F35461">
              <w:rPr>
                <w:rFonts w:ascii="Times New Roman" w:hAnsi="Times New Roman" w:cs="Times New Roman"/>
              </w:rPr>
              <w:t xml:space="preserve"> </w:t>
            </w:r>
            <w:r w:rsidRPr="00F35461">
              <w:rPr>
                <w:rFonts w:ascii="Times New Roman" w:hAnsi="Times New Roman" w:cs="Times New Roman"/>
              </w:rPr>
              <w:t xml:space="preserve">egzaminów pisemnych lub ustnych. </w:t>
            </w:r>
          </w:p>
          <w:p w14:paraId="07C5CDEB" w14:textId="77777777" w:rsidR="00037419" w:rsidRPr="00F35461" w:rsidRDefault="00037419" w:rsidP="00037419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 xml:space="preserve">Efekty uczenia się w kategorii umiejętności będą weryfikowane za pomocą zaliczeń, sprawdzianów lub egzaminów praktycznych. </w:t>
            </w:r>
          </w:p>
          <w:p w14:paraId="59003C26" w14:textId="42105626" w:rsidR="00037419" w:rsidRPr="00F35461" w:rsidRDefault="00037419" w:rsidP="00037419">
            <w:pPr>
              <w:rPr>
                <w:rFonts w:ascii="Times New Roman" w:hAnsi="Times New Roman" w:cs="Times New Roman"/>
              </w:rPr>
            </w:pPr>
          </w:p>
        </w:tc>
      </w:tr>
      <w:tr w:rsidR="00D21C74" w:rsidRPr="00F35461" w14:paraId="32A98E36" w14:textId="77777777" w:rsidTr="00F35461">
        <w:trPr>
          <w:trHeight w:val="567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Pr="00F35461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Plan Studiów</w:t>
            </w:r>
          </w:p>
        </w:tc>
      </w:tr>
      <w:tr w:rsidR="00D21C74" w:rsidRPr="00F35461" w14:paraId="3741B15E" w14:textId="77777777" w:rsidTr="00F3546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Pr="00F35461" w:rsidRDefault="000A25A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Plan Studiów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Pr="00F35461" w:rsidRDefault="000A25A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Według wzoru określonego w załączniku nr 3 do Programu studiów</w:t>
            </w:r>
          </w:p>
        </w:tc>
      </w:tr>
      <w:tr w:rsidR="00D21C74" w:rsidRPr="00F35461" w14:paraId="30145F73" w14:textId="77777777" w:rsidTr="00F35461">
        <w:trPr>
          <w:trHeight w:val="567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Pr="00F35461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Sylabusy</w:t>
            </w:r>
          </w:p>
        </w:tc>
      </w:tr>
      <w:tr w:rsidR="005A3895" w:rsidRPr="00F35461" w14:paraId="3EF7B676" w14:textId="77777777" w:rsidTr="00F3546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Pr="00F35461" w:rsidRDefault="000A25A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Sylabusy (przewodnik dydaktyczny przedmiotu)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Pr="00F35461" w:rsidRDefault="000A25AA" w:rsidP="005A3895">
            <w:pPr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Według wzoru określonego w załączniku nr 4 do Programu studiów</w:t>
            </w:r>
          </w:p>
        </w:tc>
      </w:tr>
      <w:tr w:rsidR="00FB5A4D" w:rsidRPr="00F35461" w14:paraId="08102568" w14:textId="77777777" w:rsidTr="00F35461">
        <w:trPr>
          <w:trHeight w:val="567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Pr="00F35461" w:rsidRDefault="00FB5A4D" w:rsidP="00FB5A4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35461">
              <w:rPr>
                <w:rFonts w:ascii="Times New Roman" w:hAnsi="Times New Roman" w:cs="Times New Roman"/>
              </w:rPr>
              <w:t>Informacje uzupełniające</w:t>
            </w:r>
          </w:p>
        </w:tc>
      </w:tr>
      <w:tr w:rsidR="00FB5A4D" w:rsidRPr="00F35461" w14:paraId="54D38988" w14:textId="77777777" w:rsidTr="00F35461">
        <w:trPr>
          <w:trHeight w:val="567"/>
        </w:trPr>
        <w:tc>
          <w:tcPr>
            <w:tcW w:w="4531" w:type="dxa"/>
            <w:vAlign w:val="center"/>
          </w:tcPr>
          <w:p w14:paraId="0CC61703" w14:textId="77777777" w:rsidR="00FB5A4D" w:rsidRPr="00F35461" w:rsidRDefault="00FB5A4D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266D9400" w14:textId="77777777" w:rsidR="00FB5A4D" w:rsidRPr="00F35461" w:rsidRDefault="00FB5A4D" w:rsidP="005A3895">
            <w:pPr>
              <w:rPr>
                <w:rFonts w:ascii="Times New Roman" w:hAnsi="Times New Roman" w:cs="Times New Roman"/>
              </w:rPr>
            </w:pPr>
          </w:p>
        </w:tc>
      </w:tr>
    </w:tbl>
    <w:p w14:paraId="5EB53010" w14:textId="77777777" w:rsidR="005A3895" w:rsidRPr="00F35461" w:rsidRDefault="005A3895">
      <w:pPr>
        <w:rPr>
          <w:rFonts w:ascii="Times New Roman" w:hAnsi="Times New Roman" w:cs="Times New Roman"/>
        </w:rPr>
      </w:pPr>
    </w:p>
    <w:sectPr w:rsidR="005A3895" w:rsidRPr="00F35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AFC5" w14:textId="77777777" w:rsidR="000B5BAE" w:rsidRDefault="000B5BAE" w:rsidP="00313BE0">
      <w:pPr>
        <w:spacing w:after="0" w:line="240" w:lineRule="auto"/>
      </w:pPr>
      <w:r>
        <w:separator/>
      </w:r>
    </w:p>
  </w:endnote>
  <w:endnote w:type="continuationSeparator" w:id="0">
    <w:p w14:paraId="204FE4B5" w14:textId="77777777" w:rsidR="000B5BAE" w:rsidRDefault="000B5BAE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0864" w14:textId="77777777" w:rsidR="00BB4954" w:rsidRDefault="00BB49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E27" w14:textId="77777777" w:rsidR="00BB4954" w:rsidRDefault="00BB49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BB4954" w:rsidRDefault="00BB4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3726" w14:textId="77777777" w:rsidR="000B5BAE" w:rsidRDefault="000B5BAE" w:rsidP="00313BE0">
      <w:pPr>
        <w:spacing w:after="0" w:line="240" w:lineRule="auto"/>
      </w:pPr>
      <w:r>
        <w:separator/>
      </w:r>
    </w:p>
  </w:footnote>
  <w:footnote w:type="continuationSeparator" w:id="0">
    <w:p w14:paraId="485372A1" w14:textId="77777777" w:rsidR="000B5BAE" w:rsidRDefault="000B5BAE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3B59" w14:textId="77777777" w:rsidR="00BB4954" w:rsidRDefault="00BB49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4C1D" w14:textId="77777777" w:rsidR="00BB4954" w:rsidRDefault="00BB4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3320">
    <w:abstractNumId w:val="1"/>
  </w:num>
  <w:num w:numId="2" w16cid:durableId="164399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37419"/>
    <w:rsid w:val="000A25AA"/>
    <w:rsid w:val="000B5BAE"/>
    <w:rsid w:val="00112B72"/>
    <w:rsid w:val="00215753"/>
    <w:rsid w:val="002E1677"/>
    <w:rsid w:val="00313BE0"/>
    <w:rsid w:val="003E1815"/>
    <w:rsid w:val="00471086"/>
    <w:rsid w:val="004D04E1"/>
    <w:rsid w:val="005A3895"/>
    <w:rsid w:val="005F39D5"/>
    <w:rsid w:val="005F61E7"/>
    <w:rsid w:val="006542E1"/>
    <w:rsid w:val="00761297"/>
    <w:rsid w:val="00764120"/>
    <w:rsid w:val="00A34DDF"/>
    <w:rsid w:val="00A539A1"/>
    <w:rsid w:val="00A915A4"/>
    <w:rsid w:val="00B072B6"/>
    <w:rsid w:val="00BB4954"/>
    <w:rsid w:val="00C101F6"/>
    <w:rsid w:val="00C10A0D"/>
    <w:rsid w:val="00D11D4E"/>
    <w:rsid w:val="00D21C74"/>
    <w:rsid w:val="00D313EB"/>
    <w:rsid w:val="00DF371A"/>
    <w:rsid w:val="00E93AC9"/>
    <w:rsid w:val="00F35461"/>
    <w:rsid w:val="00F53B9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2480</Characters>
  <Application>Microsoft Office Word</Application>
  <DocSecurity>0</DocSecurity>
  <Lines>70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dcterms:created xsi:type="dcterms:W3CDTF">2026-03-15T16:50:00Z</dcterms:created>
  <dcterms:modified xsi:type="dcterms:W3CDTF">2026-04-02T09:24:00Z</dcterms:modified>
</cp:coreProperties>
</file>