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9BC6" w14:textId="77777777" w:rsidR="00D13E10" w:rsidRPr="00D13E10" w:rsidRDefault="00D13E10" w:rsidP="00D13E10">
      <w:pPr>
        <w:pStyle w:val="Default"/>
        <w:rPr>
          <w:rFonts w:asciiTheme="minorHAnsi" w:hAnsiTheme="minorHAnsi" w:cstheme="minorHAnsi"/>
          <w:sz w:val="22"/>
          <w:szCs w:val="22"/>
        </w:rPr>
      </w:pPr>
    </w:p>
    <w:p w14:paraId="7FFCF25D" w14:textId="01401F22" w:rsidR="00D13E10" w:rsidRPr="00AC4DDC" w:rsidRDefault="00FD1157" w:rsidP="00D13E10">
      <w:pPr>
        <w:pStyle w:val="Default"/>
        <w:jc w:val="center"/>
        <w:rPr>
          <w:rFonts w:ascii="Arial" w:hAnsi="Arial" w:cs="Arial"/>
          <w:b/>
          <w:bCs/>
          <w:sz w:val="22"/>
          <w:szCs w:val="22"/>
        </w:rPr>
      </w:pPr>
      <w:r w:rsidRPr="00AC4DDC">
        <w:rPr>
          <w:rFonts w:ascii="Arial" w:hAnsi="Arial" w:cs="Arial"/>
          <w:b/>
          <w:bCs/>
          <w:sz w:val="22"/>
          <w:szCs w:val="22"/>
        </w:rPr>
        <w:t>Kierunkowe</w:t>
      </w:r>
      <w:r w:rsidR="00077404" w:rsidRPr="00AC4DDC">
        <w:rPr>
          <w:rFonts w:ascii="Arial" w:hAnsi="Arial" w:cs="Arial"/>
          <w:b/>
          <w:bCs/>
          <w:sz w:val="22"/>
          <w:szCs w:val="22"/>
        </w:rPr>
        <w:t xml:space="preserve"> e</w:t>
      </w:r>
      <w:r w:rsidR="00D13E10" w:rsidRPr="00AC4DDC">
        <w:rPr>
          <w:rFonts w:ascii="Arial" w:hAnsi="Arial" w:cs="Arial"/>
          <w:b/>
          <w:bCs/>
          <w:sz w:val="22"/>
          <w:szCs w:val="22"/>
        </w:rPr>
        <w:t>fekty uczenia</w:t>
      </w:r>
      <w:r w:rsidR="00AE5D5B" w:rsidRPr="00AC4DDC">
        <w:rPr>
          <w:rFonts w:ascii="Arial" w:hAnsi="Arial" w:cs="Arial"/>
          <w:b/>
          <w:bCs/>
          <w:sz w:val="22"/>
          <w:szCs w:val="22"/>
        </w:rPr>
        <w:t xml:space="preserve"> się</w:t>
      </w:r>
    </w:p>
    <w:p w14:paraId="750F551A" w14:textId="77777777" w:rsidR="00D13E10" w:rsidRPr="00AC4DDC" w:rsidRDefault="00D13E10" w:rsidP="00D13E10">
      <w:pPr>
        <w:pStyle w:val="Default"/>
        <w:rPr>
          <w:rFonts w:ascii="Arial" w:hAnsi="Arial" w:cs="Arial"/>
          <w:sz w:val="22"/>
          <w:szCs w:val="22"/>
        </w:rPr>
      </w:pPr>
    </w:p>
    <w:p w14:paraId="384875A4" w14:textId="3A5175B1" w:rsidR="00D13E10" w:rsidRPr="00AC4DDC" w:rsidRDefault="00587CAF" w:rsidP="00AE5D5B">
      <w:pPr>
        <w:jc w:val="center"/>
        <w:rPr>
          <w:rFonts w:ascii="Arial" w:hAnsi="Arial" w:cs="Arial"/>
          <w:b/>
          <w:bCs/>
          <w:sz w:val="28"/>
          <w:szCs w:val="28"/>
        </w:rPr>
      </w:pPr>
      <w:r w:rsidRPr="00AC4DDC">
        <w:rPr>
          <w:rFonts w:ascii="Arial" w:hAnsi="Arial" w:cs="Arial"/>
          <w:b/>
          <w:bCs/>
          <w:sz w:val="28"/>
          <w:szCs w:val="28"/>
        </w:rPr>
        <w:t>P</w:t>
      </w:r>
      <w:r w:rsidR="00891B67" w:rsidRPr="00AC4DDC">
        <w:rPr>
          <w:rFonts w:ascii="Arial" w:hAnsi="Arial" w:cs="Arial"/>
          <w:b/>
          <w:bCs/>
          <w:sz w:val="28"/>
          <w:szCs w:val="28"/>
        </w:rPr>
        <w:t>OŁOŻNICTWO</w:t>
      </w:r>
      <w:r w:rsidRPr="00AC4DDC">
        <w:rPr>
          <w:rFonts w:ascii="Arial" w:hAnsi="Arial" w:cs="Arial"/>
          <w:b/>
          <w:bCs/>
          <w:sz w:val="28"/>
          <w:szCs w:val="28"/>
        </w:rPr>
        <w:t xml:space="preserve">, STUDIA </w:t>
      </w:r>
      <w:r w:rsidR="003728A0">
        <w:rPr>
          <w:rFonts w:ascii="Arial" w:hAnsi="Arial" w:cs="Arial"/>
          <w:b/>
          <w:bCs/>
          <w:sz w:val="28"/>
          <w:szCs w:val="28"/>
        </w:rPr>
        <w:t>NIE</w:t>
      </w:r>
      <w:r w:rsidR="00656FCE">
        <w:rPr>
          <w:rFonts w:ascii="Arial" w:hAnsi="Arial" w:cs="Arial"/>
          <w:b/>
          <w:bCs/>
          <w:sz w:val="28"/>
          <w:szCs w:val="28"/>
        </w:rPr>
        <w:t xml:space="preserve">STACJONARNE </w:t>
      </w:r>
      <w:r w:rsidR="00E73AB2" w:rsidRPr="00AC4DDC">
        <w:rPr>
          <w:rFonts w:ascii="Arial" w:hAnsi="Arial" w:cs="Arial"/>
          <w:b/>
          <w:bCs/>
          <w:sz w:val="28"/>
          <w:szCs w:val="28"/>
        </w:rPr>
        <w:t>DRUGIEGO</w:t>
      </w:r>
      <w:r w:rsidRPr="00AC4DDC">
        <w:rPr>
          <w:rFonts w:ascii="Arial" w:hAnsi="Arial" w:cs="Arial"/>
          <w:b/>
          <w:bCs/>
          <w:sz w:val="28"/>
          <w:szCs w:val="28"/>
        </w:rPr>
        <w:t xml:space="preserve"> STOPNIA</w:t>
      </w:r>
    </w:p>
    <w:p w14:paraId="2109C641" w14:textId="77777777" w:rsidR="000F4EA2" w:rsidRPr="00AC4DDC" w:rsidRDefault="000F4EA2" w:rsidP="00D13E10">
      <w:pPr>
        <w:rPr>
          <w:rFonts w:ascii="Arial" w:hAnsi="Arial" w:cs="Arial"/>
        </w:rPr>
      </w:pPr>
    </w:p>
    <w:p w14:paraId="6AB1A504" w14:textId="77777777" w:rsidR="00D13E10" w:rsidRPr="00AC4DDC" w:rsidRDefault="00D13E10" w:rsidP="00D13E10">
      <w:pPr>
        <w:pStyle w:val="Default"/>
        <w:rPr>
          <w:rFonts w:ascii="Arial" w:hAnsi="Arial" w:cs="Arial"/>
          <w:sz w:val="22"/>
          <w:szCs w:val="22"/>
        </w:rPr>
      </w:pPr>
    </w:p>
    <w:tbl>
      <w:tblPr>
        <w:tblW w:w="99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5954"/>
        <w:gridCol w:w="2126"/>
      </w:tblGrid>
      <w:tr w:rsidR="00D13E10" w:rsidRPr="00AC4DDC" w14:paraId="6ABC7DA0" w14:textId="77777777" w:rsidTr="0038056A">
        <w:trPr>
          <w:trHeight w:val="434"/>
        </w:trPr>
        <w:tc>
          <w:tcPr>
            <w:tcW w:w="1864" w:type="dxa"/>
            <w:vAlign w:val="center"/>
          </w:tcPr>
          <w:p w14:paraId="5F54FA4E" w14:textId="59A43920" w:rsidR="00D13E10" w:rsidRPr="00AC4DDC" w:rsidRDefault="00D13E10" w:rsidP="0038056A">
            <w:pPr>
              <w:pStyle w:val="Default"/>
              <w:jc w:val="center"/>
              <w:rPr>
                <w:rFonts w:ascii="Arial" w:hAnsi="Arial" w:cs="Arial"/>
                <w:sz w:val="20"/>
                <w:szCs w:val="20"/>
              </w:rPr>
            </w:pPr>
            <w:r w:rsidRPr="00AC4DDC">
              <w:rPr>
                <w:rFonts w:ascii="Arial" w:hAnsi="Arial" w:cs="Arial"/>
                <w:b/>
                <w:bCs/>
                <w:sz w:val="20"/>
                <w:szCs w:val="20"/>
              </w:rPr>
              <w:t>Symbol kierunkowego</w:t>
            </w:r>
          </w:p>
          <w:p w14:paraId="25EADF3C" w14:textId="0C306F39" w:rsidR="00D13E10" w:rsidRPr="00AC4DDC" w:rsidRDefault="00D13E10" w:rsidP="0038056A">
            <w:pPr>
              <w:pStyle w:val="Default"/>
              <w:jc w:val="center"/>
              <w:rPr>
                <w:rFonts w:ascii="Arial" w:hAnsi="Arial" w:cs="Arial"/>
                <w:sz w:val="20"/>
                <w:szCs w:val="20"/>
              </w:rPr>
            </w:pPr>
            <w:r w:rsidRPr="00AC4DDC">
              <w:rPr>
                <w:rFonts w:ascii="Arial" w:hAnsi="Arial" w:cs="Arial"/>
                <w:b/>
                <w:bCs/>
                <w:sz w:val="20"/>
                <w:szCs w:val="20"/>
              </w:rPr>
              <w:t>efektu uczenia się</w:t>
            </w:r>
          </w:p>
        </w:tc>
        <w:tc>
          <w:tcPr>
            <w:tcW w:w="5954" w:type="dxa"/>
            <w:vAlign w:val="center"/>
          </w:tcPr>
          <w:p w14:paraId="020EE34D" w14:textId="08E62B5E" w:rsidR="00D13E10" w:rsidRPr="00AC4DDC" w:rsidRDefault="00D13E10" w:rsidP="0038056A">
            <w:pPr>
              <w:pStyle w:val="Default"/>
              <w:jc w:val="center"/>
              <w:rPr>
                <w:rFonts w:ascii="Arial" w:hAnsi="Arial" w:cs="Arial"/>
                <w:b/>
                <w:bCs/>
                <w:sz w:val="20"/>
                <w:szCs w:val="20"/>
              </w:rPr>
            </w:pPr>
            <w:r w:rsidRPr="00AC4DDC">
              <w:rPr>
                <w:rFonts w:ascii="Arial" w:hAnsi="Arial" w:cs="Arial"/>
                <w:b/>
                <w:bCs/>
                <w:sz w:val="20"/>
                <w:szCs w:val="20"/>
              </w:rPr>
              <w:t>Opis kierunkowego efektu uczenia się</w:t>
            </w:r>
          </w:p>
          <w:p w14:paraId="38ECDEC6" w14:textId="77777777" w:rsidR="00B151E8" w:rsidRPr="00AC4DDC" w:rsidRDefault="00B151E8" w:rsidP="0038056A">
            <w:pPr>
              <w:pStyle w:val="Default"/>
              <w:jc w:val="center"/>
              <w:rPr>
                <w:rFonts w:ascii="Arial" w:hAnsi="Arial" w:cs="Arial"/>
                <w:sz w:val="20"/>
                <w:szCs w:val="20"/>
              </w:rPr>
            </w:pPr>
          </w:p>
          <w:p w14:paraId="3E82C79B" w14:textId="0769C5AE" w:rsidR="00D13E10" w:rsidRPr="00AC4DDC" w:rsidRDefault="00D13E10" w:rsidP="0038056A">
            <w:pPr>
              <w:pStyle w:val="Default"/>
              <w:jc w:val="center"/>
              <w:rPr>
                <w:rFonts w:ascii="Arial" w:hAnsi="Arial" w:cs="Arial"/>
                <w:sz w:val="20"/>
                <w:szCs w:val="20"/>
              </w:rPr>
            </w:pPr>
            <w:r w:rsidRPr="00AC4DDC">
              <w:rPr>
                <w:rFonts w:ascii="Arial" w:hAnsi="Arial" w:cs="Arial"/>
                <w:sz w:val="20"/>
                <w:szCs w:val="20"/>
              </w:rPr>
              <w:t>Po ukończeniu studiów absolwent posiada/zna/potrafi/wykazuje:</w:t>
            </w:r>
          </w:p>
        </w:tc>
        <w:tc>
          <w:tcPr>
            <w:tcW w:w="2126" w:type="dxa"/>
            <w:vAlign w:val="center"/>
          </w:tcPr>
          <w:p w14:paraId="3A3051BC" w14:textId="364AEF8D" w:rsidR="00D13E10" w:rsidRPr="00AC4DDC" w:rsidRDefault="00D13E10" w:rsidP="0038056A">
            <w:pPr>
              <w:pStyle w:val="Default"/>
              <w:jc w:val="center"/>
              <w:rPr>
                <w:rFonts w:ascii="Arial" w:hAnsi="Arial" w:cs="Arial"/>
                <w:sz w:val="20"/>
                <w:szCs w:val="20"/>
              </w:rPr>
            </w:pPr>
            <w:r w:rsidRPr="00AC4DDC">
              <w:rPr>
                <w:rFonts w:ascii="Arial" w:hAnsi="Arial" w:cs="Arial"/>
                <w:b/>
                <w:bCs/>
                <w:sz w:val="20"/>
                <w:szCs w:val="20"/>
              </w:rPr>
              <w:t>Odniesienie do charakterystyk efektu uczenia się dla poziomu 7 Polskiej Ramy Kwalifikacji odnoszącego się do tego efektu uczenia się</w:t>
            </w:r>
          </w:p>
        </w:tc>
      </w:tr>
      <w:tr w:rsidR="00C91964" w:rsidRPr="00AC4DDC" w14:paraId="09F5D13F" w14:textId="77777777" w:rsidTr="0038056A">
        <w:trPr>
          <w:trHeight w:val="406"/>
        </w:trPr>
        <w:tc>
          <w:tcPr>
            <w:tcW w:w="9944" w:type="dxa"/>
            <w:gridSpan w:val="3"/>
            <w:vAlign w:val="center"/>
          </w:tcPr>
          <w:p w14:paraId="7330C24F" w14:textId="2AAD255E" w:rsidR="00AE5D5B" w:rsidRPr="00AC4DDC" w:rsidRDefault="009075CF" w:rsidP="00901F87">
            <w:pPr>
              <w:pStyle w:val="Default"/>
              <w:ind w:left="720"/>
              <w:jc w:val="center"/>
              <w:rPr>
                <w:rFonts w:ascii="Arial" w:hAnsi="Arial" w:cs="Arial"/>
                <w:b/>
                <w:bCs/>
                <w:sz w:val="22"/>
                <w:szCs w:val="22"/>
              </w:rPr>
            </w:pPr>
            <w:r w:rsidRPr="00AC4DDC">
              <w:rPr>
                <w:rFonts w:ascii="Arial" w:hAnsi="Arial" w:cs="Arial"/>
                <w:b/>
                <w:bCs/>
                <w:sz w:val="22"/>
                <w:szCs w:val="22"/>
              </w:rPr>
              <w:t xml:space="preserve">A </w:t>
            </w:r>
            <w:r w:rsidR="00C91964" w:rsidRPr="00AC4DDC">
              <w:rPr>
                <w:rFonts w:ascii="Arial" w:hAnsi="Arial" w:cs="Arial"/>
                <w:b/>
                <w:bCs/>
                <w:sz w:val="22"/>
                <w:szCs w:val="22"/>
              </w:rPr>
              <w:t xml:space="preserve">– Nauki </w:t>
            </w:r>
            <w:r w:rsidR="00B95AD0" w:rsidRPr="00AC4DDC">
              <w:rPr>
                <w:rFonts w:ascii="Arial" w:hAnsi="Arial" w:cs="Arial"/>
                <w:b/>
                <w:bCs/>
                <w:sz w:val="22"/>
                <w:szCs w:val="22"/>
              </w:rPr>
              <w:t>społeczne i humanistyczne</w:t>
            </w:r>
          </w:p>
          <w:p w14:paraId="0A9825FB" w14:textId="6B2CC613" w:rsidR="00AE5D5B" w:rsidRPr="00AC4DDC" w:rsidRDefault="00D50696" w:rsidP="00E751C4">
            <w:pPr>
              <w:pStyle w:val="Default"/>
              <w:jc w:val="center"/>
              <w:rPr>
                <w:rFonts w:ascii="Arial" w:hAnsi="Arial" w:cs="Arial"/>
                <w:sz w:val="23"/>
                <w:szCs w:val="23"/>
              </w:rPr>
            </w:pPr>
            <w:r w:rsidRPr="00AC4DDC">
              <w:rPr>
                <w:rFonts w:ascii="Arial" w:hAnsi="Arial" w:cs="Arial"/>
                <w:sz w:val="23"/>
                <w:szCs w:val="23"/>
              </w:rPr>
              <w:t>(prawo w praktyce zawodowej położnej, zarządzanie w praktyce zawodowej położnej, dydaktyka medyczna, wielokulturowość w praktyce zawodowej położnej, język angielski)</w:t>
            </w:r>
          </w:p>
        </w:tc>
      </w:tr>
      <w:tr w:rsidR="00D13E10" w:rsidRPr="00AC4DDC" w14:paraId="296AB30D" w14:textId="77777777" w:rsidTr="0038056A">
        <w:trPr>
          <w:trHeight w:val="406"/>
        </w:trPr>
        <w:tc>
          <w:tcPr>
            <w:tcW w:w="9944" w:type="dxa"/>
            <w:gridSpan w:val="3"/>
            <w:vAlign w:val="center"/>
          </w:tcPr>
          <w:p w14:paraId="5C2C4548" w14:textId="46E2DC87" w:rsidR="00D13E10" w:rsidRPr="00AC4DDC" w:rsidRDefault="00D13E10" w:rsidP="00D13E10">
            <w:pPr>
              <w:pStyle w:val="Default"/>
              <w:jc w:val="center"/>
              <w:rPr>
                <w:rFonts w:ascii="Arial" w:hAnsi="Arial" w:cs="Arial"/>
                <w:b/>
                <w:bCs/>
                <w:sz w:val="22"/>
                <w:szCs w:val="22"/>
              </w:rPr>
            </w:pPr>
            <w:r w:rsidRPr="00AC4DDC">
              <w:rPr>
                <w:rFonts w:ascii="Arial" w:hAnsi="Arial" w:cs="Arial"/>
                <w:b/>
                <w:bCs/>
                <w:sz w:val="22"/>
                <w:szCs w:val="22"/>
              </w:rPr>
              <w:t>WIEDZA</w:t>
            </w:r>
          </w:p>
        </w:tc>
      </w:tr>
      <w:tr w:rsidR="00D13E10" w:rsidRPr="00AC4DDC" w14:paraId="06F9BE46" w14:textId="77777777" w:rsidTr="0038056A">
        <w:trPr>
          <w:trHeight w:val="319"/>
        </w:trPr>
        <w:tc>
          <w:tcPr>
            <w:tcW w:w="1864" w:type="dxa"/>
            <w:vAlign w:val="center"/>
          </w:tcPr>
          <w:p w14:paraId="178DA429" w14:textId="05C277BF" w:rsidR="00D13E10" w:rsidRPr="00AC4DDC" w:rsidRDefault="00D25FB6" w:rsidP="00B65B92">
            <w:pPr>
              <w:pStyle w:val="Default"/>
              <w:jc w:val="center"/>
              <w:rPr>
                <w:rFonts w:ascii="Arial" w:hAnsi="Arial" w:cs="Arial"/>
                <w:sz w:val="22"/>
                <w:szCs w:val="22"/>
              </w:rPr>
            </w:pPr>
            <w:r w:rsidRPr="00AC4DDC">
              <w:rPr>
                <w:rFonts w:ascii="Arial" w:hAnsi="Arial" w:cs="Arial"/>
                <w:sz w:val="22"/>
                <w:szCs w:val="22"/>
              </w:rPr>
              <w:t>A</w:t>
            </w:r>
            <w:r w:rsidR="00E9036F" w:rsidRPr="00AC4DDC">
              <w:rPr>
                <w:rFonts w:ascii="Arial" w:hAnsi="Arial" w:cs="Arial"/>
                <w:sz w:val="22"/>
                <w:szCs w:val="22"/>
              </w:rPr>
              <w:t>.</w:t>
            </w:r>
            <w:r w:rsidR="00B65B92" w:rsidRPr="00AC4DDC">
              <w:rPr>
                <w:rFonts w:ascii="Arial" w:hAnsi="Arial" w:cs="Arial"/>
                <w:sz w:val="22"/>
                <w:szCs w:val="22"/>
              </w:rPr>
              <w:t>W.01</w:t>
            </w:r>
          </w:p>
        </w:tc>
        <w:tc>
          <w:tcPr>
            <w:tcW w:w="5954" w:type="dxa"/>
            <w:vAlign w:val="center"/>
          </w:tcPr>
          <w:p w14:paraId="2FDF7B95" w14:textId="2FB7BF2A" w:rsidR="00D13E10" w:rsidRPr="00AC4DDC" w:rsidRDefault="001D530F" w:rsidP="00E751C4">
            <w:pPr>
              <w:pStyle w:val="Default"/>
              <w:jc w:val="center"/>
              <w:rPr>
                <w:rFonts w:ascii="Arial" w:hAnsi="Arial" w:cs="Arial"/>
                <w:sz w:val="23"/>
                <w:szCs w:val="23"/>
              </w:rPr>
            </w:pPr>
            <w:r w:rsidRPr="00AC4DDC">
              <w:rPr>
                <w:rFonts w:ascii="Arial" w:hAnsi="Arial" w:cs="Arial"/>
                <w:sz w:val="23"/>
                <w:szCs w:val="23"/>
              </w:rPr>
              <w:t>znaczenie i skutki prawne zdarzeń medycznych;</w:t>
            </w:r>
          </w:p>
        </w:tc>
        <w:tc>
          <w:tcPr>
            <w:tcW w:w="2126" w:type="dxa"/>
            <w:vAlign w:val="center"/>
          </w:tcPr>
          <w:p w14:paraId="2B94CFEF" w14:textId="77777777" w:rsidR="00D13E10" w:rsidRPr="00AC4DDC" w:rsidRDefault="00D13E10" w:rsidP="00B65B92">
            <w:pPr>
              <w:pStyle w:val="Default"/>
              <w:jc w:val="center"/>
              <w:rPr>
                <w:rFonts w:ascii="Arial" w:hAnsi="Arial" w:cs="Arial"/>
                <w:sz w:val="22"/>
                <w:szCs w:val="22"/>
              </w:rPr>
            </w:pPr>
          </w:p>
        </w:tc>
      </w:tr>
      <w:tr w:rsidR="00D13E10" w:rsidRPr="00AC4DDC" w14:paraId="6038C309" w14:textId="77777777" w:rsidTr="0038056A">
        <w:trPr>
          <w:trHeight w:val="319"/>
        </w:trPr>
        <w:tc>
          <w:tcPr>
            <w:tcW w:w="1864" w:type="dxa"/>
            <w:vAlign w:val="center"/>
          </w:tcPr>
          <w:p w14:paraId="7A69C164" w14:textId="3E4E215C" w:rsidR="00D13E10" w:rsidRPr="00AC4DDC" w:rsidRDefault="000F4EA2" w:rsidP="00B65B92">
            <w:pPr>
              <w:pStyle w:val="Default"/>
              <w:jc w:val="center"/>
              <w:rPr>
                <w:rFonts w:ascii="Arial" w:hAnsi="Arial" w:cs="Arial"/>
                <w:sz w:val="22"/>
                <w:szCs w:val="22"/>
              </w:rPr>
            </w:pPr>
            <w:r w:rsidRPr="00AC4DDC">
              <w:rPr>
                <w:rFonts w:ascii="Arial" w:hAnsi="Arial" w:cs="Arial"/>
                <w:sz w:val="22"/>
                <w:szCs w:val="22"/>
              </w:rPr>
              <w:t>A.W.02</w:t>
            </w:r>
          </w:p>
        </w:tc>
        <w:tc>
          <w:tcPr>
            <w:tcW w:w="5954" w:type="dxa"/>
            <w:vAlign w:val="center"/>
          </w:tcPr>
          <w:p w14:paraId="462D08D2" w14:textId="3D012BDA" w:rsidR="00D13E10" w:rsidRPr="00AC4DDC" w:rsidRDefault="001D530F" w:rsidP="00FA6BC5">
            <w:pPr>
              <w:pStyle w:val="Default"/>
              <w:jc w:val="center"/>
              <w:rPr>
                <w:rFonts w:ascii="Arial" w:hAnsi="Arial" w:cs="Arial"/>
                <w:sz w:val="23"/>
                <w:szCs w:val="23"/>
              </w:rPr>
            </w:pPr>
            <w:r w:rsidRPr="00AC4DDC">
              <w:rPr>
                <w:rFonts w:ascii="Arial" w:hAnsi="Arial" w:cs="Arial"/>
                <w:sz w:val="23"/>
                <w:szCs w:val="23"/>
              </w:rPr>
              <w:t>problematykę zdarzeń niepożądanych i błędów medycznych w aspekcie bezpieczeństwa pacjentki;</w:t>
            </w:r>
          </w:p>
        </w:tc>
        <w:tc>
          <w:tcPr>
            <w:tcW w:w="2126" w:type="dxa"/>
            <w:vAlign w:val="center"/>
          </w:tcPr>
          <w:p w14:paraId="48B844EB" w14:textId="77777777" w:rsidR="00D13E10" w:rsidRPr="00AC4DDC" w:rsidRDefault="00D13E10" w:rsidP="00B65B92">
            <w:pPr>
              <w:pStyle w:val="Default"/>
              <w:jc w:val="center"/>
              <w:rPr>
                <w:rFonts w:ascii="Arial" w:hAnsi="Arial" w:cs="Arial"/>
                <w:sz w:val="22"/>
                <w:szCs w:val="22"/>
              </w:rPr>
            </w:pPr>
          </w:p>
        </w:tc>
      </w:tr>
      <w:tr w:rsidR="00373EB4" w:rsidRPr="00AC4DDC" w14:paraId="010F5E37" w14:textId="77777777" w:rsidTr="0038056A">
        <w:trPr>
          <w:trHeight w:val="319"/>
        </w:trPr>
        <w:tc>
          <w:tcPr>
            <w:tcW w:w="1864" w:type="dxa"/>
            <w:vAlign w:val="center"/>
          </w:tcPr>
          <w:p w14:paraId="280DE2AA" w14:textId="51BE8744"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A.W.03</w:t>
            </w:r>
          </w:p>
        </w:tc>
        <w:tc>
          <w:tcPr>
            <w:tcW w:w="5954" w:type="dxa"/>
            <w:vAlign w:val="center"/>
          </w:tcPr>
          <w:p w14:paraId="37BD5579" w14:textId="70FC2D06" w:rsidR="00373EB4" w:rsidRPr="00AC4DDC" w:rsidRDefault="001D530F" w:rsidP="00FA6BC5">
            <w:pPr>
              <w:pStyle w:val="Default"/>
              <w:jc w:val="center"/>
              <w:rPr>
                <w:rFonts w:ascii="Arial" w:hAnsi="Arial" w:cs="Arial"/>
                <w:sz w:val="23"/>
                <w:szCs w:val="23"/>
              </w:rPr>
            </w:pPr>
            <w:r w:rsidRPr="00AC4DDC">
              <w:rPr>
                <w:rFonts w:ascii="Arial" w:hAnsi="Arial" w:cs="Arial"/>
                <w:sz w:val="23"/>
                <w:szCs w:val="23"/>
              </w:rPr>
              <w:t>istotę błędów medycznych w interwencjach w praktyce zawodowej położnej;</w:t>
            </w:r>
          </w:p>
        </w:tc>
        <w:tc>
          <w:tcPr>
            <w:tcW w:w="2126" w:type="dxa"/>
            <w:vAlign w:val="center"/>
          </w:tcPr>
          <w:p w14:paraId="7584C1E5" w14:textId="77777777" w:rsidR="00373EB4" w:rsidRPr="00AC4DDC" w:rsidRDefault="00373EB4" w:rsidP="00B65B92">
            <w:pPr>
              <w:pStyle w:val="Default"/>
              <w:jc w:val="center"/>
              <w:rPr>
                <w:rFonts w:ascii="Arial" w:hAnsi="Arial" w:cs="Arial"/>
                <w:sz w:val="22"/>
                <w:szCs w:val="22"/>
              </w:rPr>
            </w:pPr>
          </w:p>
        </w:tc>
      </w:tr>
      <w:tr w:rsidR="00373EB4" w:rsidRPr="00AC4DDC" w14:paraId="17C676DF" w14:textId="77777777" w:rsidTr="0038056A">
        <w:trPr>
          <w:trHeight w:val="319"/>
        </w:trPr>
        <w:tc>
          <w:tcPr>
            <w:tcW w:w="1864" w:type="dxa"/>
            <w:vAlign w:val="center"/>
          </w:tcPr>
          <w:p w14:paraId="459E065F" w14:textId="12246715"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A.W.04</w:t>
            </w:r>
          </w:p>
        </w:tc>
        <w:tc>
          <w:tcPr>
            <w:tcW w:w="5954" w:type="dxa"/>
            <w:vAlign w:val="center"/>
          </w:tcPr>
          <w:p w14:paraId="5A6752A9" w14:textId="15582F6D" w:rsidR="00373EB4" w:rsidRPr="00AC4DDC" w:rsidRDefault="001D530F" w:rsidP="00FA6BC5">
            <w:pPr>
              <w:pStyle w:val="Default"/>
              <w:jc w:val="center"/>
              <w:rPr>
                <w:rFonts w:ascii="Arial" w:hAnsi="Arial" w:cs="Arial"/>
                <w:sz w:val="23"/>
                <w:szCs w:val="23"/>
              </w:rPr>
            </w:pPr>
            <w:r w:rsidRPr="00AC4DDC">
              <w:rPr>
                <w:rFonts w:ascii="Arial" w:hAnsi="Arial" w:cs="Arial"/>
                <w:sz w:val="23"/>
                <w:szCs w:val="23"/>
              </w:rPr>
              <w:t>problematykę ubezpieczeń w zakresie odpowiedzialności cywilnej;</w:t>
            </w:r>
          </w:p>
        </w:tc>
        <w:tc>
          <w:tcPr>
            <w:tcW w:w="2126" w:type="dxa"/>
            <w:vAlign w:val="center"/>
          </w:tcPr>
          <w:p w14:paraId="48DB1521" w14:textId="77777777" w:rsidR="00373EB4" w:rsidRPr="00AC4DDC" w:rsidRDefault="00373EB4" w:rsidP="00B65B92">
            <w:pPr>
              <w:pStyle w:val="Default"/>
              <w:jc w:val="center"/>
              <w:rPr>
                <w:rFonts w:ascii="Arial" w:hAnsi="Arial" w:cs="Arial"/>
                <w:sz w:val="22"/>
                <w:szCs w:val="22"/>
              </w:rPr>
            </w:pPr>
          </w:p>
        </w:tc>
      </w:tr>
      <w:tr w:rsidR="00373EB4" w:rsidRPr="00AC4DDC" w14:paraId="3BCD2F39" w14:textId="77777777" w:rsidTr="0038056A">
        <w:trPr>
          <w:trHeight w:val="319"/>
        </w:trPr>
        <w:tc>
          <w:tcPr>
            <w:tcW w:w="1864" w:type="dxa"/>
            <w:vAlign w:val="center"/>
          </w:tcPr>
          <w:p w14:paraId="33CB015C" w14:textId="62D83301"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A.W.05</w:t>
            </w:r>
          </w:p>
        </w:tc>
        <w:tc>
          <w:tcPr>
            <w:tcW w:w="5954" w:type="dxa"/>
            <w:vAlign w:val="center"/>
          </w:tcPr>
          <w:p w14:paraId="0DFFF0AE" w14:textId="73201FF8" w:rsidR="00373EB4" w:rsidRPr="00AC4DDC" w:rsidRDefault="001D530F" w:rsidP="00FA6BC5">
            <w:pPr>
              <w:pStyle w:val="Default"/>
              <w:jc w:val="center"/>
              <w:rPr>
                <w:rFonts w:ascii="Arial" w:hAnsi="Arial" w:cs="Arial"/>
                <w:sz w:val="23"/>
                <w:szCs w:val="23"/>
              </w:rPr>
            </w:pPr>
            <w:r w:rsidRPr="00AC4DDC">
              <w:rPr>
                <w:rFonts w:ascii="Arial" w:hAnsi="Arial" w:cs="Arial"/>
                <w:sz w:val="23"/>
                <w:szCs w:val="23"/>
              </w:rPr>
              <w:t>przepisy prawa dotyczące przetwarzania danych osobowych szczególnych kategorii w systemie ochrony zdrowia;</w:t>
            </w:r>
          </w:p>
        </w:tc>
        <w:tc>
          <w:tcPr>
            <w:tcW w:w="2126" w:type="dxa"/>
            <w:vAlign w:val="center"/>
          </w:tcPr>
          <w:p w14:paraId="2EC0F6EA" w14:textId="77777777" w:rsidR="00373EB4" w:rsidRPr="00AC4DDC" w:rsidRDefault="00373EB4" w:rsidP="00B65B92">
            <w:pPr>
              <w:pStyle w:val="Default"/>
              <w:jc w:val="center"/>
              <w:rPr>
                <w:rFonts w:ascii="Arial" w:hAnsi="Arial" w:cs="Arial"/>
                <w:sz w:val="22"/>
                <w:szCs w:val="22"/>
              </w:rPr>
            </w:pPr>
          </w:p>
        </w:tc>
      </w:tr>
      <w:tr w:rsidR="00373EB4" w:rsidRPr="00AC4DDC" w14:paraId="0FFC5EAA" w14:textId="77777777" w:rsidTr="0038056A">
        <w:trPr>
          <w:trHeight w:val="319"/>
        </w:trPr>
        <w:tc>
          <w:tcPr>
            <w:tcW w:w="1864" w:type="dxa"/>
            <w:vAlign w:val="center"/>
          </w:tcPr>
          <w:p w14:paraId="49996ABC" w14:textId="24082668"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A.W.06</w:t>
            </w:r>
          </w:p>
        </w:tc>
        <w:tc>
          <w:tcPr>
            <w:tcW w:w="5954" w:type="dxa"/>
            <w:vAlign w:val="center"/>
          </w:tcPr>
          <w:p w14:paraId="1DA07DA6" w14:textId="67C86114"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 xml:space="preserve">zakresy uprawnień zawodowych do udzielania świadczeń zdrowotnych przez położną w odniesieniu </w:t>
            </w:r>
            <w:r w:rsidR="00977D83">
              <w:rPr>
                <w:rFonts w:ascii="Arial" w:hAnsi="Arial" w:cs="Arial"/>
                <w:sz w:val="23"/>
                <w:szCs w:val="23"/>
              </w:rPr>
              <w:br/>
            </w:r>
            <w:r w:rsidRPr="00AC4DDC">
              <w:rPr>
                <w:rFonts w:ascii="Arial" w:hAnsi="Arial" w:cs="Arial"/>
                <w:sz w:val="23"/>
                <w:szCs w:val="23"/>
              </w:rPr>
              <w:t>do poziomów kwalifikacji zawodowych położnej;</w:t>
            </w:r>
          </w:p>
        </w:tc>
        <w:tc>
          <w:tcPr>
            <w:tcW w:w="2126" w:type="dxa"/>
            <w:vAlign w:val="center"/>
          </w:tcPr>
          <w:p w14:paraId="31010A7E" w14:textId="77777777" w:rsidR="00373EB4" w:rsidRPr="00AC4DDC" w:rsidRDefault="00373EB4" w:rsidP="00B65B92">
            <w:pPr>
              <w:pStyle w:val="Default"/>
              <w:jc w:val="center"/>
              <w:rPr>
                <w:rFonts w:ascii="Arial" w:hAnsi="Arial" w:cs="Arial"/>
                <w:sz w:val="22"/>
                <w:szCs w:val="22"/>
              </w:rPr>
            </w:pPr>
          </w:p>
        </w:tc>
      </w:tr>
      <w:tr w:rsidR="00373EB4" w:rsidRPr="00AC4DDC" w14:paraId="4DF2AE0A" w14:textId="77777777" w:rsidTr="0038056A">
        <w:trPr>
          <w:trHeight w:val="319"/>
        </w:trPr>
        <w:tc>
          <w:tcPr>
            <w:tcW w:w="1864" w:type="dxa"/>
            <w:vAlign w:val="center"/>
          </w:tcPr>
          <w:p w14:paraId="5FC85FE5" w14:textId="35D7D11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A.W.07</w:t>
            </w:r>
          </w:p>
        </w:tc>
        <w:tc>
          <w:tcPr>
            <w:tcW w:w="5954" w:type="dxa"/>
            <w:vAlign w:val="center"/>
          </w:tcPr>
          <w:p w14:paraId="2513C09D" w14:textId="263F2142"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metody zarządzania w systemie ochrony zdrowia;</w:t>
            </w:r>
          </w:p>
        </w:tc>
        <w:tc>
          <w:tcPr>
            <w:tcW w:w="2126" w:type="dxa"/>
            <w:vAlign w:val="center"/>
          </w:tcPr>
          <w:p w14:paraId="01D11A82" w14:textId="77777777" w:rsidR="00373EB4" w:rsidRPr="00AC4DDC" w:rsidRDefault="00373EB4" w:rsidP="00B65B92">
            <w:pPr>
              <w:pStyle w:val="Default"/>
              <w:jc w:val="center"/>
              <w:rPr>
                <w:rFonts w:ascii="Arial" w:hAnsi="Arial" w:cs="Arial"/>
                <w:sz w:val="22"/>
                <w:szCs w:val="22"/>
              </w:rPr>
            </w:pPr>
          </w:p>
        </w:tc>
      </w:tr>
      <w:tr w:rsidR="00373EB4" w:rsidRPr="00AC4DDC" w14:paraId="0CDE6983" w14:textId="77777777" w:rsidTr="0038056A">
        <w:trPr>
          <w:trHeight w:val="319"/>
        </w:trPr>
        <w:tc>
          <w:tcPr>
            <w:tcW w:w="1864" w:type="dxa"/>
            <w:vAlign w:val="center"/>
          </w:tcPr>
          <w:p w14:paraId="720B940B" w14:textId="5964E9A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A.W.08</w:t>
            </w:r>
          </w:p>
        </w:tc>
        <w:tc>
          <w:tcPr>
            <w:tcW w:w="5954" w:type="dxa"/>
            <w:vAlign w:val="center"/>
          </w:tcPr>
          <w:p w14:paraId="413B55BE" w14:textId="5EEBAA41"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zasady funkcjonowania organizacji i budowania jej struktur;</w:t>
            </w:r>
          </w:p>
        </w:tc>
        <w:tc>
          <w:tcPr>
            <w:tcW w:w="2126" w:type="dxa"/>
            <w:vAlign w:val="center"/>
          </w:tcPr>
          <w:p w14:paraId="1C553BA8" w14:textId="77777777" w:rsidR="00373EB4" w:rsidRPr="00AC4DDC" w:rsidRDefault="00373EB4" w:rsidP="00B65B92">
            <w:pPr>
              <w:pStyle w:val="Default"/>
              <w:jc w:val="center"/>
              <w:rPr>
                <w:rFonts w:ascii="Arial" w:hAnsi="Arial" w:cs="Arial"/>
                <w:sz w:val="22"/>
                <w:szCs w:val="22"/>
              </w:rPr>
            </w:pPr>
          </w:p>
        </w:tc>
      </w:tr>
      <w:tr w:rsidR="00373EB4" w:rsidRPr="00AC4DDC" w14:paraId="711472DF" w14:textId="77777777" w:rsidTr="0038056A">
        <w:trPr>
          <w:trHeight w:val="319"/>
        </w:trPr>
        <w:tc>
          <w:tcPr>
            <w:tcW w:w="1864" w:type="dxa"/>
            <w:vAlign w:val="center"/>
          </w:tcPr>
          <w:p w14:paraId="4B827306" w14:textId="376B13D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A.W.09</w:t>
            </w:r>
          </w:p>
        </w:tc>
        <w:tc>
          <w:tcPr>
            <w:tcW w:w="5954" w:type="dxa"/>
            <w:vAlign w:val="center"/>
          </w:tcPr>
          <w:p w14:paraId="66837C01" w14:textId="0D4127F1"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 xml:space="preserve">metody oceny zapotrzebowania na opiekę położniczą </w:t>
            </w:r>
            <w:r w:rsidR="00977D83">
              <w:rPr>
                <w:rFonts w:ascii="Arial" w:hAnsi="Arial" w:cs="Arial"/>
                <w:sz w:val="23"/>
                <w:szCs w:val="23"/>
              </w:rPr>
              <w:br/>
            </w:r>
            <w:r w:rsidRPr="00AC4DDC">
              <w:rPr>
                <w:rFonts w:ascii="Arial" w:hAnsi="Arial" w:cs="Arial"/>
                <w:sz w:val="23"/>
                <w:szCs w:val="23"/>
              </w:rPr>
              <w:t>w podstawowej opiece zdrowotnej oraz w opiece ambulatoryjnej, szpitalnej i domowej;</w:t>
            </w:r>
          </w:p>
        </w:tc>
        <w:tc>
          <w:tcPr>
            <w:tcW w:w="2126" w:type="dxa"/>
            <w:vAlign w:val="center"/>
          </w:tcPr>
          <w:p w14:paraId="5D390F7F" w14:textId="77777777" w:rsidR="00373EB4" w:rsidRPr="00AC4DDC" w:rsidRDefault="00373EB4" w:rsidP="00B65B92">
            <w:pPr>
              <w:pStyle w:val="Default"/>
              <w:jc w:val="center"/>
              <w:rPr>
                <w:rFonts w:ascii="Arial" w:hAnsi="Arial" w:cs="Arial"/>
                <w:sz w:val="22"/>
                <w:szCs w:val="22"/>
              </w:rPr>
            </w:pPr>
          </w:p>
        </w:tc>
      </w:tr>
      <w:tr w:rsidR="00373EB4" w:rsidRPr="00AC4DDC" w14:paraId="6F545AEB" w14:textId="77777777" w:rsidTr="0038056A">
        <w:trPr>
          <w:trHeight w:val="319"/>
        </w:trPr>
        <w:tc>
          <w:tcPr>
            <w:tcW w:w="1864" w:type="dxa"/>
            <w:vAlign w:val="center"/>
          </w:tcPr>
          <w:p w14:paraId="3887B8E4" w14:textId="2CC5344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A.W.10</w:t>
            </w:r>
          </w:p>
        </w:tc>
        <w:tc>
          <w:tcPr>
            <w:tcW w:w="5954" w:type="dxa"/>
            <w:vAlign w:val="center"/>
          </w:tcPr>
          <w:p w14:paraId="49CCE19D" w14:textId="17A5FCB4"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 xml:space="preserve">pojęcie kultury organizacyjnej i czynniki </w:t>
            </w:r>
            <w:r w:rsidR="00977D83">
              <w:rPr>
                <w:rFonts w:ascii="Arial" w:hAnsi="Arial" w:cs="Arial"/>
                <w:sz w:val="23"/>
                <w:szCs w:val="23"/>
              </w:rPr>
              <w:br/>
            </w:r>
            <w:r w:rsidRPr="00AC4DDC">
              <w:rPr>
                <w:rFonts w:ascii="Arial" w:hAnsi="Arial" w:cs="Arial"/>
                <w:sz w:val="23"/>
                <w:szCs w:val="23"/>
              </w:rPr>
              <w:t>ją determinujące;</w:t>
            </w:r>
          </w:p>
        </w:tc>
        <w:tc>
          <w:tcPr>
            <w:tcW w:w="2126" w:type="dxa"/>
            <w:vAlign w:val="center"/>
          </w:tcPr>
          <w:p w14:paraId="53F81542" w14:textId="77777777" w:rsidR="00373EB4" w:rsidRPr="00AC4DDC" w:rsidRDefault="00373EB4" w:rsidP="00B65B92">
            <w:pPr>
              <w:pStyle w:val="Default"/>
              <w:jc w:val="center"/>
              <w:rPr>
                <w:rFonts w:ascii="Arial" w:hAnsi="Arial" w:cs="Arial"/>
                <w:sz w:val="22"/>
                <w:szCs w:val="22"/>
              </w:rPr>
            </w:pPr>
          </w:p>
        </w:tc>
      </w:tr>
      <w:tr w:rsidR="00373EB4" w:rsidRPr="00AC4DDC" w14:paraId="54DCE312" w14:textId="77777777" w:rsidTr="0038056A">
        <w:trPr>
          <w:trHeight w:val="319"/>
        </w:trPr>
        <w:tc>
          <w:tcPr>
            <w:tcW w:w="1864" w:type="dxa"/>
            <w:vAlign w:val="center"/>
          </w:tcPr>
          <w:p w14:paraId="1230D053" w14:textId="75D9B037"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A.W.11</w:t>
            </w:r>
          </w:p>
        </w:tc>
        <w:tc>
          <w:tcPr>
            <w:tcW w:w="5954" w:type="dxa"/>
            <w:vAlign w:val="center"/>
          </w:tcPr>
          <w:p w14:paraId="75B4C9CE" w14:textId="481CECDF"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mechanizmy podejmowania decyzji w zarządzaniu;</w:t>
            </w:r>
          </w:p>
        </w:tc>
        <w:tc>
          <w:tcPr>
            <w:tcW w:w="2126" w:type="dxa"/>
            <w:vAlign w:val="center"/>
          </w:tcPr>
          <w:p w14:paraId="33AED2E1" w14:textId="77777777" w:rsidR="00373EB4" w:rsidRPr="00AC4DDC" w:rsidRDefault="00373EB4" w:rsidP="00B65B92">
            <w:pPr>
              <w:pStyle w:val="Default"/>
              <w:jc w:val="center"/>
              <w:rPr>
                <w:rFonts w:ascii="Arial" w:hAnsi="Arial" w:cs="Arial"/>
                <w:sz w:val="22"/>
                <w:szCs w:val="22"/>
              </w:rPr>
            </w:pPr>
          </w:p>
        </w:tc>
      </w:tr>
      <w:tr w:rsidR="00373EB4" w:rsidRPr="00AC4DDC" w14:paraId="78503F6C" w14:textId="77777777" w:rsidTr="0038056A">
        <w:trPr>
          <w:trHeight w:val="319"/>
        </w:trPr>
        <w:tc>
          <w:tcPr>
            <w:tcW w:w="1864" w:type="dxa"/>
            <w:vAlign w:val="center"/>
          </w:tcPr>
          <w:p w14:paraId="39000181" w14:textId="696CEF79"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A.W.12</w:t>
            </w:r>
          </w:p>
        </w:tc>
        <w:tc>
          <w:tcPr>
            <w:tcW w:w="5954" w:type="dxa"/>
            <w:vAlign w:val="center"/>
          </w:tcPr>
          <w:p w14:paraId="50469525" w14:textId="18B7FDC8"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style zarządzania i znaczenie przywództwa w rozwoju praktyki zawodowej położnej;</w:t>
            </w:r>
          </w:p>
        </w:tc>
        <w:tc>
          <w:tcPr>
            <w:tcW w:w="2126" w:type="dxa"/>
            <w:vAlign w:val="center"/>
          </w:tcPr>
          <w:p w14:paraId="3ED479C5" w14:textId="77777777" w:rsidR="00373EB4" w:rsidRPr="00AC4DDC" w:rsidRDefault="00373EB4" w:rsidP="00B65B92">
            <w:pPr>
              <w:pStyle w:val="Default"/>
              <w:jc w:val="center"/>
              <w:rPr>
                <w:rFonts w:ascii="Arial" w:hAnsi="Arial" w:cs="Arial"/>
                <w:sz w:val="22"/>
                <w:szCs w:val="22"/>
              </w:rPr>
            </w:pPr>
          </w:p>
        </w:tc>
      </w:tr>
      <w:tr w:rsidR="00373EB4" w:rsidRPr="00AC4DDC" w14:paraId="49805437" w14:textId="77777777" w:rsidTr="0038056A">
        <w:trPr>
          <w:trHeight w:val="319"/>
        </w:trPr>
        <w:tc>
          <w:tcPr>
            <w:tcW w:w="1864" w:type="dxa"/>
            <w:vAlign w:val="center"/>
          </w:tcPr>
          <w:p w14:paraId="399E0FAA" w14:textId="3AEB8E6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A.W.13</w:t>
            </w:r>
          </w:p>
        </w:tc>
        <w:tc>
          <w:tcPr>
            <w:tcW w:w="5954" w:type="dxa"/>
            <w:vAlign w:val="center"/>
          </w:tcPr>
          <w:p w14:paraId="7FCBC94A" w14:textId="658FA22B"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zasady realizacji i finansowania świadczeń zdrowotnych udzielanych przez położne w systemie ubezpieczenia zdrowotnego;</w:t>
            </w:r>
          </w:p>
        </w:tc>
        <w:tc>
          <w:tcPr>
            <w:tcW w:w="2126" w:type="dxa"/>
            <w:vAlign w:val="center"/>
          </w:tcPr>
          <w:p w14:paraId="47F62899" w14:textId="77777777" w:rsidR="00373EB4" w:rsidRPr="00AC4DDC" w:rsidRDefault="00373EB4" w:rsidP="00B65B92">
            <w:pPr>
              <w:pStyle w:val="Default"/>
              <w:jc w:val="center"/>
              <w:rPr>
                <w:rFonts w:ascii="Arial" w:hAnsi="Arial" w:cs="Arial"/>
                <w:sz w:val="22"/>
                <w:szCs w:val="22"/>
              </w:rPr>
            </w:pPr>
          </w:p>
        </w:tc>
      </w:tr>
      <w:tr w:rsidR="00373EB4" w:rsidRPr="00AC4DDC" w14:paraId="2DBF717D" w14:textId="77777777" w:rsidTr="0038056A">
        <w:trPr>
          <w:trHeight w:val="319"/>
        </w:trPr>
        <w:tc>
          <w:tcPr>
            <w:tcW w:w="1864" w:type="dxa"/>
            <w:vAlign w:val="center"/>
          </w:tcPr>
          <w:p w14:paraId="5B2BABA1" w14:textId="6F6398CD"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A.W.14</w:t>
            </w:r>
          </w:p>
        </w:tc>
        <w:tc>
          <w:tcPr>
            <w:tcW w:w="5954" w:type="dxa"/>
            <w:vAlign w:val="center"/>
          </w:tcPr>
          <w:p w14:paraId="35641DAD" w14:textId="524D3485" w:rsidR="00373EB4" w:rsidRPr="00AC4DDC" w:rsidRDefault="005008B7" w:rsidP="00FA6BC5">
            <w:pPr>
              <w:pStyle w:val="Default"/>
              <w:jc w:val="center"/>
              <w:rPr>
                <w:rFonts w:ascii="Arial" w:hAnsi="Arial" w:cs="Arial"/>
                <w:sz w:val="23"/>
                <w:szCs w:val="23"/>
              </w:rPr>
            </w:pPr>
            <w:r w:rsidRPr="00AC4DDC">
              <w:rPr>
                <w:rFonts w:ascii="Arial" w:hAnsi="Arial" w:cs="Arial"/>
                <w:sz w:val="23"/>
                <w:szCs w:val="23"/>
              </w:rPr>
              <w:t>specyfikę funkcji kierowniczych, w tym istotę delegowania zadań;</w:t>
            </w:r>
          </w:p>
        </w:tc>
        <w:tc>
          <w:tcPr>
            <w:tcW w:w="2126" w:type="dxa"/>
            <w:vAlign w:val="center"/>
          </w:tcPr>
          <w:p w14:paraId="5CD335AF" w14:textId="77777777" w:rsidR="00373EB4" w:rsidRPr="00AC4DDC" w:rsidRDefault="00373EB4" w:rsidP="00B65B92">
            <w:pPr>
              <w:pStyle w:val="Default"/>
              <w:jc w:val="center"/>
              <w:rPr>
                <w:rFonts w:ascii="Arial" w:hAnsi="Arial" w:cs="Arial"/>
                <w:sz w:val="22"/>
                <w:szCs w:val="22"/>
              </w:rPr>
            </w:pPr>
          </w:p>
        </w:tc>
      </w:tr>
      <w:tr w:rsidR="00373EB4" w:rsidRPr="00AC4DDC" w14:paraId="32854A69" w14:textId="77777777" w:rsidTr="0038056A">
        <w:trPr>
          <w:trHeight w:val="319"/>
        </w:trPr>
        <w:tc>
          <w:tcPr>
            <w:tcW w:w="1864" w:type="dxa"/>
            <w:vAlign w:val="center"/>
          </w:tcPr>
          <w:p w14:paraId="24718601" w14:textId="2AC43483"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lastRenderedPageBreak/>
              <w:t>A.W.15</w:t>
            </w:r>
          </w:p>
        </w:tc>
        <w:tc>
          <w:tcPr>
            <w:tcW w:w="5954" w:type="dxa"/>
            <w:vAlign w:val="center"/>
          </w:tcPr>
          <w:p w14:paraId="322E93AE" w14:textId="4C5BB99F" w:rsidR="00373EB4" w:rsidRPr="00AC4DDC" w:rsidRDefault="005008B7" w:rsidP="00EC2129">
            <w:pPr>
              <w:pStyle w:val="Default"/>
              <w:jc w:val="center"/>
              <w:rPr>
                <w:rFonts w:ascii="Arial" w:hAnsi="Arial" w:cs="Arial"/>
                <w:sz w:val="23"/>
                <w:szCs w:val="23"/>
              </w:rPr>
            </w:pPr>
            <w:r w:rsidRPr="00AC4DDC">
              <w:rPr>
                <w:rFonts w:ascii="Arial" w:hAnsi="Arial" w:cs="Arial"/>
                <w:sz w:val="23"/>
                <w:szCs w:val="23"/>
              </w:rPr>
              <w:t>metody diagnozy organizacyjnej, koncepcję i teorię zarządzania zmianą oraz zasady zarządzania strategicznego;</w:t>
            </w:r>
          </w:p>
        </w:tc>
        <w:tc>
          <w:tcPr>
            <w:tcW w:w="2126" w:type="dxa"/>
            <w:vAlign w:val="center"/>
          </w:tcPr>
          <w:p w14:paraId="3FE44058" w14:textId="77777777" w:rsidR="00373EB4" w:rsidRPr="00AC4DDC" w:rsidRDefault="00373EB4" w:rsidP="00B65B92">
            <w:pPr>
              <w:pStyle w:val="Default"/>
              <w:jc w:val="center"/>
              <w:rPr>
                <w:rFonts w:ascii="Arial" w:hAnsi="Arial" w:cs="Arial"/>
                <w:sz w:val="22"/>
                <w:szCs w:val="22"/>
              </w:rPr>
            </w:pPr>
          </w:p>
        </w:tc>
      </w:tr>
      <w:tr w:rsidR="00373EB4" w:rsidRPr="00AC4DDC" w14:paraId="3E3E94A5" w14:textId="77777777" w:rsidTr="0038056A">
        <w:trPr>
          <w:trHeight w:val="319"/>
        </w:trPr>
        <w:tc>
          <w:tcPr>
            <w:tcW w:w="1864" w:type="dxa"/>
            <w:vAlign w:val="center"/>
          </w:tcPr>
          <w:p w14:paraId="3E845AD6" w14:textId="5FD153C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A.W.16</w:t>
            </w:r>
          </w:p>
        </w:tc>
        <w:tc>
          <w:tcPr>
            <w:tcW w:w="5954" w:type="dxa"/>
            <w:vAlign w:val="center"/>
          </w:tcPr>
          <w:p w14:paraId="769DA286" w14:textId="75ECEF56"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problematykę zarządzania zasobami ludzkimi;</w:t>
            </w:r>
          </w:p>
        </w:tc>
        <w:tc>
          <w:tcPr>
            <w:tcW w:w="2126" w:type="dxa"/>
            <w:vAlign w:val="center"/>
          </w:tcPr>
          <w:p w14:paraId="1870E645" w14:textId="77777777" w:rsidR="00373EB4" w:rsidRPr="00AC4DDC" w:rsidRDefault="00373EB4" w:rsidP="00B65B92">
            <w:pPr>
              <w:pStyle w:val="Default"/>
              <w:jc w:val="center"/>
              <w:rPr>
                <w:rFonts w:ascii="Arial" w:hAnsi="Arial" w:cs="Arial"/>
                <w:sz w:val="22"/>
                <w:szCs w:val="22"/>
              </w:rPr>
            </w:pPr>
          </w:p>
        </w:tc>
      </w:tr>
      <w:tr w:rsidR="00373EB4" w:rsidRPr="00AC4DDC" w14:paraId="27031CFC" w14:textId="77777777" w:rsidTr="0038056A">
        <w:trPr>
          <w:trHeight w:val="319"/>
        </w:trPr>
        <w:tc>
          <w:tcPr>
            <w:tcW w:w="1864" w:type="dxa"/>
            <w:vAlign w:val="center"/>
          </w:tcPr>
          <w:p w14:paraId="01D964E6" w14:textId="26685DE6"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A.W.17</w:t>
            </w:r>
          </w:p>
        </w:tc>
        <w:tc>
          <w:tcPr>
            <w:tcW w:w="5954" w:type="dxa"/>
            <w:vAlign w:val="center"/>
          </w:tcPr>
          <w:p w14:paraId="0C006EB3" w14:textId="1DA6A9A2"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uwarunkowania rozwoju zawodowego położnych;</w:t>
            </w:r>
          </w:p>
        </w:tc>
        <w:tc>
          <w:tcPr>
            <w:tcW w:w="2126" w:type="dxa"/>
            <w:vAlign w:val="center"/>
          </w:tcPr>
          <w:p w14:paraId="07A383C7" w14:textId="77777777" w:rsidR="00373EB4" w:rsidRPr="00AC4DDC" w:rsidRDefault="00373EB4" w:rsidP="00B65B92">
            <w:pPr>
              <w:pStyle w:val="Default"/>
              <w:jc w:val="center"/>
              <w:rPr>
                <w:rFonts w:ascii="Arial" w:hAnsi="Arial" w:cs="Arial"/>
                <w:sz w:val="22"/>
                <w:szCs w:val="22"/>
              </w:rPr>
            </w:pPr>
          </w:p>
        </w:tc>
      </w:tr>
      <w:tr w:rsidR="00373EB4" w:rsidRPr="00AC4DDC" w14:paraId="6E6946F3" w14:textId="77777777" w:rsidTr="00FA23C8">
        <w:trPr>
          <w:trHeight w:val="366"/>
        </w:trPr>
        <w:tc>
          <w:tcPr>
            <w:tcW w:w="1864" w:type="dxa"/>
            <w:vAlign w:val="center"/>
          </w:tcPr>
          <w:p w14:paraId="3D7BC6DE" w14:textId="3E1CFA13"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A.W.18</w:t>
            </w:r>
          </w:p>
        </w:tc>
        <w:tc>
          <w:tcPr>
            <w:tcW w:w="5954" w:type="dxa"/>
            <w:vAlign w:val="center"/>
          </w:tcPr>
          <w:p w14:paraId="508904FE" w14:textId="1DC67B34"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naukowe podstawy ergonomii w środowisku pracy;</w:t>
            </w:r>
          </w:p>
        </w:tc>
        <w:tc>
          <w:tcPr>
            <w:tcW w:w="2126" w:type="dxa"/>
            <w:vAlign w:val="center"/>
          </w:tcPr>
          <w:p w14:paraId="33917604" w14:textId="77777777" w:rsidR="00373EB4" w:rsidRPr="00AC4DDC" w:rsidRDefault="00373EB4" w:rsidP="00B65B92">
            <w:pPr>
              <w:pStyle w:val="Default"/>
              <w:jc w:val="center"/>
              <w:rPr>
                <w:rFonts w:ascii="Arial" w:hAnsi="Arial" w:cs="Arial"/>
                <w:sz w:val="22"/>
                <w:szCs w:val="22"/>
              </w:rPr>
            </w:pPr>
          </w:p>
        </w:tc>
      </w:tr>
      <w:tr w:rsidR="00373EB4" w:rsidRPr="00AC4DDC" w14:paraId="4704086C" w14:textId="77777777" w:rsidTr="0038056A">
        <w:trPr>
          <w:trHeight w:val="319"/>
        </w:trPr>
        <w:tc>
          <w:tcPr>
            <w:tcW w:w="1864" w:type="dxa"/>
            <w:vAlign w:val="center"/>
          </w:tcPr>
          <w:p w14:paraId="58BB8E13" w14:textId="0E9702C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A.W.19</w:t>
            </w:r>
          </w:p>
        </w:tc>
        <w:tc>
          <w:tcPr>
            <w:tcW w:w="5954" w:type="dxa"/>
            <w:vAlign w:val="center"/>
          </w:tcPr>
          <w:p w14:paraId="2E465D0C" w14:textId="62713B14"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istotę procesu zmian i zasady zarządzania zmianą;</w:t>
            </w:r>
          </w:p>
        </w:tc>
        <w:tc>
          <w:tcPr>
            <w:tcW w:w="2126" w:type="dxa"/>
            <w:vAlign w:val="center"/>
          </w:tcPr>
          <w:p w14:paraId="5C6C6FA6" w14:textId="77777777" w:rsidR="00373EB4" w:rsidRPr="00AC4DDC" w:rsidRDefault="00373EB4" w:rsidP="00B65B92">
            <w:pPr>
              <w:pStyle w:val="Default"/>
              <w:jc w:val="center"/>
              <w:rPr>
                <w:rFonts w:ascii="Arial" w:hAnsi="Arial" w:cs="Arial"/>
                <w:sz w:val="22"/>
                <w:szCs w:val="22"/>
              </w:rPr>
            </w:pPr>
          </w:p>
        </w:tc>
      </w:tr>
      <w:tr w:rsidR="00373EB4" w:rsidRPr="00AC4DDC" w14:paraId="4977F846" w14:textId="77777777" w:rsidTr="0038056A">
        <w:trPr>
          <w:trHeight w:val="319"/>
        </w:trPr>
        <w:tc>
          <w:tcPr>
            <w:tcW w:w="1864" w:type="dxa"/>
            <w:vAlign w:val="center"/>
          </w:tcPr>
          <w:p w14:paraId="00C3FE44" w14:textId="36205ADE"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A.W.20</w:t>
            </w:r>
          </w:p>
        </w:tc>
        <w:tc>
          <w:tcPr>
            <w:tcW w:w="5954" w:type="dxa"/>
            <w:vAlign w:val="center"/>
          </w:tcPr>
          <w:p w14:paraId="79FE20CF" w14:textId="2CF44928"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modele i strategie zarządzania jakością w opiece zdrowotnej;</w:t>
            </w:r>
          </w:p>
        </w:tc>
        <w:tc>
          <w:tcPr>
            <w:tcW w:w="2126" w:type="dxa"/>
            <w:vAlign w:val="center"/>
          </w:tcPr>
          <w:p w14:paraId="253DA88D" w14:textId="77777777" w:rsidR="00373EB4" w:rsidRPr="00AC4DDC" w:rsidRDefault="00373EB4" w:rsidP="00B65B92">
            <w:pPr>
              <w:pStyle w:val="Default"/>
              <w:jc w:val="center"/>
              <w:rPr>
                <w:rFonts w:ascii="Arial" w:hAnsi="Arial" w:cs="Arial"/>
                <w:sz w:val="22"/>
                <w:szCs w:val="22"/>
              </w:rPr>
            </w:pPr>
          </w:p>
        </w:tc>
      </w:tr>
      <w:tr w:rsidR="00373EB4" w:rsidRPr="00AC4DDC" w14:paraId="141119A1" w14:textId="77777777" w:rsidTr="0038056A">
        <w:trPr>
          <w:trHeight w:val="319"/>
        </w:trPr>
        <w:tc>
          <w:tcPr>
            <w:tcW w:w="1864" w:type="dxa"/>
            <w:vAlign w:val="center"/>
          </w:tcPr>
          <w:p w14:paraId="1A7C611C" w14:textId="7AEB2D97"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A.W.21</w:t>
            </w:r>
          </w:p>
        </w:tc>
        <w:tc>
          <w:tcPr>
            <w:tcW w:w="5954" w:type="dxa"/>
            <w:vAlign w:val="center"/>
          </w:tcPr>
          <w:p w14:paraId="30A6342F" w14:textId="32A743AC"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podstawowe pojęcia z zakresu dydaktyki medycznej;</w:t>
            </w:r>
          </w:p>
        </w:tc>
        <w:tc>
          <w:tcPr>
            <w:tcW w:w="2126" w:type="dxa"/>
            <w:vAlign w:val="center"/>
          </w:tcPr>
          <w:p w14:paraId="732CADB6" w14:textId="77777777" w:rsidR="00373EB4" w:rsidRPr="00AC4DDC" w:rsidRDefault="00373EB4" w:rsidP="00B65B92">
            <w:pPr>
              <w:pStyle w:val="Default"/>
              <w:jc w:val="center"/>
              <w:rPr>
                <w:rFonts w:ascii="Arial" w:hAnsi="Arial" w:cs="Arial"/>
                <w:sz w:val="22"/>
                <w:szCs w:val="22"/>
              </w:rPr>
            </w:pPr>
          </w:p>
        </w:tc>
      </w:tr>
      <w:tr w:rsidR="00373EB4" w:rsidRPr="00AC4DDC" w14:paraId="34BAFE9F" w14:textId="77777777" w:rsidTr="0038056A">
        <w:trPr>
          <w:trHeight w:val="319"/>
        </w:trPr>
        <w:tc>
          <w:tcPr>
            <w:tcW w:w="1864" w:type="dxa"/>
            <w:vAlign w:val="center"/>
          </w:tcPr>
          <w:p w14:paraId="6F10E85D" w14:textId="7345BF49"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A.W.22</w:t>
            </w:r>
          </w:p>
        </w:tc>
        <w:tc>
          <w:tcPr>
            <w:tcW w:w="5954" w:type="dxa"/>
            <w:vAlign w:val="center"/>
          </w:tcPr>
          <w:p w14:paraId="76AF1E6F" w14:textId="55DBE38B"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metody prowadzenia działalności edukacyjnej wśród pacjentek;</w:t>
            </w:r>
          </w:p>
        </w:tc>
        <w:tc>
          <w:tcPr>
            <w:tcW w:w="2126" w:type="dxa"/>
            <w:vAlign w:val="center"/>
          </w:tcPr>
          <w:p w14:paraId="372F82D5" w14:textId="77777777" w:rsidR="00373EB4" w:rsidRPr="00AC4DDC" w:rsidRDefault="00373EB4" w:rsidP="00B65B92">
            <w:pPr>
              <w:pStyle w:val="Default"/>
              <w:jc w:val="center"/>
              <w:rPr>
                <w:rFonts w:ascii="Arial" w:hAnsi="Arial" w:cs="Arial"/>
                <w:sz w:val="22"/>
                <w:szCs w:val="22"/>
              </w:rPr>
            </w:pPr>
          </w:p>
        </w:tc>
      </w:tr>
      <w:tr w:rsidR="00373EB4" w:rsidRPr="00AC4DDC" w14:paraId="77A77876" w14:textId="77777777" w:rsidTr="0038056A">
        <w:trPr>
          <w:trHeight w:val="319"/>
        </w:trPr>
        <w:tc>
          <w:tcPr>
            <w:tcW w:w="1864" w:type="dxa"/>
            <w:vAlign w:val="center"/>
          </w:tcPr>
          <w:p w14:paraId="04C6DA0E" w14:textId="59760190"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A.W.23</w:t>
            </w:r>
          </w:p>
        </w:tc>
        <w:tc>
          <w:tcPr>
            <w:tcW w:w="5954" w:type="dxa"/>
            <w:vAlign w:val="center"/>
          </w:tcPr>
          <w:p w14:paraId="5BA7F8B7" w14:textId="55DC490D"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 xml:space="preserve">metody nauczania i środki dydaktyczne stosowane </w:t>
            </w:r>
            <w:r w:rsidR="00977D83">
              <w:rPr>
                <w:rFonts w:ascii="Arial" w:hAnsi="Arial" w:cs="Arial"/>
                <w:sz w:val="23"/>
                <w:szCs w:val="23"/>
              </w:rPr>
              <w:br/>
            </w:r>
            <w:r w:rsidRPr="00AC4DDC">
              <w:rPr>
                <w:rFonts w:ascii="Arial" w:hAnsi="Arial" w:cs="Arial"/>
                <w:sz w:val="23"/>
                <w:szCs w:val="23"/>
              </w:rPr>
              <w:t>w kształceniu na studiach przygotowującym do wykonywania zawodu położnej i kształceniu podyplomowym położnych;</w:t>
            </w:r>
          </w:p>
        </w:tc>
        <w:tc>
          <w:tcPr>
            <w:tcW w:w="2126" w:type="dxa"/>
            <w:vAlign w:val="center"/>
          </w:tcPr>
          <w:p w14:paraId="55FD7612" w14:textId="77777777" w:rsidR="00373EB4" w:rsidRPr="00AC4DDC" w:rsidRDefault="00373EB4" w:rsidP="00B65B92">
            <w:pPr>
              <w:pStyle w:val="Default"/>
              <w:jc w:val="center"/>
              <w:rPr>
                <w:rFonts w:ascii="Arial" w:hAnsi="Arial" w:cs="Arial"/>
                <w:sz w:val="22"/>
                <w:szCs w:val="22"/>
              </w:rPr>
            </w:pPr>
          </w:p>
        </w:tc>
      </w:tr>
      <w:tr w:rsidR="00373EB4" w:rsidRPr="00AC4DDC" w14:paraId="7B1D0BE9" w14:textId="77777777" w:rsidTr="0038056A">
        <w:trPr>
          <w:trHeight w:val="319"/>
        </w:trPr>
        <w:tc>
          <w:tcPr>
            <w:tcW w:w="1864" w:type="dxa"/>
            <w:vAlign w:val="center"/>
          </w:tcPr>
          <w:p w14:paraId="6EC54498" w14:textId="3D5111A9"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A.W.24</w:t>
            </w:r>
          </w:p>
        </w:tc>
        <w:tc>
          <w:tcPr>
            <w:tcW w:w="5954" w:type="dxa"/>
            <w:vAlign w:val="center"/>
          </w:tcPr>
          <w:p w14:paraId="20E573A1" w14:textId="1271D0E9"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teorie i modele opieki w odniesieniu do wielokulturowości podopiecznych w opiece położniczo-neonatologicznej i ginekologicznej, w tym teorię Madeleine Leininger;</w:t>
            </w:r>
          </w:p>
        </w:tc>
        <w:tc>
          <w:tcPr>
            <w:tcW w:w="2126" w:type="dxa"/>
            <w:vAlign w:val="center"/>
          </w:tcPr>
          <w:p w14:paraId="1D91BD6F" w14:textId="77777777" w:rsidR="00373EB4" w:rsidRPr="00AC4DDC" w:rsidRDefault="00373EB4" w:rsidP="00B65B92">
            <w:pPr>
              <w:pStyle w:val="Default"/>
              <w:jc w:val="center"/>
              <w:rPr>
                <w:rFonts w:ascii="Arial" w:hAnsi="Arial" w:cs="Arial"/>
                <w:sz w:val="22"/>
                <w:szCs w:val="22"/>
              </w:rPr>
            </w:pPr>
          </w:p>
        </w:tc>
      </w:tr>
      <w:tr w:rsidR="00373EB4" w:rsidRPr="00AC4DDC" w14:paraId="3BDE7287" w14:textId="77777777" w:rsidTr="0038056A">
        <w:trPr>
          <w:trHeight w:val="319"/>
        </w:trPr>
        <w:tc>
          <w:tcPr>
            <w:tcW w:w="1864" w:type="dxa"/>
            <w:vAlign w:val="center"/>
          </w:tcPr>
          <w:p w14:paraId="245ED984" w14:textId="62FFFA08"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A.W.25</w:t>
            </w:r>
          </w:p>
        </w:tc>
        <w:tc>
          <w:tcPr>
            <w:tcW w:w="5954" w:type="dxa"/>
            <w:vAlign w:val="center"/>
          </w:tcPr>
          <w:p w14:paraId="65CB57C5" w14:textId="7EEB5262"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 xml:space="preserve">kulturowe, religijne i społeczne uwarunkowania organizacji terapii i zapewnienia opieki położnej, </w:t>
            </w:r>
            <w:r w:rsidR="00977D83">
              <w:rPr>
                <w:rFonts w:ascii="Arial" w:hAnsi="Arial" w:cs="Arial"/>
                <w:sz w:val="23"/>
                <w:szCs w:val="23"/>
              </w:rPr>
              <w:br/>
            </w:r>
            <w:r w:rsidRPr="00AC4DDC">
              <w:rPr>
                <w:rFonts w:ascii="Arial" w:hAnsi="Arial" w:cs="Arial"/>
                <w:sz w:val="23"/>
                <w:szCs w:val="23"/>
              </w:rPr>
              <w:t>z uwzględnieniem zachowań zdrowotnych oraz komunikacji międzykulturowej w aspekcie zdrowia prokreacyjnego, macierzyństwa i ojcostwa;</w:t>
            </w:r>
          </w:p>
        </w:tc>
        <w:tc>
          <w:tcPr>
            <w:tcW w:w="2126" w:type="dxa"/>
            <w:vAlign w:val="center"/>
          </w:tcPr>
          <w:p w14:paraId="44F310F5" w14:textId="77777777" w:rsidR="00373EB4" w:rsidRPr="00AC4DDC" w:rsidRDefault="00373EB4" w:rsidP="00B65B92">
            <w:pPr>
              <w:pStyle w:val="Default"/>
              <w:jc w:val="center"/>
              <w:rPr>
                <w:rFonts w:ascii="Arial" w:hAnsi="Arial" w:cs="Arial"/>
                <w:sz w:val="22"/>
                <w:szCs w:val="22"/>
              </w:rPr>
            </w:pPr>
          </w:p>
        </w:tc>
      </w:tr>
      <w:tr w:rsidR="00373EB4" w:rsidRPr="00AC4DDC" w14:paraId="5D1ED220" w14:textId="77777777" w:rsidTr="0038056A">
        <w:trPr>
          <w:trHeight w:val="319"/>
        </w:trPr>
        <w:tc>
          <w:tcPr>
            <w:tcW w:w="1864" w:type="dxa"/>
            <w:vAlign w:val="center"/>
          </w:tcPr>
          <w:p w14:paraId="5FDC719E" w14:textId="094052A7" w:rsidR="00373EB4" w:rsidRPr="00AC4DDC" w:rsidRDefault="000F4EA2" w:rsidP="00B65B92">
            <w:pPr>
              <w:pStyle w:val="Default"/>
              <w:jc w:val="center"/>
              <w:rPr>
                <w:rFonts w:ascii="Arial" w:hAnsi="Arial" w:cs="Arial"/>
                <w:sz w:val="22"/>
                <w:szCs w:val="22"/>
              </w:rPr>
            </w:pPr>
            <w:r w:rsidRPr="00AC4DDC">
              <w:rPr>
                <w:rFonts w:ascii="Arial" w:hAnsi="Arial" w:cs="Arial"/>
                <w:sz w:val="22"/>
                <w:szCs w:val="22"/>
              </w:rPr>
              <w:t>A.W.26</w:t>
            </w:r>
          </w:p>
        </w:tc>
        <w:tc>
          <w:tcPr>
            <w:tcW w:w="5954" w:type="dxa"/>
            <w:vAlign w:val="center"/>
          </w:tcPr>
          <w:p w14:paraId="26FFACAA" w14:textId="3F7064EA" w:rsidR="00373EB4" w:rsidRPr="00AC4DDC" w:rsidRDefault="0021439E" w:rsidP="00EC2129">
            <w:pPr>
              <w:pStyle w:val="Default"/>
              <w:jc w:val="center"/>
              <w:rPr>
                <w:rFonts w:ascii="Arial" w:hAnsi="Arial" w:cs="Arial"/>
                <w:sz w:val="23"/>
                <w:szCs w:val="23"/>
              </w:rPr>
            </w:pPr>
            <w:r w:rsidRPr="00AC4DDC">
              <w:rPr>
                <w:rFonts w:ascii="Arial" w:hAnsi="Arial" w:cs="Arial"/>
                <w:sz w:val="23"/>
                <w:szCs w:val="23"/>
              </w:rPr>
              <w:t>kulturowe, religijne i społeczne uwarunkowania opieki nad kobietą w różnych okresach życia i różnym stanie zdrowia oraz jej rodziną.</w:t>
            </w:r>
          </w:p>
        </w:tc>
        <w:tc>
          <w:tcPr>
            <w:tcW w:w="2126" w:type="dxa"/>
            <w:vAlign w:val="center"/>
          </w:tcPr>
          <w:p w14:paraId="398FCFAC" w14:textId="77777777" w:rsidR="00373EB4" w:rsidRPr="00AC4DDC" w:rsidRDefault="00373EB4" w:rsidP="00B65B92">
            <w:pPr>
              <w:pStyle w:val="Default"/>
              <w:jc w:val="center"/>
              <w:rPr>
                <w:rFonts w:ascii="Arial" w:hAnsi="Arial" w:cs="Arial"/>
                <w:sz w:val="22"/>
                <w:szCs w:val="22"/>
              </w:rPr>
            </w:pPr>
          </w:p>
        </w:tc>
      </w:tr>
      <w:tr w:rsidR="00D13E10" w:rsidRPr="00AC4DDC" w14:paraId="2A7A8F75" w14:textId="77777777" w:rsidTr="0038056A">
        <w:trPr>
          <w:trHeight w:val="417"/>
        </w:trPr>
        <w:tc>
          <w:tcPr>
            <w:tcW w:w="9944" w:type="dxa"/>
            <w:gridSpan w:val="3"/>
            <w:vAlign w:val="center"/>
          </w:tcPr>
          <w:p w14:paraId="7859DCDA" w14:textId="13497304" w:rsidR="00D13E10" w:rsidRPr="00AC4DDC" w:rsidRDefault="00D13E10" w:rsidP="00B65B92">
            <w:pPr>
              <w:jc w:val="center"/>
              <w:rPr>
                <w:rFonts w:ascii="Arial" w:hAnsi="Arial" w:cs="Arial"/>
                <w:b/>
                <w:bCs/>
              </w:rPr>
            </w:pPr>
            <w:r w:rsidRPr="00AC4DDC">
              <w:rPr>
                <w:rFonts w:ascii="Arial" w:hAnsi="Arial" w:cs="Arial"/>
                <w:b/>
                <w:bCs/>
              </w:rPr>
              <w:t>UMIEJĘTNOŚCI</w:t>
            </w:r>
          </w:p>
        </w:tc>
      </w:tr>
      <w:tr w:rsidR="00077404" w:rsidRPr="00AC4DDC" w14:paraId="07408D1C" w14:textId="77777777" w:rsidTr="0038056A">
        <w:trPr>
          <w:trHeight w:val="319"/>
        </w:trPr>
        <w:tc>
          <w:tcPr>
            <w:tcW w:w="1864" w:type="dxa"/>
            <w:vAlign w:val="center"/>
          </w:tcPr>
          <w:p w14:paraId="585ED230" w14:textId="16F9E809" w:rsidR="00077404" w:rsidRPr="00AC4DDC" w:rsidRDefault="000F4EA2" w:rsidP="00077404">
            <w:pPr>
              <w:pStyle w:val="Default"/>
              <w:jc w:val="center"/>
              <w:rPr>
                <w:rFonts w:ascii="Arial" w:hAnsi="Arial" w:cs="Arial"/>
                <w:sz w:val="22"/>
                <w:szCs w:val="22"/>
              </w:rPr>
            </w:pPr>
            <w:r w:rsidRPr="00AC4DDC">
              <w:rPr>
                <w:rFonts w:ascii="Arial" w:hAnsi="Arial" w:cs="Arial"/>
                <w:sz w:val="22"/>
                <w:szCs w:val="22"/>
              </w:rPr>
              <w:t>A.U.01</w:t>
            </w:r>
          </w:p>
        </w:tc>
        <w:tc>
          <w:tcPr>
            <w:tcW w:w="5954" w:type="dxa"/>
            <w:vAlign w:val="center"/>
          </w:tcPr>
          <w:p w14:paraId="48B27319" w14:textId="24C47190" w:rsidR="00077404"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oceniać zdarzenia w praktyce zawodowej położnej </w:t>
            </w:r>
            <w:r w:rsidR="00977D83">
              <w:rPr>
                <w:rFonts w:ascii="Arial" w:hAnsi="Arial" w:cs="Arial"/>
                <w:sz w:val="23"/>
                <w:szCs w:val="23"/>
              </w:rPr>
              <w:br/>
            </w:r>
            <w:r w:rsidRPr="00AC4DDC">
              <w:rPr>
                <w:rFonts w:ascii="Arial" w:hAnsi="Arial" w:cs="Arial"/>
                <w:sz w:val="23"/>
                <w:szCs w:val="23"/>
              </w:rPr>
              <w:t>w kontekście zgodności z przepisami prawa oraz możliwości i sposobów dochodzenia roszczeń, a także wskazywać możliwości rozwiązania danego problemu;</w:t>
            </w:r>
          </w:p>
        </w:tc>
        <w:tc>
          <w:tcPr>
            <w:tcW w:w="2126" w:type="dxa"/>
            <w:vAlign w:val="center"/>
          </w:tcPr>
          <w:p w14:paraId="00F662FF" w14:textId="77777777" w:rsidR="00077404" w:rsidRPr="00AC4DDC" w:rsidRDefault="00077404" w:rsidP="00077404">
            <w:pPr>
              <w:pStyle w:val="Default"/>
              <w:jc w:val="center"/>
              <w:rPr>
                <w:rFonts w:ascii="Arial" w:hAnsi="Arial" w:cs="Arial"/>
                <w:sz w:val="22"/>
                <w:szCs w:val="22"/>
              </w:rPr>
            </w:pPr>
          </w:p>
        </w:tc>
      </w:tr>
      <w:tr w:rsidR="000F4EA2" w:rsidRPr="00AC4DDC" w14:paraId="5ADF8944" w14:textId="77777777" w:rsidTr="0038056A">
        <w:trPr>
          <w:trHeight w:val="319"/>
        </w:trPr>
        <w:tc>
          <w:tcPr>
            <w:tcW w:w="1864" w:type="dxa"/>
            <w:vAlign w:val="center"/>
          </w:tcPr>
          <w:p w14:paraId="64D51675" w14:textId="7B28E6F0"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A.U.02</w:t>
            </w:r>
          </w:p>
        </w:tc>
        <w:tc>
          <w:tcPr>
            <w:tcW w:w="5954" w:type="dxa"/>
            <w:vAlign w:val="center"/>
          </w:tcPr>
          <w:p w14:paraId="5DCB8475" w14:textId="1EFD2FEB"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kwalifikować daną sytuację zawodową w odniesieniu </w:t>
            </w:r>
            <w:r w:rsidR="00977D83">
              <w:rPr>
                <w:rFonts w:ascii="Arial" w:hAnsi="Arial" w:cs="Arial"/>
                <w:sz w:val="23"/>
                <w:szCs w:val="23"/>
              </w:rPr>
              <w:br/>
            </w:r>
            <w:r w:rsidRPr="00AC4DDC">
              <w:rPr>
                <w:rFonts w:ascii="Arial" w:hAnsi="Arial" w:cs="Arial"/>
                <w:sz w:val="23"/>
                <w:szCs w:val="23"/>
              </w:rPr>
              <w:t xml:space="preserve">do prawa cywilnego, karnego i prawa pracy oraz </w:t>
            </w:r>
            <w:r w:rsidR="00977D83">
              <w:rPr>
                <w:rFonts w:ascii="Arial" w:hAnsi="Arial" w:cs="Arial"/>
                <w:sz w:val="23"/>
                <w:szCs w:val="23"/>
              </w:rPr>
              <w:br/>
            </w:r>
            <w:r w:rsidRPr="00AC4DDC">
              <w:rPr>
                <w:rFonts w:ascii="Arial" w:hAnsi="Arial" w:cs="Arial"/>
                <w:sz w:val="23"/>
                <w:szCs w:val="23"/>
              </w:rPr>
              <w:t>w zakresie odpowiedzialności zawodowej;</w:t>
            </w:r>
          </w:p>
        </w:tc>
        <w:tc>
          <w:tcPr>
            <w:tcW w:w="2126" w:type="dxa"/>
            <w:vAlign w:val="center"/>
          </w:tcPr>
          <w:p w14:paraId="63A5634E" w14:textId="77777777" w:rsidR="000F4EA2" w:rsidRPr="00AC4DDC" w:rsidRDefault="000F4EA2" w:rsidP="00077404">
            <w:pPr>
              <w:pStyle w:val="Default"/>
              <w:jc w:val="center"/>
              <w:rPr>
                <w:rFonts w:ascii="Arial" w:hAnsi="Arial" w:cs="Arial"/>
                <w:sz w:val="22"/>
                <w:szCs w:val="22"/>
              </w:rPr>
            </w:pPr>
          </w:p>
        </w:tc>
      </w:tr>
      <w:tr w:rsidR="000F4EA2" w:rsidRPr="00AC4DDC" w14:paraId="7DC0BB49" w14:textId="77777777" w:rsidTr="0038056A">
        <w:trPr>
          <w:trHeight w:val="319"/>
        </w:trPr>
        <w:tc>
          <w:tcPr>
            <w:tcW w:w="1864" w:type="dxa"/>
            <w:vAlign w:val="center"/>
          </w:tcPr>
          <w:p w14:paraId="4CA1DF0D" w14:textId="2348DC5A"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A.U.03</w:t>
            </w:r>
          </w:p>
        </w:tc>
        <w:tc>
          <w:tcPr>
            <w:tcW w:w="5954" w:type="dxa"/>
            <w:vAlign w:val="center"/>
          </w:tcPr>
          <w:p w14:paraId="78F6DE65" w14:textId="594497E2"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analizować przyczyny błędów medycznych i wdrażać działania zapobiegawcze w ramach uprawnień zawodowych położnej;</w:t>
            </w:r>
          </w:p>
        </w:tc>
        <w:tc>
          <w:tcPr>
            <w:tcW w:w="2126" w:type="dxa"/>
            <w:vAlign w:val="center"/>
          </w:tcPr>
          <w:p w14:paraId="31BEBF61" w14:textId="77777777" w:rsidR="000F4EA2" w:rsidRPr="00AC4DDC" w:rsidRDefault="000F4EA2" w:rsidP="00077404">
            <w:pPr>
              <w:pStyle w:val="Default"/>
              <w:jc w:val="center"/>
              <w:rPr>
                <w:rFonts w:ascii="Arial" w:hAnsi="Arial" w:cs="Arial"/>
                <w:sz w:val="22"/>
                <w:szCs w:val="22"/>
              </w:rPr>
            </w:pPr>
          </w:p>
        </w:tc>
      </w:tr>
      <w:tr w:rsidR="00077404" w:rsidRPr="00AC4DDC" w14:paraId="722E807A" w14:textId="77777777" w:rsidTr="0038056A">
        <w:trPr>
          <w:trHeight w:val="319"/>
        </w:trPr>
        <w:tc>
          <w:tcPr>
            <w:tcW w:w="1864" w:type="dxa"/>
            <w:vAlign w:val="center"/>
          </w:tcPr>
          <w:p w14:paraId="4AA49488" w14:textId="7EB7197E" w:rsidR="00077404" w:rsidRPr="00AC4DDC" w:rsidRDefault="000F4EA2" w:rsidP="00077404">
            <w:pPr>
              <w:pStyle w:val="Default"/>
              <w:jc w:val="center"/>
              <w:rPr>
                <w:rFonts w:ascii="Arial" w:hAnsi="Arial" w:cs="Arial"/>
                <w:sz w:val="22"/>
                <w:szCs w:val="22"/>
              </w:rPr>
            </w:pPr>
            <w:r w:rsidRPr="00AC4DDC">
              <w:rPr>
                <w:rFonts w:ascii="Arial" w:hAnsi="Arial" w:cs="Arial"/>
                <w:sz w:val="22"/>
                <w:szCs w:val="22"/>
              </w:rPr>
              <w:t>A.U.04</w:t>
            </w:r>
          </w:p>
        </w:tc>
        <w:tc>
          <w:tcPr>
            <w:tcW w:w="5954" w:type="dxa"/>
            <w:vAlign w:val="center"/>
          </w:tcPr>
          <w:p w14:paraId="26E30085" w14:textId="72241E23" w:rsidR="00077404"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stosować metody analizy strategicznej niezbędne </w:t>
            </w:r>
            <w:r w:rsidR="00977D83">
              <w:rPr>
                <w:rFonts w:ascii="Arial" w:hAnsi="Arial" w:cs="Arial"/>
                <w:sz w:val="23"/>
                <w:szCs w:val="23"/>
              </w:rPr>
              <w:br/>
            </w:r>
            <w:r w:rsidRPr="00AC4DDC">
              <w:rPr>
                <w:rFonts w:ascii="Arial" w:hAnsi="Arial" w:cs="Arial"/>
                <w:sz w:val="23"/>
                <w:szCs w:val="23"/>
              </w:rPr>
              <w:t>do funkcjonowania podmiotów wykonujących działalność leczniczą;</w:t>
            </w:r>
          </w:p>
        </w:tc>
        <w:tc>
          <w:tcPr>
            <w:tcW w:w="2126" w:type="dxa"/>
            <w:vAlign w:val="center"/>
          </w:tcPr>
          <w:p w14:paraId="6D97C35C" w14:textId="77777777" w:rsidR="00077404" w:rsidRPr="00AC4DDC" w:rsidRDefault="00077404" w:rsidP="00077404">
            <w:pPr>
              <w:pStyle w:val="Default"/>
              <w:jc w:val="center"/>
              <w:rPr>
                <w:rFonts w:ascii="Arial" w:hAnsi="Arial" w:cs="Arial"/>
                <w:sz w:val="22"/>
                <w:szCs w:val="22"/>
              </w:rPr>
            </w:pPr>
          </w:p>
        </w:tc>
      </w:tr>
      <w:tr w:rsidR="00077404" w:rsidRPr="00AC4DDC" w14:paraId="435B11CD" w14:textId="77777777" w:rsidTr="00412155">
        <w:trPr>
          <w:trHeight w:val="670"/>
        </w:trPr>
        <w:tc>
          <w:tcPr>
            <w:tcW w:w="1864" w:type="dxa"/>
            <w:vAlign w:val="center"/>
          </w:tcPr>
          <w:p w14:paraId="39448F0D" w14:textId="7B10BDD1" w:rsidR="00077404" w:rsidRPr="00AC4DDC" w:rsidRDefault="000F4EA2" w:rsidP="00077404">
            <w:pPr>
              <w:pStyle w:val="Default"/>
              <w:jc w:val="center"/>
              <w:rPr>
                <w:rFonts w:ascii="Arial" w:hAnsi="Arial" w:cs="Arial"/>
                <w:sz w:val="22"/>
                <w:szCs w:val="22"/>
              </w:rPr>
            </w:pPr>
            <w:r w:rsidRPr="00AC4DDC">
              <w:rPr>
                <w:rFonts w:ascii="Arial" w:hAnsi="Arial" w:cs="Arial"/>
                <w:sz w:val="22"/>
                <w:szCs w:val="22"/>
              </w:rPr>
              <w:t>A.U.05</w:t>
            </w:r>
          </w:p>
        </w:tc>
        <w:tc>
          <w:tcPr>
            <w:tcW w:w="5954" w:type="dxa"/>
            <w:vAlign w:val="center"/>
          </w:tcPr>
          <w:p w14:paraId="1630ABC9" w14:textId="4F9D22B8" w:rsidR="00077404" w:rsidRPr="00AC4DDC" w:rsidRDefault="00A256AE" w:rsidP="00EC2129">
            <w:pPr>
              <w:pStyle w:val="Default"/>
              <w:jc w:val="center"/>
              <w:rPr>
                <w:rFonts w:ascii="Arial" w:hAnsi="Arial" w:cs="Arial"/>
                <w:sz w:val="23"/>
                <w:szCs w:val="23"/>
              </w:rPr>
            </w:pPr>
            <w:r w:rsidRPr="00AC4DDC">
              <w:rPr>
                <w:rFonts w:ascii="Arial" w:hAnsi="Arial" w:cs="Arial"/>
                <w:sz w:val="23"/>
                <w:szCs w:val="23"/>
              </w:rPr>
              <w:t>organizować i nadzorować pracę zespołów pielęgniarek, położnych lub personelu pomocniczego;</w:t>
            </w:r>
          </w:p>
        </w:tc>
        <w:tc>
          <w:tcPr>
            <w:tcW w:w="2126" w:type="dxa"/>
            <w:vAlign w:val="center"/>
          </w:tcPr>
          <w:p w14:paraId="643AEB20" w14:textId="77777777" w:rsidR="00077404" w:rsidRPr="00AC4DDC" w:rsidRDefault="00077404" w:rsidP="00077404">
            <w:pPr>
              <w:pStyle w:val="Default"/>
              <w:jc w:val="center"/>
              <w:rPr>
                <w:rFonts w:ascii="Arial" w:hAnsi="Arial" w:cs="Arial"/>
                <w:sz w:val="22"/>
                <w:szCs w:val="22"/>
              </w:rPr>
            </w:pPr>
          </w:p>
        </w:tc>
      </w:tr>
      <w:tr w:rsidR="000F4EA2" w:rsidRPr="00AC4DDC" w14:paraId="08947F42" w14:textId="77777777" w:rsidTr="0038056A">
        <w:trPr>
          <w:trHeight w:val="319"/>
        </w:trPr>
        <w:tc>
          <w:tcPr>
            <w:tcW w:w="1864" w:type="dxa"/>
            <w:vAlign w:val="center"/>
          </w:tcPr>
          <w:p w14:paraId="2FDCCE6F" w14:textId="2FBDFAF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A.U.06</w:t>
            </w:r>
          </w:p>
        </w:tc>
        <w:tc>
          <w:tcPr>
            <w:tcW w:w="5954" w:type="dxa"/>
            <w:vAlign w:val="center"/>
          </w:tcPr>
          <w:p w14:paraId="44E84BB8" w14:textId="5A49D212"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stosować różne metody podejmowania decyzji zawodowych i zarządczych;</w:t>
            </w:r>
          </w:p>
        </w:tc>
        <w:tc>
          <w:tcPr>
            <w:tcW w:w="2126" w:type="dxa"/>
            <w:vAlign w:val="center"/>
          </w:tcPr>
          <w:p w14:paraId="1EADB20E" w14:textId="77777777" w:rsidR="000F4EA2" w:rsidRPr="00AC4DDC" w:rsidRDefault="000F4EA2" w:rsidP="00077404">
            <w:pPr>
              <w:pStyle w:val="Default"/>
              <w:jc w:val="center"/>
              <w:rPr>
                <w:rFonts w:ascii="Arial" w:hAnsi="Arial" w:cs="Arial"/>
                <w:sz w:val="22"/>
                <w:szCs w:val="22"/>
              </w:rPr>
            </w:pPr>
          </w:p>
        </w:tc>
      </w:tr>
      <w:tr w:rsidR="000F4EA2" w:rsidRPr="00AC4DDC" w14:paraId="781EA110" w14:textId="77777777" w:rsidTr="00412155">
        <w:trPr>
          <w:trHeight w:val="956"/>
        </w:trPr>
        <w:tc>
          <w:tcPr>
            <w:tcW w:w="1864" w:type="dxa"/>
            <w:vAlign w:val="center"/>
          </w:tcPr>
          <w:p w14:paraId="43E2B4FC" w14:textId="0185BEA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lastRenderedPageBreak/>
              <w:t>A.U.07</w:t>
            </w:r>
          </w:p>
        </w:tc>
        <w:tc>
          <w:tcPr>
            <w:tcW w:w="5954" w:type="dxa"/>
            <w:vAlign w:val="center"/>
          </w:tcPr>
          <w:p w14:paraId="6B45EF40" w14:textId="5D0CE596"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planować zasoby ludzkie, wykorzystując różne metody, organizować rekrutację pracowników i planować proces adaptacji zawodowej;</w:t>
            </w:r>
          </w:p>
        </w:tc>
        <w:tc>
          <w:tcPr>
            <w:tcW w:w="2126" w:type="dxa"/>
            <w:vAlign w:val="center"/>
          </w:tcPr>
          <w:p w14:paraId="74F863EE" w14:textId="77777777" w:rsidR="000F4EA2" w:rsidRPr="00AC4DDC" w:rsidRDefault="000F4EA2" w:rsidP="00077404">
            <w:pPr>
              <w:pStyle w:val="Default"/>
              <w:jc w:val="center"/>
              <w:rPr>
                <w:rFonts w:ascii="Arial" w:hAnsi="Arial" w:cs="Arial"/>
                <w:sz w:val="22"/>
                <w:szCs w:val="22"/>
              </w:rPr>
            </w:pPr>
          </w:p>
        </w:tc>
      </w:tr>
      <w:tr w:rsidR="000F4EA2" w:rsidRPr="00AC4DDC" w14:paraId="3B2DAFA1" w14:textId="77777777" w:rsidTr="0038056A">
        <w:trPr>
          <w:trHeight w:val="319"/>
        </w:trPr>
        <w:tc>
          <w:tcPr>
            <w:tcW w:w="1864" w:type="dxa"/>
            <w:vAlign w:val="center"/>
          </w:tcPr>
          <w:p w14:paraId="4A15C98A" w14:textId="0BE8C353"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A.U.08</w:t>
            </w:r>
          </w:p>
        </w:tc>
        <w:tc>
          <w:tcPr>
            <w:tcW w:w="5954" w:type="dxa"/>
            <w:vAlign w:val="center"/>
          </w:tcPr>
          <w:p w14:paraId="40E18E2C" w14:textId="6EA527C3"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opracowywać harmonogramy pracy personelu </w:t>
            </w:r>
            <w:r w:rsidR="00977D83">
              <w:rPr>
                <w:rFonts w:ascii="Arial" w:hAnsi="Arial" w:cs="Arial"/>
                <w:sz w:val="23"/>
                <w:szCs w:val="23"/>
              </w:rPr>
              <w:br/>
            </w:r>
            <w:r w:rsidRPr="00AC4DDC">
              <w:rPr>
                <w:rFonts w:ascii="Arial" w:hAnsi="Arial" w:cs="Arial"/>
                <w:sz w:val="23"/>
                <w:szCs w:val="23"/>
              </w:rPr>
              <w:t>w oparciu o ocenę zapotrzebowania na opiekę pielęgniarską lub położniczą;</w:t>
            </w:r>
          </w:p>
        </w:tc>
        <w:tc>
          <w:tcPr>
            <w:tcW w:w="2126" w:type="dxa"/>
            <w:vAlign w:val="center"/>
          </w:tcPr>
          <w:p w14:paraId="2817FC10" w14:textId="77777777" w:rsidR="000F4EA2" w:rsidRPr="00AC4DDC" w:rsidRDefault="000F4EA2" w:rsidP="00077404">
            <w:pPr>
              <w:pStyle w:val="Default"/>
              <w:jc w:val="center"/>
              <w:rPr>
                <w:rFonts w:ascii="Arial" w:hAnsi="Arial" w:cs="Arial"/>
                <w:sz w:val="22"/>
                <w:szCs w:val="22"/>
              </w:rPr>
            </w:pPr>
          </w:p>
        </w:tc>
      </w:tr>
      <w:tr w:rsidR="000F4EA2" w:rsidRPr="00AC4DDC" w14:paraId="1F0D1F09" w14:textId="77777777" w:rsidTr="0038056A">
        <w:trPr>
          <w:trHeight w:val="319"/>
        </w:trPr>
        <w:tc>
          <w:tcPr>
            <w:tcW w:w="1864" w:type="dxa"/>
            <w:vAlign w:val="center"/>
          </w:tcPr>
          <w:p w14:paraId="62B787B5" w14:textId="1CF94A9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A.U.09</w:t>
            </w:r>
          </w:p>
        </w:tc>
        <w:tc>
          <w:tcPr>
            <w:tcW w:w="5954" w:type="dxa"/>
            <w:vAlign w:val="center"/>
          </w:tcPr>
          <w:p w14:paraId="35DE0AE3" w14:textId="50F35834"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opracować plan własnego rozwoju zawodowego </w:t>
            </w:r>
            <w:r w:rsidR="00977D83">
              <w:rPr>
                <w:rFonts w:ascii="Arial" w:hAnsi="Arial" w:cs="Arial"/>
                <w:sz w:val="23"/>
                <w:szCs w:val="23"/>
              </w:rPr>
              <w:br/>
            </w:r>
            <w:r w:rsidRPr="00AC4DDC">
              <w:rPr>
                <w:rFonts w:ascii="Arial" w:hAnsi="Arial" w:cs="Arial"/>
                <w:sz w:val="23"/>
                <w:szCs w:val="23"/>
              </w:rPr>
              <w:t>i motywować do rozwoju zawodowego innych członków podległego zespołu;</w:t>
            </w:r>
          </w:p>
        </w:tc>
        <w:tc>
          <w:tcPr>
            <w:tcW w:w="2126" w:type="dxa"/>
            <w:vAlign w:val="center"/>
          </w:tcPr>
          <w:p w14:paraId="22548208" w14:textId="77777777" w:rsidR="000F4EA2" w:rsidRPr="00AC4DDC" w:rsidRDefault="000F4EA2" w:rsidP="00077404">
            <w:pPr>
              <w:pStyle w:val="Default"/>
              <w:jc w:val="center"/>
              <w:rPr>
                <w:rFonts w:ascii="Arial" w:hAnsi="Arial" w:cs="Arial"/>
                <w:sz w:val="22"/>
                <w:szCs w:val="22"/>
              </w:rPr>
            </w:pPr>
          </w:p>
        </w:tc>
      </w:tr>
      <w:tr w:rsidR="000F4EA2" w:rsidRPr="00AC4DDC" w14:paraId="234C5D79" w14:textId="77777777" w:rsidTr="0038056A">
        <w:trPr>
          <w:trHeight w:val="319"/>
        </w:trPr>
        <w:tc>
          <w:tcPr>
            <w:tcW w:w="1864" w:type="dxa"/>
            <w:vAlign w:val="center"/>
          </w:tcPr>
          <w:p w14:paraId="106C5E52" w14:textId="63C02F36"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A.U.10</w:t>
            </w:r>
          </w:p>
        </w:tc>
        <w:tc>
          <w:tcPr>
            <w:tcW w:w="5954" w:type="dxa"/>
            <w:vAlign w:val="center"/>
          </w:tcPr>
          <w:p w14:paraId="286B273D" w14:textId="0A5FCCA9"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opracowywać standardy organizacyjne i przygotowywać opisy stanowisk pracy dla położnych oraz innych podległych pracowników;</w:t>
            </w:r>
          </w:p>
        </w:tc>
        <w:tc>
          <w:tcPr>
            <w:tcW w:w="2126" w:type="dxa"/>
            <w:vAlign w:val="center"/>
          </w:tcPr>
          <w:p w14:paraId="31CD1286" w14:textId="77777777" w:rsidR="000F4EA2" w:rsidRPr="00AC4DDC" w:rsidRDefault="000F4EA2" w:rsidP="00077404">
            <w:pPr>
              <w:pStyle w:val="Default"/>
              <w:jc w:val="center"/>
              <w:rPr>
                <w:rFonts w:ascii="Arial" w:hAnsi="Arial" w:cs="Arial"/>
                <w:sz w:val="22"/>
                <w:szCs w:val="22"/>
              </w:rPr>
            </w:pPr>
          </w:p>
        </w:tc>
      </w:tr>
      <w:tr w:rsidR="000F4EA2" w:rsidRPr="00AC4DDC" w14:paraId="28908213" w14:textId="77777777" w:rsidTr="0038056A">
        <w:trPr>
          <w:trHeight w:val="319"/>
        </w:trPr>
        <w:tc>
          <w:tcPr>
            <w:tcW w:w="1864" w:type="dxa"/>
            <w:vAlign w:val="center"/>
          </w:tcPr>
          <w:p w14:paraId="43AAA6AD" w14:textId="3679FB29"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A.U.11</w:t>
            </w:r>
          </w:p>
        </w:tc>
        <w:tc>
          <w:tcPr>
            <w:tcW w:w="5954" w:type="dxa"/>
            <w:vAlign w:val="center"/>
          </w:tcPr>
          <w:p w14:paraId="04C90BC6" w14:textId="183B22CC"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nadzorować jakość opieki położniczej w podmiocie wykonującym działalność leczniczą, w tym przygotować ten podmiot do zewnętrznej oceny jakości;</w:t>
            </w:r>
          </w:p>
        </w:tc>
        <w:tc>
          <w:tcPr>
            <w:tcW w:w="2126" w:type="dxa"/>
            <w:vAlign w:val="center"/>
          </w:tcPr>
          <w:p w14:paraId="2FD56500" w14:textId="77777777" w:rsidR="000F4EA2" w:rsidRPr="00AC4DDC" w:rsidRDefault="000F4EA2" w:rsidP="00077404">
            <w:pPr>
              <w:pStyle w:val="Default"/>
              <w:jc w:val="center"/>
              <w:rPr>
                <w:rFonts w:ascii="Arial" w:hAnsi="Arial" w:cs="Arial"/>
                <w:sz w:val="22"/>
                <w:szCs w:val="22"/>
              </w:rPr>
            </w:pPr>
          </w:p>
        </w:tc>
      </w:tr>
      <w:tr w:rsidR="000F4EA2" w:rsidRPr="00AC4DDC" w14:paraId="4D0FBB0D" w14:textId="77777777" w:rsidTr="00412155">
        <w:trPr>
          <w:trHeight w:val="1170"/>
        </w:trPr>
        <w:tc>
          <w:tcPr>
            <w:tcW w:w="1864" w:type="dxa"/>
            <w:vAlign w:val="center"/>
          </w:tcPr>
          <w:p w14:paraId="4ADADAE8" w14:textId="1DDBEBC8"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A.U.12</w:t>
            </w:r>
          </w:p>
        </w:tc>
        <w:tc>
          <w:tcPr>
            <w:tcW w:w="5954" w:type="dxa"/>
            <w:vAlign w:val="center"/>
          </w:tcPr>
          <w:p w14:paraId="490CE579" w14:textId="2FB2B6D0"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organizować proces dydaktyczny z wykorzystaniem nowoczesnych technologii stosowanych w kształceniu na studiach przygotowującym do wykonywania zawodu położnej i kształceniu podyplomowym położnych;</w:t>
            </w:r>
          </w:p>
        </w:tc>
        <w:tc>
          <w:tcPr>
            <w:tcW w:w="2126" w:type="dxa"/>
            <w:vAlign w:val="center"/>
          </w:tcPr>
          <w:p w14:paraId="0ECC4214" w14:textId="77777777" w:rsidR="000F4EA2" w:rsidRPr="00AC4DDC" w:rsidRDefault="000F4EA2" w:rsidP="00077404">
            <w:pPr>
              <w:pStyle w:val="Default"/>
              <w:jc w:val="center"/>
              <w:rPr>
                <w:rFonts w:ascii="Arial" w:hAnsi="Arial" w:cs="Arial"/>
                <w:sz w:val="22"/>
                <w:szCs w:val="22"/>
              </w:rPr>
            </w:pPr>
          </w:p>
        </w:tc>
      </w:tr>
      <w:tr w:rsidR="000F4EA2" w:rsidRPr="00AC4DDC" w14:paraId="1161774C" w14:textId="77777777" w:rsidTr="00412155">
        <w:trPr>
          <w:trHeight w:val="675"/>
        </w:trPr>
        <w:tc>
          <w:tcPr>
            <w:tcW w:w="1864" w:type="dxa"/>
            <w:vAlign w:val="center"/>
          </w:tcPr>
          <w:p w14:paraId="6F87CDFE" w14:textId="3B68BE72"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A.U.13</w:t>
            </w:r>
          </w:p>
        </w:tc>
        <w:tc>
          <w:tcPr>
            <w:tcW w:w="5954" w:type="dxa"/>
            <w:vAlign w:val="center"/>
          </w:tcPr>
          <w:p w14:paraId="47F6752C" w14:textId="228BA02E"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dobierać odpowiednie środki i metody nauczania </w:t>
            </w:r>
            <w:r w:rsidR="00977D83">
              <w:rPr>
                <w:rFonts w:ascii="Arial" w:hAnsi="Arial" w:cs="Arial"/>
                <w:sz w:val="23"/>
                <w:szCs w:val="23"/>
              </w:rPr>
              <w:br/>
            </w:r>
            <w:r w:rsidRPr="00AC4DDC">
              <w:rPr>
                <w:rFonts w:ascii="Arial" w:hAnsi="Arial" w:cs="Arial"/>
                <w:sz w:val="23"/>
                <w:szCs w:val="23"/>
              </w:rPr>
              <w:t>w działalności dydaktycznej;</w:t>
            </w:r>
          </w:p>
        </w:tc>
        <w:tc>
          <w:tcPr>
            <w:tcW w:w="2126" w:type="dxa"/>
            <w:vAlign w:val="center"/>
          </w:tcPr>
          <w:p w14:paraId="54F9E20A" w14:textId="77777777" w:rsidR="000F4EA2" w:rsidRPr="00AC4DDC" w:rsidRDefault="000F4EA2" w:rsidP="00077404">
            <w:pPr>
              <w:pStyle w:val="Default"/>
              <w:jc w:val="center"/>
              <w:rPr>
                <w:rFonts w:ascii="Arial" w:hAnsi="Arial" w:cs="Arial"/>
                <w:sz w:val="22"/>
                <w:szCs w:val="22"/>
              </w:rPr>
            </w:pPr>
          </w:p>
        </w:tc>
      </w:tr>
      <w:tr w:rsidR="000F4EA2" w:rsidRPr="00AC4DDC" w14:paraId="44CE1B53" w14:textId="77777777" w:rsidTr="00412155">
        <w:trPr>
          <w:trHeight w:val="697"/>
        </w:trPr>
        <w:tc>
          <w:tcPr>
            <w:tcW w:w="1864" w:type="dxa"/>
            <w:vAlign w:val="center"/>
          </w:tcPr>
          <w:p w14:paraId="41E67426" w14:textId="18ECC98D"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A.U.14</w:t>
            </w:r>
          </w:p>
        </w:tc>
        <w:tc>
          <w:tcPr>
            <w:tcW w:w="5954" w:type="dxa"/>
            <w:vAlign w:val="center"/>
          </w:tcPr>
          <w:p w14:paraId="4102BE1B" w14:textId="3113D1C1"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dokonywać weryfikacji prawidłowości organizacji procesu kształcenia zawodowego;</w:t>
            </w:r>
          </w:p>
        </w:tc>
        <w:tc>
          <w:tcPr>
            <w:tcW w:w="2126" w:type="dxa"/>
            <w:vAlign w:val="center"/>
          </w:tcPr>
          <w:p w14:paraId="2143E5A8" w14:textId="77777777" w:rsidR="000F4EA2" w:rsidRPr="00AC4DDC" w:rsidRDefault="000F4EA2" w:rsidP="00077404">
            <w:pPr>
              <w:pStyle w:val="Default"/>
              <w:jc w:val="center"/>
              <w:rPr>
                <w:rFonts w:ascii="Arial" w:hAnsi="Arial" w:cs="Arial"/>
                <w:sz w:val="22"/>
                <w:szCs w:val="22"/>
              </w:rPr>
            </w:pPr>
          </w:p>
        </w:tc>
      </w:tr>
      <w:tr w:rsidR="000F4EA2" w:rsidRPr="00AC4DDC" w14:paraId="3B2A1D2B" w14:textId="77777777" w:rsidTr="00412155">
        <w:trPr>
          <w:trHeight w:val="1584"/>
        </w:trPr>
        <w:tc>
          <w:tcPr>
            <w:tcW w:w="1864" w:type="dxa"/>
            <w:vAlign w:val="center"/>
          </w:tcPr>
          <w:p w14:paraId="31FB08F5" w14:textId="6B857085"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A.U.15</w:t>
            </w:r>
          </w:p>
        </w:tc>
        <w:tc>
          <w:tcPr>
            <w:tcW w:w="5954" w:type="dxa"/>
            <w:vAlign w:val="center"/>
          </w:tcPr>
          <w:p w14:paraId="069375A0" w14:textId="6062A876"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wykorzystywać w pracy zróżnicowane metody i techniki komunikacji interpersonalnej z kobietą w każdym okresie jej życia, jej rodziną lub opiekunem, uwzględniając uwarunkowania kulturowe, etniczne, religijne i społeczne;</w:t>
            </w:r>
          </w:p>
        </w:tc>
        <w:tc>
          <w:tcPr>
            <w:tcW w:w="2126" w:type="dxa"/>
            <w:vAlign w:val="center"/>
          </w:tcPr>
          <w:p w14:paraId="62142DB3" w14:textId="77777777" w:rsidR="000F4EA2" w:rsidRPr="00AC4DDC" w:rsidRDefault="000F4EA2" w:rsidP="00077404">
            <w:pPr>
              <w:pStyle w:val="Default"/>
              <w:jc w:val="center"/>
              <w:rPr>
                <w:rFonts w:ascii="Arial" w:hAnsi="Arial" w:cs="Arial"/>
                <w:sz w:val="22"/>
                <w:szCs w:val="22"/>
              </w:rPr>
            </w:pPr>
          </w:p>
        </w:tc>
      </w:tr>
      <w:tr w:rsidR="000F4EA2" w:rsidRPr="00AC4DDC" w14:paraId="5E250EC5" w14:textId="77777777" w:rsidTr="0038056A">
        <w:trPr>
          <w:trHeight w:val="319"/>
        </w:trPr>
        <w:tc>
          <w:tcPr>
            <w:tcW w:w="1864" w:type="dxa"/>
            <w:vAlign w:val="center"/>
          </w:tcPr>
          <w:p w14:paraId="59ADDF19" w14:textId="182FB0A9" w:rsidR="000F4EA2" w:rsidRPr="00AC4DDC" w:rsidRDefault="000F4EA2" w:rsidP="00077404">
            <w:pPr>
              <w:pStyle w:val="Default"/>
              <w:jc w:val="center"/>
              <w:rPr>
                <w:rFonts w:ascii="Arial" w:hAnsi="Arial" w:cs="Arial"/>
                <w:sz w:val="22"/>
                <w:szCs w:val="22"/>
              </w:rPr>
            </w:pPr>
            <w:r w:rsidRPr="00AC4DDC">
              <w:rPr>
                <w:rFonts w:ascii="Arial" w:hAnsi="Arial" w:cs="Arial"/>
                <w:sz w:val="22"/>
                <w:szCs w:val="22"/>
              </w:rPr>
              <w:t>A.U.16</w:t>
            </w:r>
          </w:p>
        </w:tc>
        <w:tc>
          <w:tcPr>
            <w:tcW w:w="5954" w:type="dxa"/>
            <w:vAlign w:val="center"/>
          </w:tcPr>
          <w:p w14:paraId="7E54B22C" w14:textId="43E59E6B" w:rsidR="000F4EA2" w:rsidRPr="00AC4DDC" w:rsidRDefault="00A256AE" w:rsidP="00EC2129">
            <w:pPr>
              <w:pStyle w:val="Default"/>
              <w:jc w:val="center"/>
              <w:rPr>
                <w:rFonts w:ascii="Arial" w:hAnsi="Arial" w:cs="Arial"/>
                <w:sz w:val="23"/>
                <w:szCs w:val="23"/>
              </w:rPr>
            </w:pPr>
            <w:r w:rsidRPr="00AC4DDC">
              <w:rPr>
                <w:rFonts w:ascii="Arial" w:hAnsi="Arial" w:cs="Arial"/>
                <w:sz w:val="23"/>
                <w:szCs w:val="23"/>
              </w:rPr>
              <w:t>analizować kulturowe, religijne i społeczne aspekty opieki nad kobietą, jej rodziną lub opiekunem w okresie prokreacji i okołoporodowym oraz opieki neonatologicznej;</w:t>
            </w:r>
          </w:p>
        </w:tc>
        <w:tc>
          <w:tcPr>
            <w:tcW w:w="2126" w:type="dxa"/>
            <w:vAlign w:val="center"/>
          </w:tcPr>
          <w:p w14:paraId="12443800" w14:textId="77777777" w:rsidR="000F4EA2" w:rsidRPr="00AC4DDC" w:rsidRDefault="000F4EA2" w:rsidP="00077404">
            <w:pPr>
              <w:pStyle w:val="Default"/>
              <w:jc w:val="center"/>
              <w:rPr>
                <w:rFonts w:ascii="Arial" w:hAnsi="Arial" w:cs="Arial"/>
                <w:sz w:val="22"/>
                <w:szCs w:val="22"/>
              </w:rPr>
            </w:pPr>
          </w:p>
        </w:tc>
      </w:tr>
      <w:tr w:rsidR="00A73A47" w:rsidRPr="00AC4DDC" w14:paraId="77258CCB" w14:textId="77777777" w:rsidTr="0038056A">
        <w:trPr>
          <w:trHeight w:val="319"/>
        </w:trPr>
        <w:tc>
          <w:tcPr>
            <w:tcW w:w="1864" w:type="dxa"/>
            <w:vAlign w:val="center"/>
          </w:tcPr>
          <w:p w14:paraId="1BCB10A7" w14:textId="3631894B" w:rsidR="00A73A47" w:rsidRPr="00AC4DDC" w:rsidRDefault="00A73A47" w:rsidP="00077404">
            <w:pPr>
              <w:pStyle w:val="Default"/>
              <w:jc w:val="center"/>
              <w:rPr>
                <w:rFonts w:ascii="Arial" w:hAnsi="Arial" w:cs="Arial"/>
                <w:sz w:val="22"/>
                <w:szCs w:val="22"/>
              </w:rPr>
            </w:pPr>
            <w:r w:rsidRPr="00AC4DDC">
              <w:rPr>
                <w:rFonts w:ascii="Arial" w:hAnsi="Arial" w:cs="Arial"/>
                <w:sz w:val="22"/>
                <w:szCs w:val="22"/>
              </w:rPr>
              <w:t>A.U.17</w:t>
            </w:r>
          </w:p>
        </w:tc>
        <w:tc>
          <w:tcPr>
            <w:tcW w:w="5954" w:type="dxa"/>
            <w:vAlign w:val="center"/>
          </w:tcPr>
          <w:p w14:paraId="584A84BF" w14:textId="618CBDA8" w:rsidR="00A73A47" w:rsidRPr="00AC4DDC" w:rsidRDefault="00A256AE" w:rsidP="00EC2129">
            <w:pPr>
              <w:pStyle w:val="Default"/>
              <w:jc w:val="center"/>
              <w:rPr>
                <w:rFonts w:ascii="Arial" w:hAnsi="Arial" w:cs="Arial"/>
                <w:sz w:val="23"/>
                <w:szCs w:val="23"/>
              </w:rPr>
            </w:pPr>
            <w:r w:rsidRPr="00AC4DDC">
              <w:rPr>
                <w:rFonts w:ascii="Arial" w:hAnsi="Arial" w:cs="Arial"/>
                <w:sz w:val="23"/>
                <w:szCs w:val="23"/>
              </w:rPr>
              <w:t xml:space="preserve">uwzględniać uwarunkowania kulturowe, religijne </w:t>
            </w:r>
            <w:r w:rsidR="00977D83">
              <w:rPr>
                <w:rFonts w:ascii="Arial" w:hAnsi="Arial" w:cs="Arial"/>
                <w:sz w:val="23"/>
                <w:szCs w:val="23"/>
              </w:rPr>
              <w:br/>
            </w:r>
            <w:r w:rsidRPr="00AC4DDC">
              <w:rPr>
                <w:rFonts w:ascii="Arial" w:hAnsi="Arial" w:cs="Arial"/>
                <w:sz w:val="23"/>
                <w:szCs w:val="23"/>
              </w:rPr>
              <w:t>i społeczne w odniesieniu do potrzeb kobiety w różnych okresach życia i różnym stanie zdrowia oraz do potrzeb jej rodziny;</w:t>
            </w:r>
          </w:p>
        </w:tc>
        <w:tc>
          <w:tcPr>
            <w:tcW w:w="2126" w:type="dxa"/>
            <w:vAlign w:val="center"/>
          </w:tcPr>
          <w:p w14:paraId="3DD3886D" w14:textId="77777777" w:rsidR="00A73A47" w:rsidRPr="00AC4DDC" w:rsidRDefault="00A73A47" w:rsidP="00077404">
            <w:pPr>
              <w:pStyle w:val="Default"/>
              <w:jc w:val="center"/>
              <w:rPr>
                <w:rFonts w:ascii="Arial" w:hAnsi="Arial" w:cs="Arial"/>
                <w:sz w:val="22"/>
                <w:szCs w:val="22"/>
              </w:rPr>
            </w:pPr>
          </w:p>
        </w:tc>
      </w:tr>
      <w:tr w:rsidR="00A73A47" w:rsidRPr="00AC4DDC" w14:paraId="65BFF856" w14:textId="77777777" w:rsidTr="00412155">
        <w:trPr>
          <w:trHeight w:val="669"/>
        </w:trPr>
        <w:tc>
          <w:tcPr>
            <w:tcW w:w="1864" w:type="dxa"/>
            <w:vAlign w:val="center"/>
          </w:tcPr>
          <w:p w14:paraId="727253EE" w14:textId="2D7C9578" w:rsidR="00A73A47" w:rsidRPr="00AC4DDC" w:rsidRDefault="00A73A47" w:rsidP="00077404">
            <w:pPr>
              <w:pStyle w:val="Default"/>
              <w:jc w:val="center"/>
              <w:rPr>
                <w:rFonts w:ascii="Arial" w:hAnsi="Arial" w:cs="Arial"/>
                <w:sz w:val="22"/>
                <w:szCs w:val="22"/>
              </w:rPr>
            </w:pPr>
            <w:r w:rsidRPr="00AC4DDC">
              <w:rPr>
                <w:rFonts w:ascii="Arial" w:hAnsi="Arial" w:cs="Arial"/>
                <w:sz w:val="22"/>
                <w:szCs w:val="22"/>
              </w:rPr>
              <w:t>A.U.18</w:t>
            </w:r>
          </w:p>
        </w:tc>
        <w:tc>
          <w:tcPr>
            <w:tcW w:w="5954" w:type="dxa"/>
            <w:vAlign w:val="center"/>
          </w:tcPr>
          <w:p w14:paraId="270ABF15" w14:textId="75497DFA" w:rsidR="00A73A47" w:rsidRPr="00AC4DDC" w:rsidRDefault="00A256AE" w:rsidP="00EC2129">
            <w:pPr>
              <w:pStyle w:val="Default"/>
              <w:jc w:val="center"/>
              <w:rPr>
                <w:rFonts w:ascii="Arial" w:hAnsi="Arial" w:cs="Arial"/>
                <w:sz w:val="23"/>
                <w:szCs w:val="23"/>
              </w:rPr>
            </w:pPr>
            <w:r w:rsidRPr="00AC4DDC">
              <w:rPr>
                <w:rFonts w:ascii="Arial" w:hAnsi="Arial" w:cs="Arial"/>
                <w:sz w:val="23"/>
                <w:szCs w:val="23"/>
              </w:rPr>
              <w:t>analizować relację położna – pacjentka i wskazywać bariery w komunikacji międzykulturowej;</w:t>
            </w:r>
          </w:p>
        </w:tc>
        <w:tc>
          <w:tcPr>
            <w:tcW w:w="2126" w:type="dxa"/>
            <w:vAlign w:val="center"/>
          </w:tcPr>
          <w:p w14:paraId="62515893" w14:textId="77777777" w:rsidR="00A73A47" w:rsidRPr="00AC4DDC" w:rsidRDefault="00A73A47" w:rsidP="00077404">
            <w:pPr>
              <w:pStyle w:val="Default"/>
              <w:jc w:val="center"/>
              <w:rPr>
                <w:rFonts w:ascii="Arial" w:hAnsi="Arial" w:cs="Arial"/>
                <w:sz w:val="22"/>
                <w:szCs w:val="22"/>
              </w:rPr>
            </w:pPr>
          </w:p>
        </w:tc>
      </w:tr>
      <w:tr w:rsidR="00A73A47" w:rsidRPr="00AC4DDC" w14:paraId="45B2F5C1" w14:textId="77777777" w:rsidTr="00412155">
        <w:trPr>
          <w:trHeight w:val="1543"/>
        </w:trPr>
        <w:tc>
          <w:tcPr>
            <w:tcW w:w="1864" w:type="dxa"/>
            <w:vAlign w:val="center"/>
          </w:tcPr>
          <w:p w14:paraId="7EBE6A9B" w14:textId="28EB5B03" w:rsidR="00A73A47" w:rsidRPr="00AC4DDC" w:rsidRDefault="00A73A47" w:rsidP="00077404">
            <w:pPr>
              <w:pStyle w:val="Default"/>
              <w:jc w:val="center"/>
              <w:rPr>
                <w:rFonts w:ascii="Arial" w:hAnsi="Arial" w:cs="Arial"/>
                <w:sz w:val="22"/>
                <w:szCs w:val="22"/>
              </w:rPr>
            </w:pPr>
            <w:r w:rsidRPr="00AC4DDC">
              <w:rPr>
                <w:rFonts w:ascii="Arial" w:hAnsi="Arial" w:cs="Arial"/>
                <w:sz w:val="22"/>
                <w:szCs w:val="22"/>
              </w:rPr>
              <w:t>A.U.19</w:t>
            </w:r>
          </w:p>
        </w:tc>
        <w:tc>
          <w:tcPr>
            <w:tcW w:w="5954" w:type="dxa"/>
            <w:vAlign w:val="center"/>
          </w:tcPr>
          <w:p w14:paraId="6A0CB4DE" w14:textId="1F72CC3E" w:rsidR="00A73A47" w:rsidRPr="00AC4DDC" w:rsidRDefault="00A256AE" w:rsidP="00EC2129">
            <w:pPr>
              <w:pStyle w:val="Default"/>
              <w:jc w:val="center"/>
              <w:rPr>
                <w:rFonts w:ascii="Arial" w:hAnsi="Arial" w:cs="Arial"/>
                <w:sz w:val="23"/>
                <w:szCs w:val="23"/>
              </w:rPr>
            </w:pPr>
            <w:r w:rsidRPr="00AC4DDC">
              <w:rPr>
                <w:rFonts w:ascii="Arial" w:hAnsi="Arial" w:cs="Arial"/>
                <w:sz w:val="23"/>
                <w:szCs w:val="23"/>
              </w:rPr>
              <w:t>identyfikować problemy pacjentki i jej rodziny (niepowodzenia prokreacyjne, transplantacja, transfuzja, styl życia) wynikające z uwarunkowań kulturowych, religijnych i społecznych w różnych okresach życia i różnym stanie zdrowia;</w:t>
            </w:r>
          </w:p>
        </w:tc>
        <w:tc>
          <w:tcPr>
            <w:tcW w:w="2126" w:type="dxa"/>
            <w:vAlign w:val="center"/>
          </w:tcPr>
          <w:p w14:paraId="04838C88" w14:textId="77777777" w:rsidR="00A73A47" w:rsidRPr="00AC4DDC" w:rsidRDefault="00A73A47" w:rsidP="00077404">
            <w:pPr>
              <w:pStyle w:val="Default"/>
              <w:jc w:val="center"/>
              <w:rPr>
                <w:rFonts w:ascii="Arial" w:hAnsi="Arial" w:cs="Arial"/>
                <w:sz w:val="22"/>
                <w:szCs w:val="22"/>
              </w:rPr>
            </w:pPr>
          </w:p>
        </w:tc>
      </w:tr>
      <w:tr w:rsidR="00263F12" w:rsidRPr="00AC4DDC" w14:paraId="51130C57" w14:textId="77777777" w:rsidTr="0038056A">
        <w:trPr>
          <w:trHeight w:val="319"/>
        </w:trPr>
        <w:tc>
          <w:tcPr>
            <w:tcW w:w="1864" w:type="dxa"/>
            <w:vAlign w:val="center"/>
          </w:tcPr>
          <w:p w14:paraId="58189417" w14:textId="5ECC072A" w:rsidR="00263F12" w:rsidRPr="00AC4DDC" w:rsidRDefault="00263F12" w:rsidP="00077404">
            <w:pPr>
              <w:pStyle w:val="Default"/>
              <w:jc w:val="center"/>
              <w:rPr>
                <w:rFonts w:ascii="Arial" w:hAnsi="Arial" w:cs="Arial"/>
                <w:sz w:val="22"/>
                <w:szCs w:val="22"/>
              </w:rPr>
            </w:pPr>
            <w:r w:rsidRPr="00AC4DDC">
              <w:rPr>
                <w:rFonts w:ascii="Arial" w:hAnsi="Arial" w:cs="Arial"/>
                <w:sz w:val="22"/>
                <w:szCs w:val="22"/>
              </w:rPr>
              <w:t>A.U.20</w:t>
            </w:r>
          </w:p>
        </w:tc>
        <w:tc>
          <w:tcPr>
            <w:tcW w:w="5954" w:type="dxa"/>
            <w:vAlign w:val="center"/>
          </w:tcPr>
          <w:p w14:paraId="41F61DC2" w14:textId="12123A12" w:rsidR="00263F12" w:rsidRPr="00AC4DDC" w:rsidRDefault="00A256AE" w:rsidP="00EC2129">
            <w:pPr>
              <w:pStyle w:val="Default"/>
              <w:jc w:val="center"/>
              <w:rPr>
                <w:rFonts w:ascii="Arial" w:hAnsi="Arial" w:cs="Arial"/>
                <w:sz w:val="23"/>
                <w:szCs w:val="23"/>
              </w:rPr>
            </w:pPr>
            <w:r w:rsidRPr="00AC4DDC">
              <w:rPr>
                <w:rFonts w:ascii="Arial" w:hAnsi="Arial" w:cs="Arial"/>
                <w:sz w:val="23"/>
                <w:szCs w:val="23"/>
              </w:rPr>
              <w:t>porozumiewać się w języku angielskim na poziomie B2+ Europejskiego Systemu Opisu Kształcenia Językowego.</w:t>
            </w:r>
          </w:p>
        </w:tc>
        <w:tc>
          <w:tcPr>
            <w:tcW w:w="2126" w:type="dxa"/>
            <w:vAlign w:val="center"/>
          </w:tcPr>
          <w:p w14:paraId="19E0686E" w14:textId="77777777" w:rsidR="00263F12" w:rsidRPr="00AC4DDC" w:rsidRDefault="00263F12" w:rsidP="00077404">
            <w:pPr>
              <w:pStyle w:val="Default"/>
              <w:jc w:val="center"/>
              <w:rPr>
                <w:rFonts w:ascii="Arial" w:hAnsi="Arial" w:cs="Arial"/>
                <w:sz w:val="22"/>
                <w:szCs w:val="22"/>
              </w:rPr>
            </w:pPr>
          </w:p>
        </w:tc>
      </w:tr>
      <w:tr w:rsidR="00491BD4" w:rsidRPr="00AC4DDC" w14:paraId="71D2C0D0" w14:textId="77777777" w:rsidTr="0038056A">
        <w:trPr>
          <w:trHeight w:val="319"/>
        </w:trPr>
        <w:tc>
          <w:tcPr>
            <w:tcW w:w="9944" w:type="dxa"/>
            <w:gridSpan w:val="3"/>
            <w:vAlign w:val="center"/>
          </w:tcPr>
          <w:p w14:paraId="48FA9C5F" w14:textId="77777777" w:rsidR="0056117B" w:rsidRPr="00AC4DDC" w:rsidRDefault="00491BD4" w:rsidP="0056117B">
            <w:pPr>
              <w:pStyle w:val="Default"/>
              <w:jc w:val="center"/>
              <w:rPr>
                <w:rFonts w:ascii="Arial" w:hAnsi="Arial" w:cs="Arial"/>
                <w:b/>
                <w:bCs/>
                <w:sz w:val="22"/>
                <w:szCs w:val="22"/>
              </w:rPr>
            </w:pPr>
            <w:r w:rsidRPr="00AC4DDC">
              <w:rPr>
                <w:rFonts w:ascii="Arial" w:hAnsi="Arial" w:cs="Arial"/>
                <w:b/>
                <w:bCs/>
                <w:sz w:val="22"/>
                <w:szCs w:val="22"/>
              </w:rPr>
              <w:lastRenderedPageBreak/>
              <w:t xml:space="preserve">B – </w:t>
            </w:r>
            <w:r w:rsidR="00922636" w:rsidRPr="00AC4DDC">
              <w:rPr>
                <w:rFonts w:ascii="Arial" w:hAnsi="Arial" w:cs="Arial"/>
                <w:b/>
                <w:bCs/>
                <w:sz w:val="22"/>
                <w:szCs w:val="22"/>
              </w:rPr>
              <w:t>Zaawansowana praktyka</w:t>
            </w:r>
            <w:r w:rsidR="0056117B" w:rsidRPr="00AC4DDC">
              <w:rPr>
                <w:rFonts w:ascii="Arial" w:hAnsi="Arial" w:cs="Arial"/>
                <w:b/>
                <w:bCs/>
                <w:sz w:val="22"/>
                <w:szCs w:val="22"/>
              </w:rPr>
              <w:t xml:space="preserve"> zawodowa położnej </w:t>
            </w:r>
          </w:p>
          <w:p w14:paraId="7D77A3C5" w14:textId="753EB645" w:rsidR="009075CF" w:rsidRPr="00AC4DDC" w:rsidRDefault="00563D40" w:rsidP="00E751C4">
            <w:pPr>
              <w:pStyle w:val="Default"/>
              <w:jc w:val="center"/>
              <w:rPr>
                <w:rFonts w:ascii="Arial" w:hAnsi="Arial" w:cs="Arial"/>
                <w:sz w:val="23"/>
                <w:szCs w:val="23"/>
              </w:rPr>
            </w:pPr>
            <w:r w:rsidRPr="00AC4DDC">
              <w:rPr>
                <w:rFonts w:ascii="Arial" w:hAnsi="Arial" w:cs="Arial"/>
                <w:sz w:val="23"/>
                <w:szCs w:val="23"/>
              </w:rPr>
              <w:t xml:space="preserve">(farmakologia i ordynowanie produktów leczniczych, terapia bólu ostrego i przewlekłego, diagnostyka ultrasonograficzna w położnictwie i ginekologii, opieka specjalistyczna nad kobietą i jej rodziną w ujęciu interdyscyplinarnym (w tym opieka w onkologii ginekologicznej, w leczeniu systemowym nowotworów, nad kobietą z cukrzycą w okresie okołoporodowym, leczenie ran </w:t>
            </w:r>
            <w:r w:rsidR="00412155">
              <w:rPr>
                <w:rFonts w:ascii="Arial" w:hAnsi="Arial" w:cs="Arial"/>
                <w:sz w:val="23"/>
                <w:szCs w:val="23"/>
              </w:rPr>
              <w:br/>
            </w:r>
            <w:r w:rsidRPr="00AC4DDC">
              <w:rPr>
                <w:rFonts w:ascii="Arial" w:hAnsi="Arial" w:cs="Arial"/>
                <w:sz w:val="23"/>
                <w:szCs w:val="23"/>
              </w:rPr>
              <w:t>w praktyce zawodowej położnej, opieka interprofesjonalna w okresie okołoporodowym), edukacja w praktyce zawodowej położnej (w tym edukacja i wsparcie kobiety w okresie laktacji, edukacja w cukrzycy, edukacja uroginekologiczna, edukacja terapeutyczna w chorobach onkologiczno-ginekologicznych), koordynowana opieka zdrowotna)</w:t>
            </w:r>
          </w:p>
        </w:tc>
      </w:tr>
      <w:tr w:rsidR="00406EDE" w:rsidRPr="00AC4DDC" w14:paraId="611ABC6A" w14:textId="77777777" w:rsidTr="0038056A">
        <w:trPr>
          <w:trHeight w:val="319"/>
        </w:trPr>
        <w:tc>
          <w:tcPr>
            <w:tcW w:w="9944" w:type="dxa"/>
            <w:gridSpan w:val="3"/>
            <w:vAlign w:val="center"/>
          </w:tcPr>
          <w:p w14:paraId="60601537" w14:textId="23901ED8" w:rsidR="00406EDE" w:rsidRPr="00AC4DDC" w:rsidRDefault="00406EDE" w:rsidP="00077404">
            <w:pPr>
              <w:pStyle w:val="Default"/>
              <w:jc w:val="center"/>
              <w:rPr>
                <w:rFonts w:ascii="Arial" w:hAnsi="Arial" w:cs="Arial"/>
                <w:b/>
                <w:bCs/>
                <w:sz w:val="22"/>
                <w:szCs w:val="22"/>
              </w:rPr>
            </w:pPr>
            <w:r w:rsidRPr="00AC4DDC">
              <w:rPr>
                <w:rFonts w:ascii="Arial" w:hAnsi="Arial" w:cs="Arial"/>
                <w:b/>
                <w:bCs/>
                <w:sz w:val="22"/>
                <w:szCs w:val="22"/>
              </w:rPr>
              <w:t>WIEDZA</w:t>
            </w:r>
          </w:p>
        </w:tc>
      </w:tr>
      <w:tr w:rsidR="008D6B0A" w:rsidRPr="00AC4DDC" w14:paraId="2E1A90F1" w14:textId="77777777" w:rsidTr="0038056A">
        <w:trPr>
          <w:trHeight w:val="319"/>
        </w:trPr>
        <w:tc>
          <w:tcPr>
            <w:tcW w:w="1864" w:type="dxa"/>
            <w:vAlign w:val="center"/>
          </w:tcPr>
          <w:p w14:paraId="18EA11DC" w14:textId="0C5B2D64" w:rsidR="008D6B0A" w:rsidRPr="00AC4DDC" w:rsidRDefault="00406EDE" w:rsidP="00077404">
            <w:pPr>
              <w:pStyle w:val="Default"/>
              <w:jc w:val="center"/>
              <w:rPr>
                <w:rFonts w:ascii="Arial" w:hAnsi="Arial" w:cs="Arial"/>
                <w:sz w:val="22"/>
                <w:szCs w:val="22"/>
              </w:rPr>
            </w:pPr>
            <w:r w:rsidRPr="00AC4DDC">
              <w:rPr>
                <w:rFonts w:ascii="Arial" w:hAnsi="Arial" w:cs="Arial"/>
                <w:sz w:val="22"/>
                <w:szCs w:val="22"/>
              </w:rPr>
              <w:t>B.W.01</w:t>
            </w:r>
          </w:p>
        </w:tc>
        <w:tc>
          <w:tcPr>
            <w:tcW w:w="5954" w:type="dxa"/>
            <w:vAlign w:val="center"/>
          </w:tcPr>
          <w:p w14:paraId="66BBD2ED" w14:textId="2EFA079D"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mechanizmy działania produktów leczniczych oraz ich przemiany w organizmie człowieka zależne od wieku </w:t>
            </w:r>
            <w:r w:rsidR="00412155">
              <w:rPr>
                <w:rFonts w:ascii="Arial" w:hAnsi="Arial" w:cs="Arial"/>
                <w:sz w:val="23"/>
                <w:szCs w:val="23"/>
              </w:rPr>
              <w:br/>
            </w:r>
            <w:r w:rsidRPr="00AC4DDC">
              <w:rPr>
                <w:rFonts w:ascii="Arial" w:hAnsi="Arial" w:cs="Arial"/>
                <w:sz w:val="23"/>
                <w:szCs w:val="23"/>
              </w:rPr>
              <w:t>i problemów zdrowotnych;</w:t>
            </w:r>
          </w:p>
        </w:tc>
        <w:tc>
          <w:tcPr>
            <w:tcW w:w="2126" w:type="dxa"/>
            <w:vAlign w:val="center"/>
          </w:tcPr>
          <w:p w14:paraId="4E97BC2B" w14:textId="77777777" w:rsidR="008D6B0A" w:rsidRPr="00AC4DDC" w:rsidRDefault="008D6B0A" w:rsidP="00077404">
            <w:pPr>
              <w:pStyle w:val="Default"/>
              <w:jc w:val="center"/>
              <w:rPr>
                <w:rFonts w:ascii="Arial" w:hAnsi="Arial" w:cs="Arial"/>
                <w:sz w:val="22"/>
                <w:szCs w:val="22"/>
              </w:rPr>
            </w:pPr>
          </w:p>
        </w:tc>
      </w:tr>
      <w:tr w:rsidR="008D6B0A" w:rsidRPr="00AC4DDC" w14:paraId="78D48FFA" w14:textId="77777777" w:rsidTr="0038056A">
        <w:trPr>
          <w:trHeight w:val="319"/>
        </w:trPr>
        <w:tc>
          <w:tcPr>
            <w:tcW w:w="1864" w:type="dxa"/>
            <w:vAlign w:val="center"/>
          </w:tcPr>
          <w:p w14:paraId="70113F01" w14:textId="5962114D"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B.W.02</w:t>
            </w:r>
          </w:p>
        </w:tc>
        <w:tc>
          <w:tcPr>
            <w:tcW w:w="5954" w:type="dxa"/>
            <w:vAlign w:val="center"/>
          </w:tcPr>
          <w:p w14:paraId="60AAF841" w14:textId="26F60014"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regulacje prawne związane z refundacją leków, środków spożywczych specjalnego przeznaczenia żywieniowego i wyrobów medycznych;</w:t>
            </w:r>
          </w:p>
        </w:tc>
        <w:tc>
          <w:tcPr>
            <w:tcW w:w="2126" w:type="dxa"/>
            <w:vAlign w:val="center"/>
          </w:tcPr>
          <w:p w14:paraId="1A02CF39" w14:textId="77777777" w:rsidR="008D6B0A" w:rsidRPr="00AC4DDC" w:rsidRDefault="008D6B0A" w:rsidP="00077404">
            <w:pPr>
              <w:pStyle w:val="Default"/>
              <w:jc w:val="center"/>
              <w:rPr>
                <w:rFonts w:ascii="Arial" w:hAnsi="Arial" w:cs="Arial"/>
                <w:sz w:val="22"/>
                <w:szCs w:val="22"/>
              </w:rPr>
            </w:pPr>
          </w:p>
        </w:tc>
      </w:tr>
      <w:tr w:rsidR="008D6B0A" w:rsidRPr="00AC4DDC" w14:paraId="772ECD9D" w14:textId="77777777" w:rsidTr="0038056A">
        <w:trPr>
          <w:trHeight w:val="319"/>
        </w:trPr>
        <w:tc>
          <w:tcPr>
            <w:tcW w:w="1864" w:type="dxa"/>
            <w:vAlign w:val="center"/>
          </w:tcPr>
          <w:p w14:paraId="0DA45499" w14:textId="6411965D"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B.W.03</w:t>
            </w:r>
          </w:p>
        </w:tc>
        <w:tc>
          <w:tcPr>
            <w:tcW w:w="5954" w:type="dxa"/>
            <w:vAlign w:val="center"/>
          </w:tcPr>
          <w:p w14:paraId="744E1EE9" w14:textId="4902DE89"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zasady ordynowania leków zawierających określone substancje czynne (z wyłączeniem leków zawierających substancje bardzo silnie działające, środki odurzające </w:t>
            </w:r>
            <w:r w:rsidR="00412155">
              <w:rPr>
                <w:rFonts w:ascii="Arial" w:hAnsi="Arial" w:cs="Arial"/>
                <w:sz w:val="23"/>
                <w:szCs w:val="23"/>
              </w:rPr>
              <w:br/>
            </w:r>
            <w:r w:rsidRPr="00AC4DDC">
              <w:rPr>
                <w:rFonts w:ascii="Arial" w:hAnsi="Arial" w:cs="Arial"/>
                <w:sz w:val="23"/>
                <w:szCs w:val="23"/>
              </w:rPr>
              <w:t>i substancje psychotropowe) oraz środków spożywczych specjalnego przeznaczenia żywieniowego, w tym wystawiania na nie recept, a także zasady ordynowania określonych wyrobów medycznych, w tym wystawiania na nie recept albo zleceń;</w:t>
            </w:r>
          </w:p>
        </w:tc>
        <w:tc>
          <w:tcPr>
            <w:tcW w:w="2126" w:type="dxa"/>
            <w:vAlign w:val="center"/>
          </w:tcPr>
          <w:p w14:paraId="7404CCB9" w14:textId="77777777" w:rsidR="008D6B0A" w:rsidRPr="00AC4DDC" w:rsidRDefault="008D6B0A" w:rsidP="00077404">
            <w:pPr>
              <w:pStyle w:val="Default"/>
              <w:jc w:val="center"/>
              <w:rPr>
                <w:rFonts w:ascii="Arial" w:hAnsi="Arial" w:cs="Arial"/>
                <w:sz w:val="22"/>
                <w:szCs w:val="22"/>
              </w:rPr>
            </w:pPr>
          </w:p>
        </w:tc>
      </w:tr>
      <w:tr w:rsidR="008D6B0A" w:rsidRPr="00AC4DDC" w14:paraId="65D8798E" w14:textId="77777777" w:rsidTr="0038056A">
        <w:trPr>
          <w:trHeight w:val="319"/>
        </w:trPr>
        <w:tc>
          <w:tcPr>
            <w:tcW w:w="1864" w:type="dxa"/>
            <w:vAlign w:val="center"/>
          </w:tcPr>
          <w:p w14:paraId="3F49044A" w14:textId="357CF82C"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B.W.04</w:t>
            </w:r>
          </w:p>
        </w:tc>
        <w:tc>
          <w:tcPr>
            <w:tcW w:w="5954" w:type="dxa"/>
            <w:vAlign w:val="center"/>
          </w:tcPr>
          <w:p w14:paraId="6F365C41" w14:textId="0E201912"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zjawisko polifarmakoterapii i polipragmazji oraz skutki </w:t>
            </w:r>
            <w:r w:rsidR="00412155">
              <w:rPr>
                <w:rFonts w:ascii="Arial" w:hAnsi="Arial" w:cs="Arial"/>
                <w:sz w:val="23"/>
                <w:szCs w:val="23"/>
              </w:rPr>
              <w:br/>
            </w:r>
            <w:r w:rsidRPr="00AC4DDC">
              <w:rPr>
                <w:rFonts w:ascii="Arial" w:hAnsi="Arial" w:cs="Arial"/>
                <w:sz w:val="23"/>
                <w:szCs w:val="23"/>
              </w:rPr>
              <w:t>i objawy uboczne działania leków zawierających określone substancje czynne;</w:t>
            </w:r>
          </w:p>
        </w:tc>
        <w:tc>
          <w:tcPr>
            <w:tcW w:w="2126" w:type="dxa"/>
            <w:vAlign w:val="center"/>
          </w:tcPr>
          <w:p w14:paraId="137E0D7F" w14:textId="77777777" w:rsidR="008D6B0A" w:rsidRPr="00AC4DDC" w:rsidRDefault="008D6B0A" w:rsidP="00077404">
            <w:pPr>
              <w:pStyle w:val="Default"/>
              <w:jc w:val="center"/>
              <w:rPr>
                <w:rFonts w:ascii="Arial" w:hAnsi="Arial" w:cs="Arial"/>
                <w:sz w:val="22"/>
                <w:szCs w:val="22"/>
              </w:rPr>
            </w:pPr>
          </w:p>
        </w:tc>
      </w:tr>
      <w:tr w:rsidR="008D6B0A" w:rsidRPr="00AC4DDC" w14:paraId="2C8E343B" w14:textId="77777777" w:rsidTr="0038056A">
        <w:trPr>
          <w:trHeight w:val="319"/>
        </w:trPr>
        <w:tc>
          <w:tcPr>
            <w:tcW w:w="1864" w:type="dxa"/>
            <w:vAlign w:val="center"/>
          </w:tcPr>
          <w:p w14:paraId="3CBC342C" w14:textId="11F43621"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B.W.05</w:t>
            </w:r>
          </w:p>
        </w:tc>
        <w:tc>
          <w:tcPr>
            <w:tcW w:w="5954" w:type="dxa"/>
            <w:vAlign w:val="center"/>
          </w:tcPr>
          <w:p w14:paraId="1B2A51EE" w14:textId="1A2DE2F7"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rodzaje bólu (ostry, przewlekły), mechanizm i drogi przewodzenia oraz czynniki wpływające na jego odczuwanie;</w:t>
            </w:r>
          </w:p>
        </w:tc>
        <w:tc>
          <w:tcPr>
            <w:tcW w:w="2126" w:type="dxa"/>
            <w:vAlign w:val="center"/>
          </w:tcPr>
          <w:p w14:paraId="4195D80D" w14:textId="77777777" w:rsidR="008D6B0A" w:rsidRPr="00AC4DDC" w:rsidRDefault="008D6B0A" w:rsidP="00077404">
            <w:pPr>
              <w:pStyle w:val="Default"/>
              <w:jc w:val="center"/>
              <w:rPr>
                <w:rFonts w:ascii="Arial" w:hAnsi="Arial" w:cs="Arial"/>
                <w:sz w:val="22"/>
                <w:szCs w:val="22"/>
              </w:rPr>
            </w:pPr>
          </w:p>
        </w:tc>
      </w:tr>
      <w:tr w:rsidR="008D6B0A" w:rsidRPr="00AC4DDC" w14:paraId="7318D1D1" w14:textId="77777777" w:rsidTr="0038056A">
        <w:trPr>
          <w:trHeight w:val="319"/>
        </w:trPr>
        <w:tc>
          <w:tcPr>
            <w:tcW w:w="1864" w:type="dxa"/>
            <w:vAlign w:val="center"/>
          </w:tcPr>
          <w:p w14:paraId="6676762D" w14:textId="2AAF87B8"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B.W.06</w:t>
            </w:r>
          </w:p>
        </w:tc>
        <w:tc>
          <w:tcPr>
            <w:tcW w:w="5954" w:type="dxa"/>
            <w:vAlign w:val="center"/>
          </w:tcPr>
          <w:p w14:paraId="69A085C5" w14:textId="6D68D480"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metody i narzędzia diagnostyki oraz monitorowania odczuwania bólu przez pacjentkę;</w:t>
            </w:r>
          </w:p>
        </w:tc>
        <w:tc>
          <w:tcPr>
            <w:tcW w:w="2126" w:type="dxa"/>
            <w:vAlign w:val="center"/>
          </w:tcPr>
          <w:p w14:paraId="4E38C636" w14:textId="77777777" w:rsidR="008D6B0A" w:rsidRPr="00AC4DDC" w:rsidRDefault="008D6B0A" w:rsidP="00077404">
            <w:pPr>
              <w:pStyle w:val="Default"/>
              <w:jc w:val="center"/>
              <w:rPr>
                <w:rFonts w:ascii="Arial" w:hAnsi="Arial" w:cs="Arial"/>
                <w:sz w:val="22"/>
                <w:szCs w:val="22"/>
              </w:rPr>
            </w:pPr>
          </w:p>
        </w:tc>
      </w:tr>
      <w:tr w:rsidR="008D6B0A" w:rsidRPr="00AC4DDC" w14:paraId="0451B310" w14:textId="77777777" w:rsidTr="0038056A">
        <w:trPr>
          <w:trHeight w:val="319"/>
        </w:trPr>
        <w:tc>
          <w:tcPr>
            <w:tcW w:w="1864" w:type="dxa"/>
            <w:vAlign w:val="center"/>
          </w:tcPr>
          <w:p w14:paraId="1A3634B7" w14:textId="476634C5"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B.W.07</w:t>
            </w:r>
          </w:p>
        </w:tc>
        <w:tc>
          <w:tcPr>
            <w:tcW w:w="5954" w:type="dxa"/>
            <w:vAlign w:val="center"/>
          </w:tcPr>
          <w:p w14:paraId="2C9118A3" w14:textId="006E7F37"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zasady i metody farmakologicznego </w:t>
            </w:r>
            <w:r w:rsidR="00412155">
              <w:rPr>
                <w:rFonts w:ascii="Arial" w:hAnsi="Arial" w:cs="Arial"/>
                <w:sz w:val="23"/>
                <w:szCs w:val="23"/>
              </w:rPr>
              <w:br/>
            </w:r>
            <w:r w:rsidRPr="00AC4DDC">
              <w:rPr>
                <w:rFonts w:ascii="Arial" w:hAnsi="Arial" w:cs="Arial"/>
                <w:sz w:val="23"/>
                <w:szCs w:val="23"/>
              </w:rPr>
              <w:t>i niefarmakologicznego postępowania przeciwbólowego zgodnie z rekomendacjami i zaleceniami Polskiego Towarzystwa Badania Bólu oraz odrębności terapii przeciwbólowej w zależności od wieku (noworodek, niemowlę, kobieta w okresie senium) oraz stanu pacjenta (kobieta w terminalnej fazie choroby nowotworowej lub w okresie ciąży i karmienia piersią);</w:t>
            </w:r>
          </w:p>
        </w:tc>
        <w:tc>
          <w:tcPr>
            <w:tcW w:w="2126" w:type="dxa"/>
            <w:vAlign w:val="center"/>
          </w:tcPr>
          <w:p w14:paraId="556AFBFB" w14:textId="77777777" w:rsidR="008D6B0A" w:rsidRPr="00AC4DDC" w:rsidRDefault="008D6B0A" w:rsidP="00077404">
            <w:pPr>
              <w:pStyle w:val="Default"/>
              <w:jc w:val="center"/>
              <w:rPr>
                <w:rFonts w:ascii="Arial" w:hAnsi="Arial" w:cs="Arial"/>
                <w:sz w:val="22"/>
                <w:szCs w:val="22"/>
              </w:rPr>
            </w:pPr>
          </w:p>
        </w:tc>
      </w:tr>
      <w:tr w:rsidR="008D6B0A" w:rsidRPr="00AC4DDC" w14:paraId="6B1ECEEC" w14:textId="77777777" w:rsidTr="0038056A">
        <w:trPr>
          <w:trHeight w:val="319"/>
        </w:trPr>
        <w:tc>
          <w:tcPr>
            <w:tcW w:w="1864" w:type="dxa"/>
            <w:vAlign w:val="center"/>
          </w:tcPr>
          <w:p w14:paraId="55DBA5F3" w14:textId="62006AC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B.W.08</w:t>
            </w:r>
          </w:p>
        </w:tc>
        <w:tc>
          <w:tcPr>
            <w:tcW w:w="5954" w:type="dxa"/>
            <w:vAlign w:val="center"/>
          </w:tcPr>
          <w:p w14:paraId="667A4A05" w14:textId="2A1312E2" w:rsidR="008D6B0A" w:rsidRPr="00AC4DDC" w:rsidRDefault="00474F7B" w:rsidP="00EC2129">
            <w:pPr>
              <w:pStyle w:val="Default"/>
              <w:jc w:val="center"/>
              <w:rPr>
                <w:rFonts w:ascii="Arial" w:hAnsi="Arial" w:cs="Arial"/>
                <w:sz w:val="23"/>
                <w:szCs w:val="23"/>
              </w:rPr>
            </w:pPr>
            <w:r w:rsidRPr="00AC4DDC">
              <w:rPr>
                <w:rFonts w:ascii="Arial" w:hAnsi="Arial" w:cs="Arial"/>
                <w:sz w:val="23"/>
                <w:szCs w:val="23"/>
              </w:rPr>
              <w:t xml:space="preserve">działanie i skuteczność leków przeciwbólowych </w:t>
            </w:r>
            <w:r w:rsidR="00412155">
              <w:rPr>
                <w:rFonts w:ascii="Arial" w:hAnsi="Arial" w:cs="Arial"/>
                <w:sz w:val="23"/>
                <w:szCs w:val="23"/>
              </w:rPr>
              <w:br/>
            </w:r>
            <w:r w:rsidRPr="00AC4DDC">
              <w:rPr>
                <w:rFonts w:ascii="Arial" w:hAnsi="Arial" w:cs="Arial"/>
                <w:sz w:val="23"/>
                <w:szCs w:val="23"/>
              </w:rPr>
              <w:t>z różnych grup (opioidowe i nieopioidowe leki przeciwbólowe, niesteroidowe leki przeciwzapalne (NLPZ), drabina analgetyczna i koanalgetyki) oraz ich działania niepożądane;</w:t>
            </w:r>
          </w:p>
        </w:tc>
        <w:tc>
          <w:tcPr>
            <w:tcW w:w="2126" w:type="dxa"/>
            <w:vAlign w:val="center"/>
          </w:tcPr>
          <w:p w14:paraId="7C768D7C" w14:textId="77777777" w:rsidR="008D6B0A" w:rsidRPr="00AC4DDC" w:rsidRDefault="008D6B0A" w:rsidP="00077404">
            <w:pPr>
              <w:pStyle w:val="Default"/>
              <w:jc w:val="center"/>
              <w:rPr>
                <w:rFonts w:ascii="Arial" w:hAnsi="Arial" w:cs="Arial"/>
                <w:sz w:val="22"/>
                <w:szCs w:val="22"/>
              </w:rPr>
            </w:pPr>
          </w:p>
        </w:tc>
      </w:tr>
      <w:tr w:rsidR="008D6B0A" w:rsidRPr="00AC4DDC" w14:paraId="0B646D2A" w14:textId="77777777" w:rsidTr="0038056A">
        <w:trPr>
          <w:trHeight w:val="319"/>
        </w:trPr>
        <w:tc>
          <w:tcPr>
            <w:tcW w:w="1864" w:type="dxa"/>
            <w:vAlign w:val="center"/>
          </w:tcPr>
          <w:p w14:paraId="17F51DC3" w14:textId="705C52E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B.W.09</w:t>
            </w:r>
          </w:p>
        </w:tc>
        <w:tc>
          <w:tcPr>
            <w:tcW w:w="5954" w:type="dxa"/>
            <w:vAlign w:val="center"/>
          </w:tcPr>
          <w:p w14:paraId="31837637" w14:textId="38C840E5"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 xml:space="preserve">źródła bólu i metody jego łagodzenia u noworodka </w:t>
            </w:r>
            <w:r w:rsidR="00412155">
              <w:rPr>
                <w:rFonts w:ascii="Arial" w:hAnsi="Arial" w:cs="Arial"/>
                <w:sz w:val="23"/>
                <w:szCs w:val="23"/>
              </w:rPr>
              <w:br/>
            </w:r>
            <w:r w:rsidRPr="00AC4DDC">
              <w:rPr>
                <w:rFonts w:ascii="Arial" w:hAnsi="Arial" w:cs="Arial"/>
                <w:sz w:val="23"/>
                <w:szCs w:val="23"/>
              </w:rPr>
              <w:t>i niemowlęcia;</w:t>
            </w:r>
          </w:p>
        </w:tc>
        <w:tc>
          <w:tcPr>
            <w:tcW w:w="2126" w:type="dxa"/>
            <w:vAlign w:val="center"/>
          </w:tcPr>
          <w:p w14:paraId="1B5AF48C" w14:textId="77777777" w:rsidR="008D6B0A" w:rsidRPr="00AC4DDC" w:rsidRDefault="008D6B0A" w:rsidP="00077404">
            <w:pPr>
              <w:pStyle w:val="Default"/>
              <w:jc w:val="center"/>
              <w:rPr>
                <w:rFonts w:ascii="Arial" w:hAnsi="Arial" w:cs="Arial"/>
                <w:sz w:val="22"/>
                <w:szCs w:val="22"/>
              </w:rPr>
            </w:pPr>
          </w:p>
        </w:tc>
      </w:tr>
      <w:tr w:rsidR="008D6B0A" w:rsidRPr="00AC4DDC" w14:paraId="15094F03" w14:textId="77777777" w:rsidTr="0038056A">
        <w:trPr>
          <w:trHeight w:val="319"/>
        </w:trPr>
        <w:tc>
          <w:tcPr>
            <w:tcW w:w="1864" w:type="dxa"/>
            <w:vAlign w:val="center"/>
          </w:tcPr>
          <w:p w14:paraId="26BC909E" w14:textId="524E20A4"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lastRenderedPageBreak/>
              <w:t>B.W.10</w:t>
            </w:r>
          </w:p>
        </w:tc>
        <w:tc>
          <w:tcPr>
            <w:tcW w:w="5954" w:type="dxa"/>
            <w:vAlign w:val="center"/>
          </w:tcPr>
          <w:p w14:paraId="2B04C542" w14:textId="586545FC"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możliwości obrazowania przy różnych drogach dostępu z zastosowaniem nowoczesnej aparatury do diagnostyki ultrasonograficznej;</w:t>
            </w:r>
          </w:p>
        </w:tc>
        <w:tc>
          <w:tcPr>
            <w:tcW w:w="2126" w:type="dxa"/>
            <w:vAlign w:val="center"/>
          </w:tcPr>
          <w:p w14:paraId="71102FDE" w14:textId="77777777" w:rsidR="008D6B0A" w:rsidRPr="00AC4DDC" w:rsidRDefault="008D6B0A" w:rsidP="00077404">
            <w:pPr>
              <w:pStyle w:val="Default"/>
              <w:jc w:val="center"/>
              <w:rPr>
                <w:rFonts w:ascii="Arial" w:hAnsi="Arial" w:cs="Arial"/>
                <w:sz w:val="22"/>
                <w:szCs w:val="22"/>
              </w:rPr>
            </w:pPr>
          </w:p>
        </w:tc>
      </w:tr>
      <w:tr w:rsidR="008D6B0A" w:rsidRPr="00AC4DDC" w14:paraId="7082716D" w14:textId="77777777" w:rsidTr="0038056A">
        <w:trPr>
          <w:trHeight w:val="319"/>
        </w:trPr>
        <w:tc>
          <w:tcPr>
            <w:tcW w:w="1864" w:type="dxa"/>
            <w:vAlign w:val="center"/>
          </w:tcPr>
          <w:p w14:paraId="0C12B54F" w14:textId="77560888"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B.W.11</w:t>
            </w:r>
          </w:p>
        </w:tc>
        <w:tc>
          <w:tcPr>
            <w:tcW w:w="5954" w:type="dxa"/>
            <w:vAlign w:val="center"/>
          </w:tcPr>
          <w:p w14:paraId="44C24FD2" w14:textId="403AAF5C"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zasady wykonywania badania USG narządów jamy brzusznej i miednicy mniejszej, narządu rodnego kobiety, w tym kobiety ciężarnej, rodzącej i w okresie połogu oraz prowadzenia dokumentacji w diagnostyce ultrasonograficznej;</w:t>
            </w:r>
          </w:p>
        </w:tc>
        <w:tc>
          <w:tcPr>
            <w:tcW w:w="2126" w:type="dxa"/>
            <w:vAlign w:val="center"/>
          </w:tcPr>
          <w:p w14:paraId="6D7D0700" w14:textId="77777777" w:rsidR="008D6B0A" w:rsidRPr="00AC4DDC" w:rsidRDefault="008D6B0A" w:rsidP="00077404">
            <w:pPr>
              <w:pStyle w:val="Default"/>
              <w:jc w:val="center"/>
              <w:rPr>
                <w:rFonts w:ascii="Arial" w:hAnsi="Arial" w:cs="Arial"/>
                <w:sz w:val="22"/>
                <w:szCs w:val="22"/>
              </w:rPr>
            </w:pPr>
          </w:p>
        </w:tc>
      </w:tr>
      <w:tr w:rsidR="008D6B0A" w:rsidRPr="00AC4DDC" w14:paraId="6ADB334F" w14:textId="77777777" w:rsidTr="0038056A">
        <w:trPr>
          <w:trHeight w:val="319"/>
        </w:trPr>
        <w:tc>
          <w:tcPr>
            <w:tcW w:w="1864" w:type="dxa"/>
            <w:vAlign w:val="center"/>
          </w:tcPr>
          <w:p w14:paraId="57464820" w14:textId="643BFF79"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B.W.12</w:t>
            </w:r>
          </w:p>
        </w:tc>
        <w:tc>
          <w:tcPr>
            <w:tcW w:w="5954" w:type="dxa"/>
            <w:vAlign w:val="center"/>
          </w:tcPr>
          <w:p w14:paraId="3E49D243" w14:textId="26663BF5"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techniki wykonywania zabiegów przy użyciu ultrasonografu i zasady asystowania przy takich zabiegach;</w:t>
            </w:r>
          </w:p>
        </w:tc>
        <w:tc>
          <w:tcPr>
            <w:tcW w:w="2126" w:type="dxa"/>
            <w:vAlign w:val="center"/>
          </w:tcPr>
          <w:p w14:paraId="311417A0" w14:textId="77777777" w:rsidR="008D6B0A" w:rsidRPr="00AC4DDC" w:rsidRDefault="008D6B0A" w:rsidP="00077404">
            <w:pPr>
              <w:pStyle w:val="Default"/>
              <w:jc w:val="center"/>
              <w:rPr>
                <w:rFonts w:ascii="Arial" w:hAnsi="Arial" w:cs="Arial"/>
                <w:sz w:val="22"/>
                <w:szCs w:val="22"/>
              </w:rPr>
            </w:pPr>
          </w:p>
        </w:tc>
      </w:tr>
      <w:tr w:rsidR="008D6B0A" w:rsidRPr="00AC4DDC" w14:paraId="0FFEB2A0" w14:textId="77777777" w:rsidTr="0038056A">
        <w:trPr>
          <w:trHeight w:val="319"/>
        </w:trPr>
        <w:tc>
          <w:tcPr>
            <w:tcW w:w="1864" w:type="dxa"/>
            <w:vAlign w:val="center"/>
          </w:tcPr>
          <w:p w14:paraId="764C43E6" w14:textId="3989496B"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B.W.13</w:t>
            </w:r>
          </w:p>
        </w:tc>
        <w:tc>
          <w:tcPr>
            <w:tcW w:w="5954" w:type="dxa"/>
            <w:vAlign w:val="center"/>
          </w:tcPr>
          <w:p w14:paraId="66D5C577" w14:textId="3B16F02F"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zastosowanie badania USG w diagnostyce niepłodności;</w:t>
            </w:r>
          </w:p>
        </w:tc>
        <w:tc>
          <w:tcPr>
            <w:tcW w:w="2126" w:type="dxa"/>
            <w:vAlign w:val="center"/>
          </w:tcPr>
          <w:p w14:paraId="32054A43" w14:textId="77777777" w:rsidR="008D6B0A" w:rsidRPr="00AC4DDC" w:rsidRDefault="008D6B0A" w:rsidP="00077404">
            <w:pPr>
              <w:pStyle w:val="Default"/>
              <w:jc w:val="center"/>
              <w:rPr>
                <w:rFonts w:ascii="Arial" w:hAnsi="Arial" w:cs="Arial"/>
                <w:sz w:val="22"/>
                <w:szCs w:val="22"/>
              </w:rPr>
            </w:pPr>
          </w:p>
        </w:tc>
      </w:tr>
      <w:tr w:rsidR="008D6B0A" w:rsidRPr="00AC4DDC" w14:paraId="1BD508F2" w14:textId="77777777" w:rsidTr="0038056A">
        <w:trPr>
          <w:trHeight w:val="319"/>
        </w:trPr>
        <w:tc>
          <w:tcPr>
            <w:tcW w:w="1864" w:type="dxa"/>
            <w:vAlign w:val="center"/>
          </w:tcPr>
          <w:p w14:paraId="39176623" w14:textId="01371AB0"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B.W.14</w:t>
            </w:r>
          </w:p>
        </w:tc>
        <w:tc>
          <w:tcPr>
            <w:tcW w:w="5954" w:type="dxa"/>
            <w:vAlign w:val="center"/>
          </w:tcPr>
          <w:p w14:paraId="51B62787" w14:textId="7A090E2B"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rozróżnianie obrazów badania USG w przypadku ciąży ektopowej o różnej lokalizacji;</w:t>
            </w:r>
          </w:p>
        </w:tc>
        <w:tc>
          <w:tcPr>
            <w:tcW w:w="2126" w:type="dxa"/>
            <w:vAlign w:val="center"/>
          </w:tcPr>
          <w:p w14:paraId="54174593" w14:textId="77777777" w:rsidR="008D6B0A" w:rsidRPr="00AC4DDC" w:rsidRDefault="008D6B0A" w:rsidP="00077404">
            <w:pPr>
              <w:pStyle w:val="Default"/>
              <w:jc w:val="center"/>
              <w:rPr>
                <w:rFonts w:ascii="Arial" w:hAnsi="Arial" w:cs="Arial"/>
                <w:sz w:val="22"/>
                <w:szCs w:val="22"/>
              </w:rPr>
            </w:pPr>
          </w:p>
        </w:tc>
      </w:tr>
      <w:tr w:rsidR="008D6B0A" w:rsidRPr="00AC4DDC" w14:paraId="15C3EE20" w14:textId="77777777" w:rsidTr="0038056A">
        <w:trPr>
          <w:trHeight w:val="319"/>
        </w:trPr>
        <w:tc>
          <w:tcPr>
            <w:tcW w:w="1864" w:type="dxa"/>
            <w:vAlign w:val="center"/>
          </w:tcPr>
          <w:p w14:paraId="56C4FF02" w14:textId="1E87BF0C"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B.W.15</w:t>
            </w:r>
          </w:p>
        </w:tc>
        <w:tc>
          <w:tcPr>
            <w:tcW w:w="5954" w:type="dxa"/>
            <w:vAlign w:val="center"/>
          </w:tcPr>
          <w:p w14:paraId="5E77DA6C" w14:textId="756E5988"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 xml:space="preserve">zasady opisu i interpretacji diagnostyki ultrasonograficznej ciąży pojedynczej i wielopłodowej, </w:t>
            </w:r>
            <w:r w:rsidR="00412155">
              <w:rPr>
                <w:rFonts w:ascii="Arial" w:hAnsi="Arial" w:cs="Arial"/>
                <w:sz w:val="23"/>
                <w:szCs w:val="23"/>
              </w:rPr>
              <w:br/>
            </w:r>
            <w:r w:rsidRPr="00AC4DDC">
              <w:rPr>
                <w:rFonts w:ascii="Arial" w:hAnsi="Arial" w:cs="Arial"/>
                <w:sz w:val="23"/>
                <w:szCs w:val="23"/>
              </w:rPr>
              <w:t>w tym sposoby dokonywania pomiarów w położnictwie w poszczególnych trymestrach ciąży;</w:t>
            </w:r>
          </w:p>
        </w:tc>
        <w:tc>
          <w:tcPr>
            <w:tcW w:w="2126" w:type="dxa"/>
            <w:vAlign w:val="center"/>
          </w:tcPr>
          <w:p w14:paraId="37035440" w14:textId="77777777" w:rsidR="008D6B0A" w:rsidRPr="00AC4DDC" w:rsidRDefault="008D6B0A" w:rsidP="00077404">
            <w:pPr>
              <w:pStyle w:val="Default"/>
              <w:jc w:val="center"/>
              <w:rPr>
                <w:rFonts w:ascii="Arial" w:hAnsi="Arial" w:cs="Arial"/>
                <w:sz w:val="22"/>
                <w:szCs w:val="22"/>
              </w:rPr>
            </w:pPr>
          </w:p>
        </w:tc>
      </w:tr>
      <w:tr w:rsidR="008D6B0A" w:rsidRPr="00AC4DDC" w14:paraId="2ADD6A29" w14:textId="77777777" w:rsidTr="0038056A">
        <w:trPr>
          <w:trHeight w:val="319"/>
        </w:trPr>
        <w:tc>
          <w:tcPr>
            <w:tcW w:w="1864" w:type="dxa"/>
            <w:vAlign w:val="center"/>
          </w:tcPr>
          <w:p w14:paraId="1892F10F" w14:textId="5D47885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B.W.16</w:t>
            </w:r>
          </w:p>
        </w:tc>
        <w:tc>
          <w:tcPr>
            <w:tcW w:w="5954" w:type="dxa"/>
            <w:vAlign w:val="center"/>
          </w:tcPr>
          <w:p w14:paraId="58367F19" w14:textId="433B8071" w:rsidR="008D6B0A" w:rsidRPr="00AC4DDC" w:rsidRDefault="009C146D" w:rsidP="00EC2129">
            <w:pPr>
              <w:pStyle w:val="Default"/>
              <w:jc w:val="center"/>
              <w:rPr>
                <w:rFonts w:ascii="Arial" w:hAnsi="Arial" w:cs="Arial"/>
                <w:sz w:val="23"/>
                <w:szCs w:val="23"/>
              </w:rPr>
            </w:pPr>
            <w:r w:rsidRPr="00AC4DDC">
              <w:rPr>
                <w:rFonts w:ascii="Arial" w:hAnsi="Arial" w:cs="Arial"/>
                <w:sz w:val="23"/>
                <w:szCs w:val="23"/>
              </w:rPr>
              <w:t>standardy wykonywania, oceny i dokumentowania badania serca płodu za pomocą różnych technik ultrasonograficznych;</w:t>
            </w:r>
          </w:p>
        </w:tc>
        <w:tc>
          <w:tcPr>
            <w:tcW w:w="2126" w:type="dxa"/>
            <w:vAlign w:val="center"/>
          </w:tcPr>
          <w:p w14:paraId="3DB6DA31" w14:textId="77777777" w:rsidR="008D6B0A" w:rsidRPr="00AC4DDC" w:rsidRDefault="008D6B0A" w:rsidP="00077404">
            <w:pPr>
              <w:pStyle w:val="Default"/>
              <w:jc w:val="center"/>
              <w:rPr>
                <w:rFonts w:ascii="Arial" w:hAnsi="Arial" w:cs="Arial"/>
                <w:sz w:val="22"/>
                <w:szCs w:val="22"/>
              </w:rPr>
            </w:pPr>
          </w:p>
        </w:tc>
      </w:tr>
      <w:tr w:rsidR="008D6B0A" w:rsidRPr="00AC4DDC" w14:paraId="3428298F" w14:textId="77777777" w:rsidTr="0038056A">
        <w:trPr>
          <w:trHeight w:val="319"/>
        </w:trPr>
        <w:tc>
          <w:tcPr>
            <w:tcW w:w="1864" w:type="dxa"/>
            <w:vAlign w:val="center"/>
          </w:tcPr>
          <w:p w14:paraId="5967004E" w14:textId="29724393"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B.W.17</w:t>
            </w:r>
          </w:p>
        </w:tc>
        <w:tc>
          <w:tcPr>
            <w:tcW w:w="5954" w:type="dxa"/>
            <w:vAlign w:val="center"/>
          </w:tcPr>
          <w:p w14:paraId="5F839902" w14:textId="256DB1BD" w:rsidR="008D6B0A" w:rsidRPr="00AC4DDC" w:rsidRDefault="00FD2823" w:rsidP="00EC2129">
            <w:pPr>
              <w:pStyle w:val="Default"/>
              <w:jc w:val="center"/>
              <w:rPr>
                <w:rFonts w:ascii="Arial" w:hAnsi="Arial" w:cs="Arial"/>
                <w:sz w:val="23"/>
                <w:szCs w:val="23"/>
              </w:rPr>
            </w:pPr>
            <w:r w:rsidRPr="00AC4DDC">
              <w:rPr>
                <w:rFonts w:ascii="Arial" w:hAnsi="Arial" w:cs="Arial"/>
                <w:sz w:val="23"/>
                <w:szCs w:val="23"/>
              </w:rPr>
              <w:t xml:space="preserve">wskazania do wykonywania badania USG w trakcie porodu (zahamowanie postępu porodu w przebiegu </w:t>
            </w:r>
            <w:r w:rsidR="00412155">
              <w:rPr>
                <w:rFonts w:ascii="Arial" w:hAnsi="Arial" w:cs="Arial"/>
                <w:sz w:val="23"/>
                <w:szCs w:val="23"/>
              </w:rPr>
              <w:br/>
            </w:r>
            <w:r w:rsidRPr="00AC4DDC">
              <w:rPr>
                <w:rFonts w:ascii="Arial" w:hAnsi="Arial" w:cs="Arial"/>
                <w:sz w:val="23"/>
                <w:szCs w:val="23"/>
              </w:rPr>
              <w:t>I i II okresu porodu);</w:t>
            </w:r>
          </w:p>
        </w:tc>
        <w:tc>
          <w:tcPr>
            <w:tcW w:w="2126" w:type="dxa"/>
            <w:vAlign w:val="center"/>
          </w:tcPr>
          <w:p w14:paraId="5691D869" w14:textId="77777777" w:rsidR="008D6B0A" w:rsidRPr="00AC4DDC" w:rsidRDefault="008D6B0A" w:rsidP="00077404">
            <w:pPr>
              <w:pStyle w:val="Default"/>
              <w:jc w:val="center"/>
              <w:rPr>
                <w:rFonts w:ascii="Arial" w:hAnsi="Arial" w:cs="Arial"/>
                <w:sz w:val="22"/>
                <w:szCs w:val="22"/>
              </w:rPr>
            </w:pPr>
          </w:p>
        </w:tc>
      </w:tr>
      <w:tr w:rsidR="008D6B0A" w:rsidRPr="00AC4DDC" w14:paraId="375DB539" w14:textId="77777777" w:rsidTr="0038056A">
        <w:trPr>
          <w:trHeight w:val="319"/>
        </w:trPr>
        <w:tc>
          <w:tcPr>
            <w:tcW w:w="1864" w:type="dxa"/>
            <w:vAlign w:val="center"/>
          </w:tcPr>
          <w:p w14:paraId="03CF1EA1" w14:textId="13E2FC3E"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B.W.18</w:t>
            </w:r>
          </w:p>
        </w:tc>
        <w:tc>
          <w:tcPr>
            <w:tcW w:w="5954" w:type="dxa"/>
            <w:vAlign w:val="center"/>
          </w:tcPr>
          <w:p w14:paraId="3BD6CB7F" w14:textId="16DCD088" w:rsidR="008D6B0A" w:rsidRPr="00AC4DDC" w:rsidRDefault="00FD2823" w:rsidP="00EC2129">
            <w:pPr>
              <w:pStyle w:val="Default"/>
              <w:jc w:val="center"/>
              <w:rPr>
                <w:rFonts w:ascii="Arial" w:hAnsi="Arial" w:cs="Arial"/>
                <w:sz w:val="23"/>
                <w:szCs w:val="23"/>
              </w:rPr>
            </w:pPr>
            <w:r w:rsidRPr="00AC4DDC">
              <w:rPr>
                <w:rFonts w:ascii="Arial" w:hAnsi="Arial" w:cs="Arial"/>
                <w:sz w:val="23"/>
                <w:szCs w:val="23"/>
              </w:rPr>
              <w:t>wskazania do wykonania badania USG we wczesnym połogu (diagnostyka krwawień po porodzie, diagnostyka zapalenia błony śluzowej macicy, ocena blizny po cięciu cesarskim, powikłania pooperacyjne) oraz zasady obrazowania macicy po zakończonym połogu;</w:t>
            </w:r>
          </w:p>
        </w:tc>
        <w:tc>
          <w:tcPr>
            <w:tcW w:w="2126" w:type="dxa"/>
            <w:vAlign w:val="center"/>
          </w:tcPr>
          <w:p w14:paraId="3A49AC24" w14:textId="77777777" w:rsidR="008D6B0A" w:rsidRPr="00AC4DDC" w:rsidRDefault="008D6B0A" w:rsidP="00077404">
            <w:pPr>
              <w:pStyle w:val="Default"/>
              <w:jc w:val="center"/>
              <w:rPr>
                <w:rFonts w:ascii="Arial" w:hAnsi="Arial" w:cs="Arial"/>
                <w:sz w:val="22"/>
                <w:szCs w:val="22"/>
              </w:rPr>
            </w:pPr>
          </w:p>
        </w:tc>
      </w:tr>
      <w:tr w:rsidR="008D6B0A" w:rsidRPr="00AC4DDC" w14:paraId="6D2E8582" w14:textId="77777777" w:rsidTr="0038056A">
        <w:trPr>
          <w:trHeight w:val="319"/>
        </w:trPr>
        <w:tc>
          <w:tcPr>
            <w:tcW w:w="1864" w:type="dxa"/>
            <w:vAlign w:val="center"/>
          </w:tcPr>
          <w:p w14:paraId="20FE24E0" w14:textId="752BD8C4"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B.W.19</w:t>
            </w:r>
          </w:p>
        </w:tc>
        <w:tc>
          <w:tcPr>
            <w:tcW w:w="5954" w:type="dxa"/>
            <w:vAlign w:val="center"/>
          </w:tcPr>
          <w:p w14:paraId="50D95EB2" w14:textId="3038A40F"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zasady oceny blizny po cięciu cesarskim;</w:t>
            </w:r>
          </w:p>
        </w:tc>
        <w:tc>
          <w:tcPr>
            <w:tcW w:w="2126" w:type="dxa"/>
            <w:vAlign w:val="center"/>
          </w:tcPr>
          <w:p w14:paraId="3E12AAC8" w14:textId="77777777" w:rsidR="008D6B0A" w:rsidRPr="00AC4DDC" w:rsidRDefault="008D6B0A" w:rsidP="00077404">
            <w:pPr>
              <w:pStyle w:val="Default"/>
              <w:jc w:val="center"/>
              <w:rPr>
                <w:rFonts w:ascii="Arial" w:hAnsi="Arial" w:cs="Arial"/>
                <w:sz w:val="22"/>
                <w:szCs w:val="22"/>
              </w:rPr>
            </w:pPr>
          </w:p>
        </w:tc>
      </w:tr>
      <w:tr w:rsidR="008D6B0A" w:rsidRPr="00AC4DDC" w14:paraId="675F355D" w14:textId="77777777" w:rsidTr="0038056A">
        <w:trPr>
          <w:trHeight w:val="319"/>
        </w:trPr>
        <w:tc>
          <w:tcPr>
            <w:tcW w:w="1864" w:type="dxa"/>
            <w:vAlign w:val="center"/>
          </w:tcPr>
          <w:p w14:paraId="2CC4B7AD" w14:textId="73427256" w:rsidR="008D6B0A" w:rsidRPr="00AC4DDC" w:rsidRDefault="001009A3" w:rsidP="00077404">
            <w:pPr>
              <w:pStyle w:val="Default"/>
              <w:jc w:val="center"/>
              <w:rPr>
                <w:rFonts w:ascii="Arial" w:hAnsi="Arial" w:cs="Arial"/>
                <w:sz w:val="22"/>
                <w:szCs w:val="22"/>
              </w:rPr>
            </w:pPr>
            <w:r w:rsidRPr="00AC4DDC">
              <w:rPr>
                <w:rFonts w:ascii="Arial" w:hAnsi="Arial" w:cs="Arial"/>
                <w:sz w:val="22"/>
                <w:szCs w:val="22"/>
              </w:rPr>
              <w:t>B.W.20</w:t>
            </w:r>
          </w:p>
        </w:tc>
        <w:tc>
          <w:tcPr>
            <w:tcW w:w="5954" w:type="dxa"/>
            <w:vAlign w:val="center"/>
          </w:tcPr>
          <w:p w14:paraId="11C72D9C" w14:textId="07FAA533"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sytuacje położnicze stwierdzone podczas badania USG wymagające skierowania kobiety ciężarnej na badanie konsultacyjne lub do hospitalizacji;</w:t>
            </w:r>
          </w:p>
        </w:tc>
        <w:tc>
          <w:tcPr>
            <w:tcW w:w="2126" w:type="dxa"/>
            <w:vAlign w:val="center"/>
          </w:tcPr>
          <w:p w14:paraId="212D7145" w14:textId="77777777" w:rsidR="008D6B0A" w:rsidRPr="00AC4DDC" w:rsidRDefault="008D6B0A" w:rsidP="00077404">
            <w:pPr>
              <w:pStyle w:val="Default"/>
              <w:jc w:val="center"/>
              <w:rPr>
                <w:rFonts w:ascii="Arial" w:hAnsi="Arial" w:cs="Arial"/>
                <w:sz w:val="22"/>
                <w:szCs w:val="22"/>
              </w:rPr>
            </w:pPr>
          </w:p>
        </w:tc>
      </w:tr>
      <w:tr w:rsidR="008D6B0A" w:rsidRPr="00AC4DDC" w14:paraId="545E4930" w14:textId="77777777" w:rsidTr="0038056A">
        <w:trPr>
          <w:trHeight w:val="319"/>
        </w:trPr>
        <w:tc>
          <w:tcPr>
            <w:tcW w:w="1864" w:type="dxa"/>
            <w:vAlign w:val="center"/>
          </w:tcPr>
          <w:p w14:paraId="4A8F0DB2" w14:textId="27AD3F24"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B.W.21</w:t>
            </w:r>
          </w:p>
        </w:tc>
        <w:tc>
          <w:tcPr>
            <w:tcW w:w="5954" w:type="dxa"/>
            <w:vAlign w:val="center"/>
          </w:tcPr>
          <w:p w14:paraId="6D0D487E" w14:textId="7C4878E5"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 xml:space="preserve">regulacje prawne dotyczące udzielania specjalistycznych świadczeń zdrowotnych w zakresie diagnostyki ultrasonograficznej w położnictwie </w:t>
            </w:r>
            <w:r w:rsidR="00412155">
              <w:rPr>
                <w:rFonts w:ascii="Arial" w:hAnsi="Arial" w:cs="Arial"/>
                <w:sz w:val="23"/>
                <w:szCs w:val="23"/>
              </w:rPr>
              <w:br/>
            </w:r>
            <w:r w:rsidRPr="00AC4DDC">
              <w:rPr>
                <w:rFonts w:ascii="Arial" w:hAnsi="Arial" w:cs="Arial"/>
                <w:sz w:val="23"/>
                <w:szCs w:val="23"/>
              </w:rPr>
              <w:t>i ginekologii;</w:t>
            </w:r>
          </w:p>
        </w:tc>
        <w:tc>
          <w:tcPr>
            <w:tcW w:w="2126" w:type="dxa"/>
            <w:vAlign w:val="center"/>
          </w:tcPr>
          <w:p w14:paraId="31A2FA04" w14:textId="77777777" w:rsidR="008D6B0A" w:rsidRPr="00AC4DDC" w:rsidRDefault="008D6B0A" w:rsidP="00077404">
            <w:pPr>
              <w:pStyle w:val="Default"/>
              <w:jc w:val="center"/>
              <w:rPr>
                <w:rFonts w:ascii="Arial" w:hAnsi="Arial" w:cs="Arial"/>
                <w:sz w:val="22"/>
                <w:szCs w:val="22"/>
              </w:rPr>
            </w:pPr>
          </w:p>
        </w:tc>
      </w:tr>
      <w:tr w:rsidR="008D6B0A" w:rsidRPr="00AC4DDC" w14:paraId="1EB7CD1E" w14:textId="77777777" w:rsidTr="0038056A">
        <w:trPr>
          <w:trHeight w:val="319"/>
        </w:trPr>
        <w:tc>
          <w:tcPr>
            <w:tcW w:w="1864" w:type="dxa"/>
            <w:vAlign w:val="center"/>
          </w:tcPr>
          <w:p w14:paraId="402A9931" w14:textId="53E35F31"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B.W22</w:t>
            </w:r>
          </w:p>
        </w:tc>
        <w:tc>
          <w:tcPr>
            <w:tcW w:w="5954" w:type="dxa"/>
            <w:vAlign w:val="center"/>
          </w:tcPr>
          <w:p w14:paraId="3D43D613" w14:textId="20BC2367" w:rsidR="008D6B0A" w:rsidRPr="00AC4DDC" w:rsidRDefault="00DD3463" w:rsidP="00EC2129">
            <w:pPr>
              <w:pStyle w:val="Default"/>
              <w:jc w:val="center"/>
              <w:rPr>
                <w:rFonts w:ascii="Arial" w:hAnsi="Arial" w:cs="Arial"/>
                <w:sz w:val="23"/>
                <w:szCs w:val="23"/>
              </w:rPr>
            </w:pPr>
            <w:r w:rsidRPr="00AC4DDC">
              <w:rPr>
                <w:rFonts w:ascii="Arial" w:hAnsi="Arial" w:cs="Arial"/>
                <w:sz w:val="23"/>
                <w:szCs w:val="23"/>
              </w:rPr>
              <w:t>etiopatogenezę, rozpoznanie histopatologiczne, objawy kliniczne, podział na stopnie kliniczne według Międzynarodowej Federacji Ginekologów i Położników (</w:t>
            </w:r>
            <w:r w:rsidRPr="00AC4DDC">
              <w:rPr>
                <w:rFonts w:ascii="Arial" w:hAnsi="Arial" w:cs="Arial"/>
                <w:i/>
                <w:iCs/>
                <w:sz w:val="23"/>
                <w:szCs w:val="23"/>
              </w:rPr>
              <w:t xml:space="preserve">The International Federation of Gynecology </w:t>
            </w:r>
            <w:r w:rsidR="00412155">
              <w:rPr>
                <w:rFonts w:ascii="Arial" w:hAnsi="Arial" w:cs="Arial"/>
                <w:i/>
                <w:iCs/>
                <w:sz w:val="23"/>
                <w:szCs w:val="23"/>
              </w:rPr>
              <w:br/>
            </w:r>
            <w:r w:rsidRPr="00AC4DDC">
              <w:rPr>
                <w:rFonts w:ascii="Arial" w:hAnsi="Arial" w:cs="Arial"/>
                <w:i/>
                <w:iCs/>
                <w:sz w:val="23"/>
                <w:szCs w:val="23"/>
              </w:rPr>
              <w:t xml:space="preserve">and Obstetrics, </w:t>
            </w:r>
            <w:r w:rsidRPr="00AC4DDC">
              <w:rPr>
                <w:rFonts w:ascii="Arial" w:hAnsi="Arial" w:cs="Arial"/>
                <w:sz w:val="23"/>
                <w:szCs w:val="23"/>
              </w:rPr>
              <w:t>IFGO</w:t>
            </w:r>
            <w:r w:rsidRPr="00AC4DDC">
              <w:rPr>
                <w:rFonts w:ascii="Arial" w:hAnsi="Arial" w:cs="Arial"/>
                <w:i/>
                <w:iCs/>
                <w:sz w:val="23"/>
                <w:szCs w:val="23"/>
              </w:rPr>
              <w:t xml:space="preserve">) </w:t>
            </w:r>
            <w:r w:rsidRPr="00AC4DDC">
              <w:rPr>
                <w:rFonts w:ascii="Arial" w:hAnsi="Arial" w:cs="Arial"/>
                <w:sz w:val="23"/>
                <w:szCs w:val="23"/>
              </w:rPr>
              <w:t>oraz stopnie zaawansowania nowotworu według klasyfikacji stopnia zaawansowania nowotworu TNM (</w:t>
            </w:r>
            <w:r w:rsidRPr="00AC4DDC">
              <w:rPr>
                <w:rFonts w:ascii="Arial" w:hAnsi="Arial" w:cs="Arial"/>
                <w:i/>
                <w:iCs/>
                <w:sz w:val="23"/>
                <w:szCs w:val="23"/>
              </w:rPr>
              <w:t xml:space="preserve">Tumour </w:t>
            </w:r>
            <w:r w:rsidRPr="00AC4DDC">
              <w:rPr>
                <w:rFonts w:ascii="Arial" w:hAnsi="Arial" w:cs="Arial"/>
                <w:sz w:val="23"/>
                <w:szCs w:val="23"/>
              </w:rPr>
              <w:t xml:space="preserve">– guz (pierwotny), </w:t>
            </w:r>
            <w:r w:rsidRPr="00AC4DDC">
              <w:rPr>
                <w:rFonts w:ascii="Arial" w:hAnsi="Arial" w:cs="Arial"/>
                <w:i/>
                <w:iCs/>
                <w:sz w:val="23"/>
                <w:szCs w:val="23"/>
              </w:rPr>
              <w:t xml:space="preserve">Node </w:t>
            </w:r>
            <w:r w:rsidRPr="00AC4DDC">
              <w:rPr>
                <w:rFonts w:ascii="Arial" w:hAnsi="Arial" w:cs="Arial"/>
                <w:sz w:val="23"/>
                <w:szCs w:val="23"/>
              </w:rPr>
              <w:t xml:space="preserve">– węzeł (chłonny), </w:t>
            </w:r>
            <w:r w:rsidRPr="00AC4DDC">
              <w:rPr>
                <w:rFonts w:ascii="Arial" w:hAnsi="Arial" w:cs="Arial"/>
                <w:i/>
                <w:iCs/>
                <w:sz w:val="23"/>
                <w:szCs w:val="23"/>
              </w:rPr>
              <w:t xml:space="preserve">Metastases </w:t>
            </w:r>
            <w:r w:rsidRPr="00AC4DDC">
              <w:rPr>
                <w:rFonts w:ascii="Arial" w:hAnsi="Arial" w:cs="Arial"/>
                <w:sz w:val="23"/>
                <w:szCs w:val="23"/>
              </w:rPr>
              <w:t xml:space="preserve">– przerzuty (odległe)) </w:t>
            </w:r>
            <w:r w:rsidR="00412155">
              <w:rPr>
                <w:rFonts w:ascii="Arial" w:hAnsi="Arial" w:cs="Arial"/>
                <w:sz w:val="23"/>
                <w:szCs w:val="23"/>
              </w:rPr>
              <w:br/>
            </w:r>
            <w:r w:rsidRPr="00AC4DDC">
              <w:rPr>
                <w:rFonts w:ascii="Arial" w:hAnsi="Arial" w:cs="Arial"/>
                <w:sz w:val="23"/>
                <w:szCs w:val="23"/>
              </w:rPr>
              <w:t>w przypadku nowotworów narządu rodnego i piersi;</w:t>
            </w:r>
          </w:p>
        </w:tc>
        <w:tc>
          <w:tcPr>
            <w:tcW w:w="2126" w:type="dxa"/>
            <w:vAlign w:val="center"/>
          </w:tcPr>
          <w:p w14:paraId="6E78789B" w14:textId="77777777" w:rsidR="008D6B0A" w:rsidRPr="00AC4DDC" w:rsidRDefault="008D6B0A" w:rsidP="00077404">
            <w:pPr>
              <w:pStyle w:val="Default"/>
              <w:jc w:val="center"/>
              <w:rPr>
                <w:rFonts w:ascii="Arial" w:hAnsi="Arial" w:cs="Arial"/>
                <w:sz w:val="22"/>
                <w:szCs w:val="22"/>
              </w:rPr>
            </w:pPr>
          </w:p>
        </w:tc>
      </w:tr>
      <w:tr w:rsidR="008D6B0A" w:rsidRPr="00AC4DDC" w14:paraId="2A099E49" w14:textId="77777777" w:rsidTr="0038056A">
        <w:trPr>
          <w:trHeight w:val="319"/>
        </w:trPr>
        <w:tc>
          <w:tcPr>
            <w:tcW w:w="1864" w:type="dxa"/>
            <w:vAlign w:val="center"/>
          </w:tcPr>
          <w:p w14:paraId="0C44C6A7" w14:textId="5241832F"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B.W.23</w:t>
            </w:r>
          </w:p>
        </w:tc>
        <w:tc>
          <w:tcPr>
            <w:tcW w:w="5954" w:type="dxa"/>
            <w:vAlign w:val="center"/>
          </w:tcPr>
          <w:p w14:paraId="4585A479" w14:textId="3D409826" w:rsidR="008D6B0A" w:rsidRPr="00AC4DDC" w:rsidRDefault="00940208" w:rsidP="00EC2129">
            <w:pPr>
              <w:pStyle w:val="Default"/>
              <w:jc w:val="center"/>
              <w:rPr>
                <w:rFonts w:ascii="Arial" w:hAnsi="Arial" w:cs="Arial"/>
                <w:sz w:val="23"/>
                <w:szCs w:val="23"/>
              </w:rPr>
            </w:pPr>
            <w:r w:rsidRPr="00AC4DDC">
              <w:rPr>
                <w:rFonts w:ascii="Arial" w:hAnsi="Arial" w:cs="Arial"/>
                <w:sz w:val="23"/>
                <w:szCs w:val="23"/>
              </w:rPr>
              <w:t>zasady leczenia pacjentki z objawami niepożądanymi wynikającymi z choroby nowotworowej lub podjętej terapii, i opieki nad taką pacjentką;</w:t>
            </w:r>
          </w:p>
        </w:tc>
        <w:tc>
          <w:tcPr>
            <w:tcW w:w="2126" w:type="dxa"/>
            <w:vAlign w:val="center"/>
          </w:tcPr>
          <w:p w14:paraId="33038B74" w14:textId="77777777" w:rsidR="008D6B0A" w:rsidRPr="00AC4DDC" w:rsidRDefault="008D6B0A" w:rsidP="00077404">
            <w:pPr>
              <w:pStyle w:val="Default"/>
              <w:jc w:val="center"/>
              <w:rPr>
                <w:rFonts w:ascii="Arial" w:hAnsi="Arial" w:cs="Arial"/>
                <w:sz w:val="22"/>
                <w:szCs w:val="22"/>
              </w:rPr>
            </w:pPr>
          </w:p>
        </w:tc>
      </w:tr>
      <w:tr w:rsidR="008D6B0A" w:rsidRPr="00AC4DDC" w14:paraId="56BEBC5D" w14:textId="77777777" w:rsidTr="0038056A">
        <w:trPr>
          <w:trHeight w:val="319"/>
        </w:trPr>
        <w:tc>
          <w:tcPr>
            <w:tcW w:w="1864" w:type="dxa"/>
            <w:vAlign w:val="center"/>
          </w:tcPr>
          <w:p w14:paraId="4E0A1263" w14:textId="58831164"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lastRenderedPageBreak/>
              <w:t>B.W24</w:t>
            </w:r>
          </w:p>
        </w:tc>
        <w:tc>
          <w:tcPr>
            <w:tcW w:w="5954" w:type="dxa"/>
            <w:vAlign w:val="center"/>
          </w:tcPr>
          <w:p w14:paraId="73703ED2" w14:textId="57E83007" w:rsidR="008D6B0A" w:rsidRPr="00AC4DDC" w:rsidRDefault="00940208" w:rsidP="00EC2129">
            <w:pPr>
              <w:pStyle w:val="Default"/>
              <w:jc w:val="center"/>
              <w:rPr>
                <w:rFonts w:ascii="Arial" w:hAnsi="Arial" w:cs="Arial"/>
                <w:sz w:val="23"/>
                <w:szCs w:val="23"/>
              </w:rPr>
            </w:pPr>
            <w:r w:rsidRPr="00AC4DDC">
              <w:rPr>
                <w:rFonts w:ascii="Arial" w:hAnsi="Arial" w:cs="Arial"/>
                <w:sz w:val="23"/>
                <w:szCs w:val="23"/>
              </w:rPr>
              <w:t xml:space="preserve">objawy i metody rozpoznawania powikłań po radioterapii, chemioterapii, hormonoterapii </w:t>
            </w:r>
            <w:r w:rsidR="00412155">
              <w:rPr>
                <w:rFonts w:ascii="Arial" w:hAnsi="Arial" w:cs="Arial"/>
                <w:sz w:val="23"/>
                <w:szCs w:val="23"/>
              </w:rPr>
              <w:br/>
            </w:r>
            <w:r w:rsidRPr="00AC4DDC">
              <w:rPr>
                <w:rFonts w:ascii="Arial" w:hAnsi="Arial" w:cs="Arial"/>
                <w:sz w:val="23"/>
                <w:szCs w:val="23"/>
              </w:rPr>
              <w:t xml:space="preserve">i immunoterapii, sposoby zapobiegania takim powikłaniom oraz sposoby terapii spersonalizowanej </w:t>
            </w:r>
            <w:r w:rsidR="00412155">
              <w:rPr>
                <w:rFonts w:ascii="Arial" w:hAnsi="Arial" w:cs="Arial"/>
                <w:sz w:val="23"/>
                <w:szCs w:val="23"/>
              </w:rPr>
              <w:br/>
            </w:r>
            <w:r w:rsidRPr="00AC4DDC">
              <w:rPr>
                <w:rFonts w:ascii="Arial" w:hAnsi="Arial" w:cs="Arial"/>
                <w:sz w:val="23"/>
                <w:szCs w:val="23"/>
              </w:rPr>
              <w:t>i pielęgnacji;</w:t>
            </w:r>
          </w:p>
        </w:tc>
        <w:tc>
          <w:tcPr>
            <w:tcW w:w="2126" w:type="dxa"/>
            <w:vAlign w:val="center"/>
          </w:tcPr>
          <w:p w14:paraId="3426FCD8" w14:textId="77777777" w:rsidR="008D6B0A" w:rsidRPr="00AC4DDC" w:rsidRDefault="008D6B0A" w:rsidP="00077404">
            <w:pPr>
              <w:pStyle w:val="Default"/>
              <w:jc w:val="center"/>
              <w:rPr>
                <w:rFonts w:ascii="Arial" w:hAnsi="Arial" w:cs="Arial"/>
                <w:sz w:val="22"/>
                <w:szCs w:val="22"/>
              </w:rPr>
            </w:pPr>
          </w:p>
        </w:tc>
      </w:tr>
      <w:tr w:rsidR="008D6B0A" w:rsidRPr="00AC4DDC" w14:paraId="0DD80EF4" w14:textId="77777777" w:rsidTr="0038056A">
        <w:trPr>
          <w:trHeight w:val="319"/>
        </w:trPr>
        <w:tc>
          <w:tcPr>
            <w:tcW w:w="1864" w:type="dxa"/>
            <w:vAlign w:val="center"/>
          </w:tcPr>
          <w:p w14:paraId="6E4D2A14" w14:textId="6AD8B06C"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B.W25</w:t>
            </w:r>
          </w:p>
        </w:tc>
        <w:tc>
          <w:tcPr>
            <w:tcW w:w="5954" w:type="dxa"/>
            <w:vAlign w:val="center"/>
          </w:tcPr>
          <w:p w14:paraId="2154297E" w14:textId="5ED8809E"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specyfikę opieki nad pacjentką w terminalnej fazie choroby nowotworowej;</w:t>
            </w:r>
          </w:p>
        </w:tc>
        <w:tc>
          <w:tcPr>
            <w:tcW w:w="2126" w:type="dxa"/>
            <w:vAlign w:val="center"/>
          </w:tcPr>
          <w:p w14:paraId="34C893BA" w14:textId="77777777" w:rsidR="008D6B0A" w:rsidRPr="00AC4DDC" w:rsidRDefault="008D6B0A" w:rsidP="00077404">
            <w:pPr>
              <w:pStyle w:val="Default"/>
              <w:jc w:val="center"/>
              <w:rPr>
                <w:rFonts w:ascii="Arial" w:hAnsi="Arial" w:cs="Arial"/>
                <w:sz w:val="22"/>
                <w:szCs w:val="22"/>
              </w:rPr>
            </w:pPr>
          </w:p>
        </w:tc>
      </w:tr>
      <w:tr w:rsidR="008D6B0A" w:rsidRPr="00AC4DDC" w14:paraId="740CFE71" w14:textId="77777777" w:rsidTr="001F5A3B">
        <w:trPr>
          <w:trHeight w:val="467"/>
        </w:trPr>
        <w:tc>
          <w:tcPr>
            <w:tcW w:w="1864" w:type="dxa"/>
            <w:vAlign w:val="center"/>
          </w:tcPr>
          <w:p w14:paraId="34C26BF3" w14:textId="1CD38AC0"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B.W26</w:t>
            </w:r>
          </w:p>
        </w:tc>
        <w:tc>
          <w:tcPr>
            <w:tcW w:w="5954" w:type="dxa"/>
            <w:vAlign w:val="center"/>
          </w:tcPr>
          <w:p w14:paraId="21B423CB" w14:textId="32CB03F1"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aktualne standardy postępowania w opiece okołoporodowej nad pacjentką z chorobą nowotworową;</w:t>
            </w:r>
          </w:p>
        </w:tc>
        <w:tc>
          <w:tcPr>
            <w:tcW w:w="2126" w:type="dxa"/>
            <w:vAlign w:val="center"/>
          </w:tcPr>
          <w:p w14:paraId="16CDE669" w14:textId="77777777" w:rsidR="008D6B0A" w:rsidRPr="00AC4DDC" w:rsidRDefault="008D6B0A" w:rsidP="00077404">
            <w:pPr>
              <w:pStyle w:val="Default"/>
              <w:jc w:val="center"/>
              <w:rPr>
                <w:rFonts w:ascii="Arial" w:hAnsi="Arial" w:cs="Arial"/>
                <w:sz w:val="22"/>
                <w:szCs w:val="22"/>
              </w:rPr>
            </w:pPr>
          </w:p>
        </w:tc>
      </w:tr>
      <w:tr w:rsidR="008D6B0A" w:rsidRPr="00AC4DDC" w14:paraId="3B8A0175" w14:textId="77777777" w:rsidTr="0038056A">
        <w:trPr>
          <w:trHeight w:val="319"/>
        </w:trPr>
        <w:tc>
          <w:tcPr>
            <w:tcW w:w="1864" w:type="dxa"/>
            <w:vAlign w:val="center"/>
          </w:tcPr>
          <w:p w14:paraId="318A2D03" w14:textId="5B93B9AD"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B.W27</w:t>
            </w:r>
          </w:p>
        </w:tc>
        <w:tc>
          <w:tcPr>
            <w:tcW w:w="5954" w:type="dxa"/>
            <w:vAlign w:val="center"/>
          </w:tcPr>
          <w:p w14:paraId="1CED9E97" w14:textId="018771F6"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 xml:space="preserve">istotę psychoterapii jako metody wspomagającej </w:t>
            </w:r>
            <w:r w:rsidR="00412155">
              <w:rPr>
                <w:rFonts w:ascii="Arial" w:hAnsi="Arial" w:cs="Arial"/>
                <w:sz w:val="23"/>
                <w:szCs w:val="23"/>
              </w:rPr>
              <w:br/>
            </w:r>
            <w:r w:rsidRPr="00AC4DDC">
              <w:rPr>
                <w:rFonts w:ascii="Arial" w:hAnsi="Arial" w:cs="Arial"/>
                <w:sz w:val="23"/>
                <w:szCs w:val="23"/>
              </w:rPr>
              <w:t>w farmakologicznym leczeniu bólu nowotworowego;</w:t>
            </w:r>
          </w:p>
        </w:tc>
        <w:tc>
          <w:tcPr>
            <w:tcW w:w="2126" w:type="dxa"/>
            <w:vAlign w:val="center"/>
          </w:tcPr>
          <w:p w14:paraId="62E9B9CE" w14:textId="77777777" w:rsidR="008D6B0A" w:rsidRPr="00AC4DDC" w:rsidRDefault="008D6B0A" w:rsidP="00077404">
            <w:pPr>
              <w:pStyle w:val="Default"/>
              <w:jc w:val="center"/>
              <w:rPr>
                <w:rFonts w:ascii="Arial" w:hAnsi="Arial" w:cs="Arial"/>
                <w:sz w:val="22"/>
                <w:szCs w:val="22"/>
              </w:rPr>
            </w:pPr>
          </w:p>
        </w:tc>
      </w:tr>
      <w:tr w:rsidR="008D6B0A" w:rsidRPr="00AC4DDC" w14:paraId="548E0D5A" w14:textId="77777777" w:rsidTr="0038056A">
        <w:trPr>
          <w:trHeight w:val="319"/>
        </w:trPr>
        <w:tc>
          <w:tcPr>
            <w:tcW w:w="1864" w:type="dxa"/>
            <w:vAlign w:val="center"/>
          </w:tcPr>
          <w:p w14:paraId="3866B561" w14:textId="2611451F"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B.W28</w:t>
            </w:r>
          </w:p>
        </w:tc>
        <w:tc>
          <w:tcPr>
            <w:tcW w:w="5954" w:type="dxa"/>
            <w:vAlign w:val="center"/>
          </w:tcPr>
          <w:p w14:paraId="574915D7" w14:textId="442B8FAE"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 xml:space="preserve">klasyfikacje poszczególnych grup leków przeciwnowotworowych stosowanych w onkologii </w:t>
            </w:r>
            <w:r w:rsidR="00412155">
              <w:rPr>
                <w:rFonts w:ascii="Arial" w:hAnsi="Arial" w:cs="Arial"/>
                <w:sz w:val="23"/>
                <w:szCs w:val="23"/>
              </w:rPr>
              <w:br/>
            </w:r>
            <w:r w:rsidRPr="00AC4DDC">
              <w:rPr>
                <w:rFonts w:ascii="Arial" w:hAnsi="Arial" w:cs="Arial"/>
                <w:sz w:val="23"/>
                <w:szCs w:val="23"/>
              </w:rPr>
              <w:t>oraz rodzaje leczenia systemowego;</w:t>
            </w:r>
          </w:p>
        </w:tc>
        <w:tc>
          <w:tcPr>
            <w:tcW w:w="2126" w:type="dxa"/>
            <w:vAlign w:val="center"/>
          </w:tcPr>
          <w:p w14:paraId="29D7BD83" w14:textId="77777777" w:rsidR="008D6B0A" w:rsidRPr="00AC4DDC" w:rsidRDefault="008D6B0A" w:rsidP="00077404">
            <w:pPr>
              <w:pStyle w:val="Default"/>
              <w:jc w:val="center"/>
              <w:rPr>
                <w:rFonts w:ascii="Arial" w:hAnsi="Arial" w:cs="Arial"/>
                <w:sz w:val="22"/>
                <w:szCs w:val="22"/>
              </w:rPr>
            </w:pPr>
          </w:p>
        </w:tc>
      </w:tr>
      <w:tr w:rsidR="008D6B0A" w:rsidRPr="00AC4DDC" w14:paraId="744530D9" w14:textId="77777777" w:rsidTr="001F5A3B">
        <w:trPr>
          <w:trHeight w:val="474"/>
        </w:trPr>
        <w:tc>
          <w:tcPr>
            <w:tcW w:w="1864" w:type="dxa"/>
            <w:vAlign w:val="center"/>
          </w:tcPr>
          <w:p w14:paraId="68A30977" w14:textId="0483211C"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B.W.29</w:t>
            </w:r>
          </w:p>
        </w:tc>
        <w:tc>
          <w:tcPr>
            <w:tcW w:w="5954" w:type="dxa"/>
            <w:vAlign w:val="center"/>
          </w:tcPr>
          <w:p w14:paraId="51AEF6EA" w14:textId="5633F195" w:rsidR="008D6B0A" w:rsidRPr="00AC4DDC" w:rsidRDefault="00866F52" w:rsidP="00EC2129">
            <w:pPr>
              <w:pStyle w:val="Default"/>
              <w:jc w:val="center"/>
              <w:rPr>
                <w:rFonts w:ascii="Arial" w:hAnsi="Arial" w:cs="Arial"/>
                <w:sz w:val="23"/>
                <w:szCs w:val="23"/>
              </w:rPr>
            </w:pPr>
            <w:r w:rsidRPr="00AC4DDC">
              <w:rPr>
                <w:rFonts w:ascii="Arial" w:hAnsi="Arial" w:cs="Arial"/>
                <w:sz w:val="23"/>
                <w:szCs w:val="23"/>
              </w:rPr>
              <w:t xml:space="preserve">zasady podawania roztworów leków przeciwnowotworowych oraz zasady postępowania </w:t>
            </w:r>
            <w:r w:rsidR="00412155">
              <w:rPr>
                <w:rFonts w:ascii="Arial" w:hAnsi="Arial" w:cs="Arial"/>
                <w:sz w:val="23"/>
                <w:szCs w:val="23"/>
              </w:rPr>
              <w:br/>
            </w:r>
            <w:r w:rsidRPr="00AC4DDC">
              <w:rPr>
                <w:rFonts w:ascii="Arial" w:hAnsi="Arial" w:cs="Arial"/>
                <w:sz w:val="23"/>
                <w:szCs w:val="23"/>
              </w:rPr>
              <w:t>w przypadku wynaczynienia leku cytostatycznego;</w:t>
            </w:r>
          </w:p>
        </w:tc>
        <w:tc>
          <w:tcPr>
            <w:tcW w:w="2126" w:type="dxa"/>
            <w:vAlign w:val="center"/>
          </w:tcPr>
          <w:p w14:paraId="4043634C" w14:textId="77777777" w:rsidR="008D6B0A" w:rsidRPr="00AC4DDC" w:rsidRDefault="008D6B0A" w:rsidP="00077404">
            <w:pPr>
              <w:pStyle w:val="Default"/>
              <w:jc w:val="center"/>
              <w:rPr>
                <w:rFonts w:ascii="Arial" w:hAnsi="Arial" w:cs="Arial"/>
                <w:sz w:val="22"/>
                <w:szCs w:val="22"/>
              </w:rPr>
            </w:pPr>
          </w:p>
        </w:tc>
      </w:tr>
      <w:tr w:rsidR="008D6B0A" w:rsidRPr="00AC4DDC" w14:paraId="1332D7CF" w14:textId="77777777" w:rsidTr="001F5A3B">
        <w:trPr>
          <w:trHeight w:val="435"/>
        </w:trPr>
        <w:tc>
          <w:tcPr>
            <w:tcW w:w="1864" w:type="dxa"/>
            <w:vAlign w:val="center"/>
          </w:tcPr>
          <w:p w14:paraId="1D6FF7A9" w14:textId="1BBE2312"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B.W30</w:t>
            </w:r>
          </w:p>
        </w:tc>
        <w:tc>
          <w:tcPr>
            <w:tcW w:w="5954" w:type="dxa"/>
            <w:vAlign w:val="center"/>
          </w:tcPr>
          <w:p w14:paraId="6B7CC790" w14:textId="21C7D199" w:rsidR="008D6B0A" w:rsidRPr="00AC4DDC" w:rsidRDefault="00C42A3F" w:rsidP="00EC2129">
            <w:pPr>
              <w:pStyle w:val="Default"/>
              <w:jc w:val="center"/>
              <w:rPr>
                <w:rFonts w:ascii="Arial" w:hAnsi="Arial" w:cs="Arial"/>
                <w:sz w:val="23"/>
                <w:szCs w:val="23"/>
              </w:rPr>
            </w:pPr>
            <w:r w:rsidRPr="00AC4DDC">
              <w:rPr>
                <w:rFonts w:ascii="Arial" w:hAnsi="Arial" w:cs="Arial"/>
                <w:sz w:val="23"/>
                <w:szCs w:val="23"/>
              </w:rPr>
              <w:t xml:space="preserve">toksyczne oddziaływania leków cytostatycznych na personel medyczny oraz sposoby ochrony przed </w:t>
            </w:r>
            <w:r w:rsidR="00412155">
              <w:rPr>
                <w:rFonts w:ascii="Arial" w:hAnsi="Arial" w:cs="Arial"/>
                <w:sz w:val="23"/>
                <w:szCs w:val="23"/>
              </w:rPr>
              <w:br/>
            </w:r>
            <w:r w:rsidRPr="00AC4DDC">
              <w:rPr>
                <w:rFonts w:ascii="Arial" w:hAnsi="Arial" w:cs="Arial"/>
                <w:sz w:val="23"/>
                <w:szCs w:val="23"/>
              </w:rPr>
              <w:t>ich szkodliwym działaniem;</w:t>
            </w:r>
          </w:p>
        </w:tc>
        <w:tc>
          <w:tcPr>
            <w:tcW w:w="2126" w:type="dxa"/>
            <w:vAlign w:val="center"/>
          </w:tcPr>
          <w:p w14:paraId="2D00CFDB" w14:textId="77777777" w:rsidR="008D6B0A" w:rsidRPr="00AC4DDC" w:rsidRDefault="008D6B0A" w:rsidP="00077404">
            <w:pPr>
              <w:pStyle w:val="Default"/>
              <w:jc w:val="center"/>
              <w:rPr>
                <w:rFonts w:ascii="Arial" w:hAnsi="Arial" w:cs="Arial"/>
                <w:sz w:val="22"/>
                <w:szCs w:val="22"/>
              </w:rPr>
            </w:pPr>
          </w:p>
        </w:tc>
      </w:tr>
      <w:tr w:rsidR="008D6B0A" w:rsidRPr="00AC4DDC" w14:paraId="0CCCE181" w14:textId="77777777" w:rsidTr="0038056A">
        <w:trPr>
          <w:trHeight w:val="319"/>
        </w:trPr>
        <w:tc>
          <w:tcPr>
            <w:tcW w:w="1864" w:type="dxa"/>
            <w:vAlign w:val="center"/>
          </w:tcPr>
          <w:p w14:paraId="208DCC1C" w14:textId="74579147"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B.W.31</w:t>
            </w:r>
          </w:p>
        </w:tc>
        <w:tc>
          <w:tcPr>
            <w:tcW w:w="5954" w:type="dxa"/>
            <w:vAlign w:val="center"/>
          </w:tcPr>
          <w:p w14:paraId="7ADC1294" w14:textId="5E2D9F28" w:rsidR="008D6B0A" w:rsidRPr="00AC4DDC" w:rsidRDefault="00C42A3F" w:rsidP="00DE7DC2">
            <w:pPr>
              <w:pStyle w:val="Default"/>
              <w:jc w:val="center"/>
              <w:rPr>
                <w:rFonts w:ascii="Arial" w:hAnsi="Arial" w:cs="Arial"/>
                <w:sz w:val="23"/>
                <w:szCs w:val="23"/>
              </w:rPr>
            </w:pPr>
            <w:r w:rsidRPr="00AC4DDC">
              <w:rPr>
                <w:rFonts w:ascii="Arial" w:hAnsi="Arial" w:cs="Arial"/>
                <w:sz w:val="23"/>
                <w:szCs w:val="23"/>
              </w:rPr>
              <w:t>objawy uboczne leczenia systemowego oraz powikłania tego leczenia ze względu na czas ich występowania;</w:t>
            </w:r>
          </w:p>
        </w:tc>
        <w:tc>
          <w:tcPr>
            <w:tcW w:w="2126" w:type="dxa"/>
            <w:vAlign w:val="center"/>
          </w:tcPr>
          <w:p w14:paraId="67C1B1BF" w14:textId="77777777" w:rsidR="008D6B0A" w:rsidRPr="00AC4DDC" w:rsidRDefault="008D6B0A" w:rsidP="00077404">
            <w:pPr>
              <w:pStyle w:val="Default"/>
              <w:jc w:val="center"/>
              <w:rPr>
                <w:rFonts w:ascii="Arial" w:hAnsi="Arial" w:cs="Arial"/>
                <w:sz w:val="22"/>
                <w:szCs w:val="22"/>
              </w:rPr>
            </w:pPr>
          </w:p>
        </w:tc>
      </w:tr>
      <w:tr w:rsidR="008D6B0A" w:rsidRPr="00AC4DDC" w14:paraId="3835B45D" w14:textId="77777777" w:rsidTr="0038056A">
        <w:trPr>
          <w:trHeight w:val="319"/>
        </w:trPr>
        <w:tc>
          <w:tcPr>
            <w:tcW w:w="1864" w:type="dxa"/>
            <w:vAlign w:val="center"/>
          </w:tcPr>
          <w:p w14:paraId="2AF3C1AB" w14:textId="788A9DCD"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B.W.32</w:t>
            </w:r>
          </w:p>
        </w:tc>
        <w:tc>
          <w:tcPr>
            <w:tcW w:w="5954" w:type="dxa"/>
            <w:vAlign w:val="center"/>
          </w:tcPr>
          <w:p w14:paraId="6459929D" w14:textId="173FB573" w:rsidR="008D6B0A" w:rsidRPr="00AC4DDC" w:rsidRDefault="00C42A3F" w:rsidP="00DE7DC2">
            <w:pPr>
              <w:pStyle w:val="Default"/>
              <w:jc w:val="center"/>
              <w:rPr>
                <w:rFonts w:ascii="Arial" w:hAnsi="Arial" w:cs="Arial"/>
                <w:sz w:val="23"/>
                <w:szCs w:val="23"/>
              </w:rPr>
            </w:pPr>
            <w:r w:rsidRPr="00AC4DDC">
              <w:rPr>
                <w:rFonts w:ascii="Arial" w:hAnsi="Arial" w:cs="Arial"/>
                <w:sz w:val="23"/>
                <w:szCs w:val="23"/>
              </w:rPr>
              <w:t>zakres opieki nad kobietą z cukrzycą w okresie prekoncepcyjnym i okołoporodowym (ciężarną, rodzącą i w okresie połogu) i nad jej dzieckiem;</w:t>
            </w:r>
          </w:p>
        </w:tc>
        <w:tc>
          <w:tcPr>
            <w:tcW w:w="2126" w:type="dxa"/>
            <w:vAlign w:val="center"/>
          </w:tcPr>
          <w:p w14:paraId="5B5A748A" w14:textId="77777777" w:rsidR="008D6B0A" w:rsidRPr="00AC4DDC" w:rsidRDefault="008D6B0A" w:rsidP="00077404">
            <w:pPr>
              <w:pStyle w:val="Default"/>
              <w:jc w:val="center"/>
              <w:rPr>
                <w:rFonts w:ascii="Arial" w:hAnsi="Arial" w:cs="Arial"/>
                <w:sz w:val="22"/>
                <w:szCs w:val="22"/>
              </w:rPr>
            </w:pPr>
          </w:p>
        </w:tc>
      </w:tr>
      <w:tr w:rsidR="008D6B0A" w:rsidRPr="00AC4DDC" w14:paraId="5657FD2F" w14:textId="77777777" w:rsidTr="0038056A">
        <w:trPr>
          <w:trHeight w:val="319"/>
        </w:trPr>
        <w:tc>
          <w:tcPr>
            <w:tcW w:w="1864" w:type="dxa"/>
            <w:vAlign w:val="center"/>
          </w:tcPr>
          <w:p w14:paraId="7F5532A4" w14:textId="61835602"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t>
            </w:r>
            <w:r w:rsidR="00D60C46" w:rsidRPr="00AC4DDC">
              <w:rPr>
                <w:rFonts w:ascii="Arial" w:hAnsi="Arial" w:cs="Arial"/>
                <w:sz w:val="22"/>
                <w:szCs w:val="22"/>
              </w:rPr>
              <w:t>W</w:t>
            </w:r>
            <w:r w:rsidRPr="00AC4DDC">
              <w:rPr>
                <w:rFonts w:ascii="Arial" w:hAnsi="Arial" w:cs="Arial"/>
                <w:sz w:val="22"/>
                <w:szCs w:val="22"/>
              </w:rPr>
              <w:t>.33</w:t>
            </w:r>
          </w:p>
        </w:tc>
        <w:tc>
          <w:tcPr>
            <w:tcW w:w="5954" w:type="dxa"/>
            <w:vAlign w:val="center"/>
          </w:tcPr>
          <w:p w14:paraId="0284BC23" w14:textId="3EC85C93" w:rsidR="008D6B0A" w:rsidRPr="00AC4DDC" w:rsidRDefault="00790C1C" w:rsidP="00DE7DC2">
            <w:pPr>
              <w:pStyle w:val="Default"/>
              <w:jc w:val="center"/>
              <w:rPr>
                <w:rFonts w:ascii="Arial" w:hAnsi="Arial" w:cs="Arial"/>
                <w:sz w:val="23"/>
                <w:szCs w:val="23"/>
              </w:rPr>
            </w:pPr>
            <w:r w:rsidRPr="00AC4DDC">
              <w:rPr>
                <w:rFonts w:ascii="Arial" w:hAnsi="Arial" w:cs="Arial"/>
                <w:sz w:val="23"/>
                <w:szCs w:val="23"/>
              </w:rPr>
              <w:t xml:space="preserve">zasady przygotowania kobiety z cukrzycą do zajścia </w:t>
            </w:r>
            <w:r w:rsidR="00412155">
              <w:rPr>
                <w:rFonts w:ascii="Arial" w:hAnsi="Arial" w:cs="Arial"/>
                <w:sz w:val="23"/>
                <w:szCs w:val="23"/>
              </w:rPr>
              <w:br/>
            </w:r>
            <w:r w:rsidRPr="00AC4DDC">
              <w:rPr>
                <w:rFonts w:ascii="Arial" w:hAnsi="Arial" w:cs="Arial"/>
                <w:sz w:val="23"/>
                <w:szCs w:val="23"/>
              </w:rPr>
              <w:t xml:space="preserve">w ciążę, metody edukacji w zakresie samokontroli </w:t>
            </w:r>
            <w:r w:rsidR="00412155">
              <w:rPr>
                <w:rFonts w:ascii="Arial" w:hAnsi="Arial" w:cs="Arial"/>
                <w:sz w:val="23"/>
                <w:szCs w:val="23"/>
              </w:rPr>
              <w:br/>
            </w:r>
            <w:r w:rsidRPr="00AC4DDC">
              <w:rPr>
                <w:rFonts w:ascii="Arial" w:hAnsi="Arial" w:cs="Arial"/>
                <w:sz w:val="23"/>
                <w:szCs w:val="23"/>
              </w:rPr>
              <w:t>i monitorowania glikemii, glikozurii i acetonurii, zasady postępowania w przypadku hipoglikemii i hiperglikemii oraz pojawienia się stanów zagrożenia życia występujących w cukrzycy;</w:t>
            </w:r>
          </w:p>
        </w:tc>
        <w:tc>
          <w:tcPr>
            <w:tcW w:w="2126" w:type="dxa"/>
            <w:vAlign w:val="center"/>
          </w:tcPr>
          <w:p w14:paraId="39323640" w14:textId="77777777" w:rsidR="008D6B0A" w:rsidRPr="00AC4DDC" w:rsidRDefault="008D6B0A" w:rsidP="00077404">
            <w:pPr>
              <w:pStyle w:val="Default"/>
              <w:jc w:val="center"/>
              <w:rPr>
                <w:rFonts w:ascii="Arial" w:hAnsi="Arial" w:cs="Arial"/>
                <w:sz w:val="22"/>
                <w:szCs w:val="22"/>
              </w:rPr>
            </w:pPr>
          </w:p>
        </w:tc>
      </w:tr>
      <w:tr w:rsidR="008D6B0A" w:rsidRPr="00AC4DDC" w14:paraId="4AD7EC21" w14:textId="77777777" w:rsidTr="00412155">
        <w:trPr>
          <w:trHeight w:val="733"/>
        </w:trPr>
        <w:tc>
          <w:tcPr>
            <w:tcW w:w="1864" w:type="dxa"/>
            <w:vAlign w:val="center"/>
          </w:tcPr>
          <w:p w14:paraId="6705FE88" w14:textId="6ABBB8D8"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B.W.34</w:t>
            </w:r>
          </w:p>
        </w:tc>
        <w:tc>
          <w:tcPr>
            <w:tcW w:w="5954" w:type="dxa"/>
            <w:vAlign w:val="center"/>
          </w:tcPr>
          <w:p w14:paraId="6C02A103" w14:textId="3B139F6A" w:rsidR="008D6B0A" w:rsidRPr="00AC4DDC" w:rsidRDefault="00790C1C" w:rsidP="00DE7DC2">
            <w:pPr>
              <w:pStyle w:val="Default"/>
              <w:jc w:val="center"/>
              <w:rPr>
                <w:rFonts w:ascii="Arial" w:hAnsi="Arial" w:cs="Arial"/>
                <w:sz w:val="23"/>
                <w:szCs w:val="23"/>
              </w:rPr>
            </w:pPr>
            <w:r w:rsidRPr="00AC4DDC">
              <w:rPr>
                <w:rFonts w:ascii="Arial" w:hAnsi="Arial" w:cs="Arial"/>
                <w:sz w:val="23"/>
                <w:szCs w:val="23"/>
              </w:rPr>
              <w:t>standardy postępowania w opiece okołoporodowej nad kobietą z chorobami metaboliczną i endokrynologiczną;</w:t>
            </w:r>
          </w:p>
        </w:tc>
        <w:tc>
          <w:tcPr>
            <w:tcW w:w="2126" w:type="dxa"/>
            <w:vAlign w:val="center"/>
          </w:tcPr>
          <w:p w14:paraId="3BE7E8BA" w14:textId="77777777" w:rsidR="008D6B0A" w:rsidRPr="00AC4DDC" w:rsidRDefault="008D6B0A" w:rsidP="00077404">
            <w:pPr>
              <w:pStyle w:val="Default"/>
              <w:jc w:val="center"/>
              <w:rPr>
                <w:rFonts w:ascii="Arial" w:hAnsi="Arial" w:cs="Arial"/>
                <w:sz w:val="22"/>
                <w:szCs w:val="22"/>
              </w:rPr>
            </w:pPr>
          </w:p>
        </w:tc>
      </w:tr>
      <w:tr w:rsidR="008D6B0A" w:rsidRPr="00AC4DDC" w14:paraId="026FC7A1" w14:textId="77777777" w:rsidTr="00412155">
        <w:trPr>
          <w:trHeight w:val="1836"/>
        </w:trPr>
        <w:tc>
          <w:tcPr>
            <w:tcW w:w="1864" w:type="dxa"/>
            <w:vAlign w:val="center"/>
          </w:tcPr>
          <w:p w14:paraId="588A8F8B" w14:textId="13D14807"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B.W.35</w:t>
            </w:r>
          </w:p>
        </w:tc>
        <w:tc>
          <w:tcPr>
            <w:tcW w:w="5954" w:type="dxa"/>
            <w:vAlign w:val="center"/>
          </w:tcPr>
          <w:p w14:paraId="56B1B45E" w14:textId="3590791C" w:rsidR="008D6B0A" w:rsidRPr="00AC4DDC" w:rsidRDefault="00790C1C" w:rsidP="00412155">
            <w:pPr>
              <w:pStyle w:val="Default"/>
              <w:jc w:val="center"/>
              <w:rPr>
                <w:rFonts w:ascii="Arial" w:hAnsi="Arial" w:cs="Arial"/>
                <w:sz w:val="23"/>
                <w:szCs w:val="23"/>
              </w:rPr>
            </w:pPr>
            <w:r w:rsidRPr="00AC4DDC">
              <w:rPr>
                <w:rFonts w:ascii="Arial" w:hAnsi="Arial" w:cs="Arial"/>
                <w:sz w:val="23"/>
                <w:szCs w:val="23"/>
              </w:rPr>
              <w:t>metody planowania ciąży dla kobiet z cukrzycą przedciążową i przeciwwskazania do zajścia w ciążę wynikające z przewlekłych powikłań choroby, zasady kwalifikacji</w:t>
            </w:r>
            <w:r w:rsidR="00412155">
              <w:rPr>
                <w:rFonts w:ascii="Arial" w:hAnsi="Arial" w:cs="Arial"/>
                <w:sz w:val="23"/>
                <w:szCs w:val="23"/>
              </w:rPr>
              <w:t xml:space="preserve"> </w:t>
            </w:r>
            <w:r w:rsidRPr="00AC4DDC">
              <w:rPr>
                <w:rFonts w:ascii="Arial" w:hAnsi="Arial" w:cs="Arial"/>
                <w:sz w:val="23"/>
                <w:szCs w:val="23"/>
              </w:rPr>
              <w:t xml:space="preserve">ciężarnej do sposobu ukończenia ciąży </w:t>
            </w:r>
            <w:r w:rsidR="00412155">
              <w:rPr>
                <w:rFonts w:ascii="Arial" w:hAnsi="Arial" w:cs="Arial"/>
                <w:sz w:val="23"/>
                <w:szCs w:val="23"/>
              </w:rPr>
              <w:br/>
            </w:r>
            <w:r w:rsidRPr="00AC4DDC">
              <w:rPr>
                <w:rFonts w:ascii="Arial" w:hAnsi="Arial" w:cs="Arial"/>
                <w:sz w:val="23"/>
                <w:szCs w:val="23"/>
              </w:rPr>
              <w:t xml:space="preserve">i sposób postępowania z kobietą z cukrzycą – rodzącą </w:t>
            </w:r>
            <w:r w:rsidR="00412155">
              <w:rPr>
                <w:rFonts w:ascii="Arial" w:hAnsi="Arial" w:cs="Arial"/>
                <w:sz w:val="23"/>
                <w:szCs w:val="23"/>
              </w:rPr>
              <w:br/>
            </w:r>
            <w:r w:rsidRPr="00AC4DDC">
              <w:rPr>
                <w:rFonts w:ascii="Arial" w:hAnsi="Arial" w:cs="Arial"/>
                <w:sz w:val="23"/>
                <w:szCs w:val="23"/>
              </w:rPr>
              <w:t>i w okresie połogu;</w:t>
            </w:r>
          </w:p>
        </w:tc>
        <w:tc>
          <w:tcPr>
            <w:tcW w:w="2126" w:type="dxa"/>
            <w:vAlign w:val="center"/>
          </w:tcPr>
          <w:p w14:paraId="7A615110" w14:textId="77777777" w:rsidR="008D6B0A" w:rsidRPr="00AC4DDC" w:rsidRDefault="008D6B0A" w:rsidP="00077404">
            <w:pPr>
              <w:pStyle w:val="Default"/>
              <w:jc w:val="center"/>
              <w:rPr>
                <w:rFonts w:ascii="Arial" w:hAnsi="Arial" w:cs="Arial"/>
                <w:sz w:val="22"/>
                <w:szCs w:val="22"/>
              </w:rPr>
            </w:pPr>
          </w:p>
        </w:tc>
      </w:tr>
      <w:tr w:rsidR="008D6B0A" w:rsidRPr="00AC4DDC" w14:paraId="7545195F" w14:textId="77777777" w:rsidTr="00412155">
        <w:trPr>
          <w:trHeight w:val="810"/>
        </w:trPr>
        <w:tc>
          <w:tcPr>
            <w:tcW w:w="1864" w:type="dxa"/>
            <w:vAlign w:val="center"/>
          </w:tcPr>
          <w:p w14:paraId="154A25DC" w14:textId="27B0623E"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B.W.36</w:t>
            </w:r>
          </w:p>
        </w:tc>
        <w:tc>
          <w:tcPr>
            <w:tcW w:w="5954" w:type="dxa"/>
            <w:vAlign w:val="center"/>
          </w:tcPr>
          <w:p w14:paraId="589B2F81" w14:textId="02830A88"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zakres specjalistycznych świadczeń zdrowotnych </w:t>
            </w:r>
            <w:r w:rsidR="00412155">
              <w:rPr>
                <w:rFonts w:ascii="Arial" w:hAnsi="Arial" w:cs="Arial"/>
                <w:sz w:val="23"/>
                <w:szCs w:val="23"/>
              </w:rPr>
              <w:br/>
            </w:r>
            <w:r w:rsidRPr="00AC4DDC">
              <w:rPr>
                <w:rFonts w:ascii="Arial" w:hAnsi="Arial" w:cs="Arial"/>
                <w:sz w:val="23"/>
                <w:szCs w:val="23"/>
              </w:rPr>
              <w:t>w ramach opieki nad kobietą ciężarną z cukrzycą;</w:t>
            </w:r>
          </w:p>
        </w:tc>
        <w:tc>
          <w:tcPr>
            <w:tcW w:w="2126" w:type="dxa"/>
            <w:vAlign w:val="center"/>
          </w:tcPr>
          <w:p w14:paraId="547A5CC0" w14:textId="77777777" w:rsidR="008D6B0A" w:rsidRPr="00AC4DDC" w:rsidRDefault="008D6B0A" w:rsidP="00077404">
            <w:pPr>
              <w:pStyle w:val="Default"/>
              <w:jc w:val="center"/>
              <w:rPr>
                <w:rFonts w:ascii="Arial" w:hAnsi="Arial" w:cs="Arial"/>
                <w:sz w:val="22"/>
                <w:szCs w:val="22"/>
              </w:rPr>
            </w:pPr>
          </w:p>
        </w:tc>
      </w:tr>
      <w:tr w:rsidR="008D6B0A" w:rsidRPr="00AC4DDC" w14:paraId="2BE70586" w14:textId="77777777" w:rsidTr="0038056A">
        <w:trPr>
          <w:trHeight w:val="319"/>
        </w:trPr>
        <w:tc>
          <w:tcPr>
            <w:tcW w:w="1864" w:type="dxa"/>
            <w:vAlign w:val="center"/>
          </w:tcPr>
          <w:p w14:paraId="76EB59BA" w14:textId="728231E2"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t>B.W.37</w:t>
            </w:r>
          </w:p>
        </w:tc>
        <w:tc>
          <w:tcPr>
            <w:tcW w:w="5954" w:type="dxa"/>
            <w:vAlign w:val="center"/>
          </w:tcPr>
          <w:p w14:paraId="3DDE3D77" w14:textId="0B9B1759"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charakterystykę rany przewlekłej, odleżynowej </w:t>
            </w:r>
            <w:r w:rsidR="00412155">
              <w:rPr>
                <w:rFonts w:ascii="Arial" w:hAnsi="Arial" w:cs="Arial"/>
                <w:sz w:val="23"/>
                <w:szCs w:val="23"/>
              </w:rPr>
              <w:br/>
            </w:r>
            <w:r w:rsidRPr="00AC4DDC">
              <w:rPr>
                <w:rFonts w:ascii="Arial" w:hAnsi="Arial" w:cs="Arial"/>
                <w:sz w:val="23"/>
                <w:szCs w:val="23"/>
              </w:rPr>
              <w:t xml:space="preserve">i owrzodzeń w przebiegu choroby nowotworowej, </w:t>
            </w:r>
            <w:r w:rsidR="00412155">
              <w:rPr>
                <w:rFonts w:ascii="Arial" w:hAnsi="Arial" w:cs="Arial"/>
                <w:sz w:val="23"/>
                <w:szCs w:val="23"/>
              </w:rPr>
              <w:br/>
            </w:r>
            <w:r w:rsidRPr="00AC4DDC">
              <w:rPr>
                <w:rFonts w:ascii="Arial" w:hAnsi="Arial" w:cs="Arial"/>
                <w:sz w:val="23"/>
                <w:szCs w:val="23"/>
              </w:rPr>
              <w:t>z uwzględnieniem czynników ryzyka, patomechanizmu zaburzenia gojenia ran, klasyfikacji i klinicznych metod oceny ran niegojących się;</w:t>
            </w:r>
          </w:p>
        </w:tc>
        <w:tc>
          <w:tcPr>
            <w:tcW w:w="2126" w:type="dxa"/>
            <w:vAlign w:val="center"/>
          </w:tcPr>
          <w:p w14:paraId="11E8D2AE" w14:textId="77777777" w:rsidR="008D6B0A" w:rsidRPr="00AC4DDC" w:rsidRDefault="008D6B0A" w:rsidP="00077404">
            <w:pPr>
              <w:pStyle w:val="Default"/>
              <w:jc w:val="center"/>
              <w:rPr>
                <w:rFonts w:ascii="Arial" w:hAnsi="Arial" w:cs="Arial"/>
                <w:sz w:val="22"/>
                <w:szCs w:val="22"/>
              </w:rPr>
            </w:pPr>
          </w:p>
        </w:tc>
      </w:tr>
      <w:tr w:rsidR="008D6B0A" w:rsidRPr="00AC4DDC" w14:paraId="02126469" w14:textId="77777777" w:rsidTr="0038056A">
        <w:trPr>
          <w:trHeight w:val="319"/>
        </w:trPr>
        <w:tc>
          <w:tcPr>
            <w:tcW w:w="1864" w:type="dxa"/>
            <w:vAlign w:val="center"/>
          </w:tcPr>
          <w:p w14:paraId="58CBB4E1" w14:textId="62F80D54" w:rsidR="008D6B0A" w:rsidRPr="00AC4DDC" w:rsidRDefault="00303AA9" w:rsidP="00077404">
            <w:pPr>
              <w:pStyle w:val="Default"/>
              <w:jc w:val="center"/>
              <w:rPr>
                <w:rFonts w:ascii="Arial" w:hAnsi="Arial" w:cs="Arial"/>
                <w:sz w:val="22"/>
                <w:szCs w:val="22"/>
              </w:rPr>
            </w:pPr>
            <w:r w:rsidRPr="00AC4DDC">
              <w:rPr>
                <w:rFonts w:ascii="Arial" w:hAnsi="Arial" w:cs="Arial"/>
                <w:sz w:val="22"/>
                <w:szCs w:val="22"/>
              </w:rPr>
              <w:lastRenderedPageBreak/>
              <w:t>B.W.38</w:t>
            </w:r>
          </w:p>
        </w:tc>
        <w:tc>
          <w:tcPr>
            <w:tcW w:w="5954" w:type="dxa"/>
            <w:vAlign w:val="center"/>
          </w:tcPr>
          <w:p w14:paraId="19E6F55B" w14:textId="3027B310"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postępowanie diagnostyczno-terapeutyczne zachowawcze i zabiegowe, z uwzględnieniem metod wspomagających proces gojenia i pielęgnacji ran niegojących się, zanieczyszczonych, zakażonych </w:t>
            </w:r>
            <w:r w:rsidR="00412155">
              <w:rPr>
                <w:rFonts w:ascii="Arial" w:hAnsi="Arial" w:cs="Arial"/>
                <w:sz w:val="23"/>
                <w:szCs w:val="23"/>
              </w:rPr>
              <w:br/>
            </w:r>
            <w:r w:rsidRPr="00AC4DDC">
              <w:rPr>
                <w:rFonts w:ascii="Arial" w:hAnsi="Arial" w:cs="Arial"/>
                <w:sz w:val="23"/>
                <w:szCs w:val="23"/>
              </w:rPr>
              <w:t>i przewlekłych, w tym odleżyn i owrzodzeń nowotworowych;</w:t>
            </w:r>
          </w:p>
        </w:tc>
        <w:tc>
          <w:tcPr>
            <w:tcW w:w="2126" w:type="dxa"/>
            <w:vAlign w:val="center"/>
          </w:tcPr>
          <w:p w14:paraId="4C5F60D3" w14:textId="77777777" w:rsidR="008D6B0A" w:rsidRPr="00AC4DDC" w:rsidRDefault="008D6B0A" w:rsidP="00077404">
            <w:pPr>
              <w:pStyle w:val="Default"/>
              <w:jc w:val="center"/>
              <w:rPr>
                <w:rFonts w:ascii="Arial" w:hAnsi="Arial" w:cs="Arial"/>
                <w:sz w:val="22"/>
                <w:szCs w:val="22"/>
              </w:rPr>
            </w:pPr>
          </w:p>
        </w:tc>
      </w:tr>
      <w:tr w:rsidR="008D6B0A" w:rsidRPr="00AC4DDC" w14:paraId="73017BAE" w14:textId="77777777" w:rsidTr="0038056A">
        <w:trPr>
          <w:trHeight w:val="319"/>
        </w:trPr>
        <w:tc>
          <w:tcPr>
            <w:tcW w:w="1864" w:type="dxa"/>
            <w:vAlign w:val="center"/>
          </w:tcPr>
          <w:p w14:paraId="16A2B6E3" w14:textId="020E378D"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B.W.39</w:t>
            </w:r>
          </w:p>
        </w:tc>
        <w:tc>
          <w:tcPr>
            <w:tcW w:w="5954" w:type="dxa"/>
            <w:vAlign w:val="center"/>
          </w:tcPr>
          <w:p w14:paraId="7B4ED26B" w14:textId="23FA5079"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rodzaje lawaseptyków, antyseptyków i opatrunków stosowanych w leczeniu i pielęgnacji ran oraz zasady ich doboru i refundacji;</w:t>
            </w:r>
          </w:p>
        </w:tc>
        <w:tc>
          <w:tcPr>
            <w:tcW w:w="2126" w:type="dxa"/>
            <w:vAlign w:val="center"/>
          </w:tcPr>
          <w:p w14:paraId="19EB4D4E" w14:textId="77777777" w:rsidR="008D6B0A" w:rsidRPr="00AC4DDC" w:rsidRDefault="008D6B0A" w:rsidP="00077404">
            <w:pPr>
              <w:pStyle w:val="Default"/>
              <w:jc w:val="center"/>
              <w:rPr>
                <w:rFonts w:ascii="Arial" w:hAnsi="Arial" w:cs="Arial"/>
                <w:sz w:val="22"/>
                <w:szCs w:val="22"/>
              </w:rPr>
            </w:pPr>
          </w:p>
        </w:tc>
      </w:tr>
      <w:tr w:rsidR="008D6B0A" w:rsidRPr="00AC4DDC" w14:paraId="1A303478" w14:textId="77777777" w:rsidTr="0038056A">
        <w:trPr>
          <w:trHeight w:val="319"/>
        </w:trPr>
        <w:tc>
          <w:tcPr>
            <w:tcW w:w="1864" w:type="dxa"/>
            <w:vAlign w:val="center"/>
          </w:tcPr>
          <w:p w14:paraId="1AF2B3F4" w14:textId="48242415"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B.W.40</w:t>
            </w:r>
          </w:p>
        </w:tc>
        <w:tc>
          <w:tcPr>
            <w:tcW w:w="5954" w:type="dxa"/>
            <w:vAlign w:val="center"/>
          </w:tcPr>
          <w:p w14:paraId="6BEE6749" w14:textId="5A06B842" w:rsidR="008D6B0A" w:rsidRPr="00AC4DDC" w:rsidRDefault="004E3986" w:rsidP="00DE7DC2">
            <w:pPr>
              <w:pStyle w:val="Default"/>
              <w:jc w:val="center"/>
              <w:rPr>
                <w:rFonts w:ascii="Arial" w:hAnsi="Arial" w:cs="Arial"/>
                <w:sz w:val="23"/>
                <w:szCs w:val="23"/>
              </w:rPr>
            </w:pPr>
            <w:r w:rsidRPr="00AC4DDC">
              <w:rPr>
                <w:rFonts w:ascii="Arial" w:hAnsi="Arial" w:cs="Arial"/>
                <w:sz w:val="23"/>
                <w:szCs w:val="23"/>
              </w:rPr>
              <w:t xml:space="preserve">zasady przygotowania pacjenta z przetoką jelitową </w:t>
            </w:r>
            <w:r w:rsidR="00412155">
              <w:rPr>
                <w:rFonts w:ascii="Arial" w:hAnsi="Arial" w:cs="Arial"/>
                <w:sz w:val="23"/>
                <w:szCs w:val="23"/>
              </w:rPr>
              <w:br/>
            </w:r>
            <w:r w:rsidRPr="00AC4DDC">
              <w:rPr>
                <w:rFonts w:ascii="Arial" w:hAnsi="Arial" w:cs="Arial"/>
                <w:sz w:val="23"/>
                <w:szCs w:val="23"/>
              </w:rPr>
              <w:t xml:space="preserve">i moczową do samoopieki oraz jego rodziny lub opiekuna do opieki nad takim pacjentem, zasady doboru sprzętu stomijnego i jego refundacji oraz zasady stałej i kompleksowej opieki nad pacjentem (kobietą, noworodkiem, niemowlęciem) z przetoką jelitową </w:t>
            </w:r>
            <w:r w:rsidR="00412155">
              <w:rPr>
                <w:rFonts w:ascii="Arial" w:hAnsi="Arial" w:cs="Arial"/>
                <w:sz w:val="23"/>
                <w:szCs w:val="23"/>
              </w:rPr>
              <w:br/>
            </w:r>
            <w:r w:rsidRPr="00AC4DDC">
              <w:rPr>
                <w:rFonts w:ascii="Arial" w:hAnsi="Arial" w:cs="Arial"/>
                <w:sz w:val="23"/>
                <w:szCs w:val="23"/>
              </w:rPr>
              <w:t>i moczową;</w:t>
            </w:r>
          </w:p>
        </w:tc>
        <w:tc>
          <w:tcPr>
            <w:tcW w:w="2126" w:type="dxa"/>
            <w:vAlign w:val="center"/>
          </w:tcPr>
          <w:p w14:paraId="33FD5EF2" w14:textId="77777777" w:rsidR="008D6B0A" w:rsidRPr="00AC4DDC" w:rsidRDefault="008D6B0A" w:rsidP="00077404">
            <w:pPr>
              <w:pStyle w:val="Default"/>
              <w:jc w:val="center"/>
              <w:rPr>
                <w:rFonts w:ascii="Arial" w:hAnsi="Arial" w:cs="Arial"/>
                <w:sz w:val="22"/>
                <w:szCs w:val="22"/>
              </w:rPr>
            </w:pPr>
          </w:p>
        </w:tc>
      </w:tr>
      <w:tr w:rsidR="008D6B0A" w:rsidRPr="00AC4DDC" w14:paraId="1572A6FE" w14:textId="77777777" w:rsidTr="008B26A1">
        <w:trPr>
          <w:trHeight w:val="835"/>
        </w:trPr>
        <w:tc>
          <w:tcPr>
            <w:tcW w:w="1864" w:type="dxa"/>
            <w:vAlign w:val="center"/>
          </w:tcPr>
          <w:p w14:paraId="4659AF2B" w14:textId="1B882A8A"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B.W.41</w:t>
            </w:r>
          </w:p>
        </w:tc>
        <w:tc>
          <w:tcPr>
            <w:tcW w:w="5954" w:type="dxa"/>
            <w:vAlign w:val="center"/>
          </w:tcPr>
          <w:p w14:paraId="79A1DAB6" w14:textId="46707A85"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zasady edukacji pacjentki z raną przewlekłą, odleżynową, przetoką jelitową i moczową oraz jej rodziny lub opiekuna;</w:t>
            </w:r>
          </w:p>
        </w:tc>
        <w:tc>
          <w:tcPr>
            <w:tcW w:w="2126" w:type="dxa"/>
            <w:vAlign w:val="center"/>
          </w:tcPr>
          <w:p w14:paraId="51506D01" w14:textId="77777777" w:rsidR="008D6B0A" w:rsidRPr="00AC4DDC" w:rsidRDefault="008D6B0A" w:rsidP="00077404">
            <w:pPr>
              <w:pStyle w:val="Default"/>
              <w:jc w:val="center"/>
              <w:rPr>
                <w:rFonts w:ascii="Arial" w:hAnsi="Arial" w:cs="Arial"/>
                <w:sz w:val="22"/>
                <w:szCs w:val="22"/>
              </w:rPr>
            </w:pPr>
          </w:p>
        </w:tc>
      </w:tr>
      <w:tr w:rsidR="008D6B0A" w:rsidRPr="00AC4DDC" w14:paraId="22A21A0C" w14:textId="77777777" w:rsidTr="0038056A">
        <w:trPr>
          <w:trHeight w:val="319"/>
        </w:trPr>
        <w:tc>
          <w:tcPr>
            <w:tcW w:w="1864" w:type="dxa"/>
            <w:vAlign w:val="center"/>
          </w:tcPr>
          <w:p w14:paraId="6A7D19C4" w14:textId="73464CE7"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B.W.42</w:t>
            </w:r>
          </w:p>
        </w:tc>
        <w:tc>
          <w:tcPr>
            <w:tcW w:w="5954" w:type="dxa"/>
            <w:vAlign w:val="center"/>
          </w:tcPr>
          <w:p w14:paraId="5C525695" w14:textId="4ED7A733"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psychologiczne aspekty niepełnosprawności i ich znaczenie dla funkcjonowania kobiety niepełnosprawnej w okresie okołoporodowym oraz dla funkcjonowania </w:t>
            </w:r>
            <w:r w:rsidR="00412155">
              <w:rPr>
                <w:rFonts w:ascii="Arial" w:hAnsi="Arial" w:cs="Arial"/>
                <w:sz w:val="23"/>
                <w:szCs w:val="23"/>
              </w:rPr>
              <w:br/>
            </w:r>
            <w:r w:rsidRPr="00AC4DDC">
              <w:rPr>
                <w:rFonts w:ascii="Arial" w:hAnsi="Arial" w:cs="Arial"/>
                <w:sz w:val="23"/>
                <w:szCs w:val="23"/>
              </w:rPr>
              <w:t>jej rodziny;</w:t>
            </w:r>
          </w:p>
        </w:tc>
        <w:tc>
          <w:tcPr>
            <w:tcW w:w="2126" w:type="dxa"/>
            <w:vAlign w:val="center"/>
          </w:tcPr>
          <w:p w14:paraId="5DD07EEC" w14:textId="77777777" w:rsidR="008D6B0A" w:rsidRPr="00AC4DDC" w:rsidRDefault="008D6B0A" w:rsidP="00077404">
            <w:pPr>
              <w:pStyle w:val="Default"/>
              <w:jc w:val="center"/>
              <w:rPr>
                <w:rFonts w:ascii="Arial" w:hAnsi="Arial" w:cs="Arial"/>
                <w:sz w:val="22"/>
                <w:szCs w:val="22"/>
              </w:rPr>
            </w:pPr>
          </w:p>
        </w:tc>
      </w:tr>
      <w:tr w:rsidR="008D6B0A" w:rsidRPr="00AC4DDC" w14:paraId="2E3A28EE" w14:textId="77777777" w:rsidTr="0038056A">
        <w:trPr>
          <w:trHeight w:val="319"/>
        </w:trPr>
        <w:tc>
          <w:tcPr>
            <w:tcW w:w="1864" w:type="dxa"/>
            <w:vAlign w:val="center"/>
          </w:tcPr>
          <w:p w14:paraId="3FCE10EE" w14:textId="4D5511FA"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B.W.43</w:t>
            </w:r>
          </w:p>
        </w:tc>
        <w:tc>
          <w:tcPr>
            <w:tcW w:w="5954" w:type="dxa"/>
            <w:vAlign w:val="center"/>
          </w:tcPr>
          <w:p w14:paraId="5F6C5ABE" w14:textId="42362698"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psychologiczne aspekty komplikacji ciążowo-położniczych i problemy psychoseksualne kobiet </w:t>
            </w:r>
            <w:r w:rsidR="00412155">
              <w:rPr>
                <w:rFonts w:ascii="Arial" w:hAnsi="Arial" w:cs="Arial"/>
                <w:sz w:val="23"/>
                <w:szCs w:val="23"/>
              </w:rPr>
              <w:br/>
            </w:r>
            <w:r w:rsidRPr="00AC4DDC">
              <w:rPr>
                <w:rFonts w:ascii="Arial" w:hAnsi="Arial" w:cs="Arial"/>
                <w:sz w:val="23"/>
                <w:szCs w:val="23"/>
              </w:rPr>
              <w:t>po porodzie;</w:t>
            </w:r>
          </w:p>
        </w:tc>
        <w:tc>
          <w:tcPr>
            <w:tcW w:w="2126" w:type="dxa"/>
            <w:vAlign w:val="center"/>
          </w:tcPr>
          <w:p w14:paraId="5AE21485" w14:textId="77777777" w:rsidR="008D6B0A" w:rsidRPr="00AC4DDC" w:rsidRDefault="008D6B0A" w:rsidP="00077404">
            <w:pPr>
              <w:pStyle w:val="Default"/>
              <w:jc w:val="center"/>
              <w:rPr>
                <w:rFonts w:ascii="Arial" w:hAnsi="Arial" w:cs="Arial"/>
                <w:sz w:val="22"/>
                <w:szCs w:val="22"/>
              </w:rPr>
            </w:pPr>
          </w:p>
        </w:tc>
      </w:tr>
      <w:tr w:rsidR="008D6B0A" w:rsidRPr="00AC4DDC" w14:paraId="02DF610D" w14:textId="77777777" w:rsidTr="00412155">
        <w:trPr>
          <w:trHeight w:val="1069"/>
        </w:trPr>
        <w:tc>
          <w:tcPr>
            <w:tcW w:w="1864" w:type="dxa"/>
            <w:vAlign w:val="center"/>
          </w:tcPr>
          <w:p w14:paraId="0840FA8C" w14:textId="547BC2E0" w:rsidR="008D6B0A" w:rsidRPr="00AC4DDC" w:rsidRDefault="005A3E7F" w:rsidP="00077404">
            <w:pPr>
              <w:pStyle w:val="Default"/>
              <w:jc w:val="center"/>
              <w:rPr>
                <w:rFonts w:ascii="Arial" w:hAnsi="Arial" w:cs="Arial"/>
                <w:sz w:val="22"/>
                <w:szCs w:val="22"/>
              </w:rPr>
            </w:pPr>
            <w:r w:rsidRPr="00AC4DDC">
              <w:rPr>
                <w:rFonts w:ascii="Arial" w:hAnsi="Arial" w:cs="Arial"/>
                <w:sz w:val="22"/>
                <w:szCs w:val="22"/>
              </w:rPr>
              <w:t>B.W.44</w:t>
            </w:r>
          </w:p>
        </w:tc>
        <w:tc>
          <w:tcPr>
            <w:tcW w:w="5954" w:type="dxa"/>
            <w:vAlign w:val="center"/>
          </w:tcPr>
          <w:p w14:paraId="3FD8764C" w14:textId="14206C36" w:rsidR="008D6B0A" w:rsidRPr="00AC4DDC" w:rsidRDefault="00CE3613" w:rsidP="00DE7DC2">
            <w:pPr>
              <w:pStyle w:val="Default"/>
              <w:jc w:val="center"/>
              <w:rPr>
                <w:rFonts w:ascii="Arial" w:hAnsi="Arial" w:cs="Arial"/>
                <w:sz w:val="23"/>
                <w:szCs w:val="23"/>
              </w:rPr>
            </w:pPr>
            <w:r w:rsidRPr="00AC4DDC">
              <w:rPr>
                <w:rFonts w:ascii="Arial" w:hAnsi="Arial" w:cs="Arial"/>
                <w:sz w:val="23"/>
                <w:szCs w:val="23"/>
              </w:rPr>
              <w:t>zalecenia dietetyczne dla kobiet z patologicznym przebiegiem ciąży oraz z różnymi nawykami żywieniowymi i zaburzeniami odżywiania;</w:t>
            </w:r>
          </w:p>
        </w:tc>
        <w:tc>
          <w:tcPr>
            <w:tcW w:w="2126" w:type="dxa"/>
            <w:vAlign w:val="center"/>
          </w:tcPr>
          <w:p w14:paraId="6E3F063E" w14:textId="77777777" w:rsidR="008D6B0A" w:rsidRPr="00AC4DDC" w:rsidRDefault="008D6B0A" w:rsidP="00077404">
            <w:pPr>
              <w:pStyle w:val="Default"/>
              <w:jc w:val="center"/>
              <w:rPr>
                <w:rFonts w:ascii="Arial" w:hAnsi="Arial" w:cs="Arial"/>
                <w:sz w:val="22"/>
                <w:szCs w:val="22"/>
              </w:rPr>
            </w:pPr>
          </w:p>
        </w:tc>
      </w:tr>
      <w:tr w:rsidR="001009A3" w:rsidRPr="00AC4DDC" w14:paraId="70CFE19D" w14:textId="77777777" w:rsidTr="008B26A1">
        <w:trPr>
          <w:trHeight w:val="757"/>
        </w:trPr>
        <w:tc>
          <w:tcPr>
            <w:tcW w:w="1864" w:type="dxa"/>
            <w:vAlign w:val="center"/>
          </w:tcPr>
          <w:p w14:paraId="75D9AD18" w14:textId="33B2BDCB"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B.W.45</w:t>
            </w:r>
          </w:p>
        </w:tc>
        <w:tc>
          <w:tcPr>
            <w:tcW w:w="5954" w:type="dxa"/>
            <w:vAlign w:val="center"/>
          </w:tcPr>
          <w:p w14:paraId="3AD263E9" w14:textId="3273719B"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diagnostyki, profilaktyki i leczenia chorób uwarunkowanych genetycznie oraz organizację opieki </w:t>
            </w:r>
            <w:r w:rsidR="00412155">
              <w:rPr>
                <w:rFonts w:ascii="Arial" w:hAnsi="Arial" w:cs="Arial"/>
                <w:sz w:val="23"/>
                <w:szCs w:val="23"/>
              </w:rPr>
              <w:br/>
            </w:r>
            <w:r w:rsidRPr="00AC4DDC">
              <w:rPr>
                <w:rFonts w:ascii="Arial" w:hAnsi="Arial" w:cs="Arial"/>
                <w:sz w:val="23"/>
                <w:szCs w:val="23"/>
              </w:rPr>
              <w:t>w tym zakresie;</w:t>
            </w:r>
          </w:p>
        </w:tc>
        <w:tc>
          <w:tcPr>
            <w:tcW w:w="2126" w:type="dxa"/>
            <w:vAlign w:val="center"/>
          </w:tcPr>
          <w:p w14:paraId="344FB497" w14:textId="77777777" w:rsidR="001009A3" w:rsidRPr="00AC4DDC" w:rsidRDefault="001009A3" w:rsidP="00077404">
            <w:pPr>
              <w:pStyle w:val="Default"/>
              <w:jc w:val="center"/>
              <w:rPr>
                <w:rFonts w:ascii="Arial" w:hAnsi="Arial" w:cs="Arial"/>
                <w:sz w:val="22"/>
                <w:szCs w:val="22"/>
              </w:rPr>
            </w:pPr>
          </w:p>
        </w:tc>
      </w:tr>
      <w:tr w:rsidR="001009A3" w:rsidRPr="00AC4DDC" w14:paraId="2CACD52C" w14:textId="77777777" w:rsidTr="0038056A">
        <w:trPr>
          <w:trHeight w:val="319"/>
        </w:trPr>
        <w:tc>
          <w:tcPr>
            <w:tcW w:w="1864" w:type="dxa"/>
            <w:vAlign w:val="center"/>
          </w:tcPr>
          <w:p w14:paraId="720F3F4A" w14:textId="07D77FA5"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B.W.46</w:t>
            </w:r>
          </w:p>
        </w:tc>
        <w:tc>
          <w:tcPr>
            <w:tcW w:w="5954" w:type="dxa"/>
            <w:vAlign w:val="center"/>
          </w:tcPr>
          <w:p w14:paraId="4DFBF271" w14:textId="11DA1FBA"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opieki nad kobietą w okresie okołoporodowym </w:t>
            </w:r>
            <w:r w:rsidR="00412155">
              <w:rPr>
                <w:rFonts w:ascii="Arial" w:hAnsi="Arial" w:cs="Arial"/>
                <w:sz w:val="23"/>
                <w:szCs w:val="23"/>
              </w:rPr>
              <w:br/>
            </w:r>
            <w:r w:rsidRPr="00AC4DDC">
              <w:rPr>
                <w:rFonts w:ascii="Arial" w:hAnsi="Arial" w:cs="Arial"/>
                <w:sz w:val="23"/>
                <w:szCs w:val="23"/>
              </w:rPr>
              <w:t>z chorobą autoimmunologiczną i po przeszczepie narządów;</w:t>
            </w:r>
          </w:p>
        </w:tc>
        <w:tc>
          <w:tcPr>
            <w:tcW w:w="2126" w:type="dxa"/>
            <w:vAlign w:val="center"/>
          </w:tcPr>
          <w:p w14:paraId="5590BCEE" w14:textId="77777777" w:rsidR="001009A3" w:rsidRPr="00AC4DDC" w:rsidRDefault="001009A3" w:rsidP="00077404">
            <w:pPr>
              <w:pStyle w:val="Default"/>
              <w:jc w:val="center"/>
              <w:rPr>
                <w:rFonts w:ascii="Arial" w:hAnsi="Arial" w:cs="Arial"/>
                <w:sz w:val="22"/>
                <w:szCs w:val="22"/>
              </w:rPr>
            </w:pPr>
          </w:p>
        </w:tc>
      </w:tr>
      <w:tr w:rsidR="001009A3" w:rsidRPr="00AC4DDC" w14:paraId="3835C74A" w14:textId="77777777" w:rsidTr="0038056A">
        <w:trPr>
          <w:trHeight w:val="319"/>
        </w:trPr>
        <w:tc>
          <w:tcPr>
            <w:tcW w:w="1864" w:type="dxa"/>
            <w:vAlign w:val="center"/>
          </w:tcPr>
          <w:p w14:paraId="7D7AC33C" w14:textId="0741249B"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B.W.47</w:t>
            </w:r>
          </w:p>
        </w:tc>
        <w:tc>
          <w:tcPr>
            <w:tcW w:w="5954" w:type="dxa"/>
            <w:vAlign w:val="center"/>
          </w:tcPr>
          <w:p w14:paraId="69A0D539" w14:textId="77FFE2EE"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opieki nad kobietą w okresie okołoporodowym </w:t>
            </w:r>
            <w:r w:rsidR="00412155">
              <w:rPr>
                <w:rFonts w:ascii="Arial" w:hAnsi="Arial" w:cs="Arial"/>
                <w:sz w:val="23"/>
                <w:szCs w:val="23"/>
              </w:rPr>
              <w:br/>
            </w:r>
            <w:r w:rsidRPr="00AC4DDC">
              <w:rPr>
                <w:rFonts w:ascii="Arial" w:hAnsi="Arial" w:cs="Arial"/>
                <w:sz w:val="23"/>
                <w:szCs w:val="23"/>
              </w:rPr>
              <w:t>i noworodkiem uzależnionymi od środków odurzających i psychotropowych;</w:t>
            </w:r>
          </w:p>
        </w:tc>
        <w:tc>
          <w:tcPr>
            <w:tcW w:w="2126" w:type="dxa"/>
            <w:vAlign w:val="center"/>
          </w:tcPr>
          <w:p w14:paraId="5A20D26F" w14:textId="77777777" w:rsidR="001009A3" w:rsidRPr="00AC4DDC" w:rsidRDefault="001009A3" w:rsidP="00077404">
            <w:pPr>
              <w:pStyle w:val="Default"/>
              <w:jc w:val="center"/>
              <w:rPr>
                <w:rFonts w:ascii="Arial" w:hAnsi="Arial" w:cs="Arial"/>
                <w:sz w:val="22"/>
                <w:szCs w:val="22"/>
              </w:rPr>
            </w:pPr>
          </w:p>
        </w:tc>
      </w:tr>
      <w:tr w:rsidR="001009A3" w:rsidRPr="00AC4DDC" w14:paraId="54A2B286" w14:textId="77777777" w:rsidTr="0038056A">
        <w:trPr>
          <w:trHeight w:val="319"/>
        </w:trPr>
        <w:tc>
          <w:tcPr>
            <w:tcW w:w="1864" w:type="dxa"/>
            <w:vAlign w:val="center"/>
          </w:tcPr>
          <w:p w14:paraId="022B28FE" w14:textId="3B0ADBA4"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B.W.48</w:t>
            </w:r>
          </w:p>
        </w:tc>
        <w:tc>
          <w:tcPr>
            <w:tcW w:w="5954" w:type="dxa"/>
            <w:vAlign w:val="center"/>
          </w:tcPr>
          <w:p w14:paraId="4CD05A36" w14:textId="7B396CDB"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międzynarodowe procedury mające na celu minimalizowanie ryzyka transmisji wertykalnej wirusa HIV od matki do płodu;</w:t>
            </w:r>
          </w:p>
        </w:tc>
        <w:tc>
          <w:tcPr>
            <w:tcW w:w="2126" w:type="dxa"/>
            <w:vAlign w:val="center"/>
          </w:tcPr>
          <w:p w14:paraId="70219D76" w14:textId="77777777" w:rsidR="001009A3" w:rsidRPr="00AC4DDC" w:rsidRDefault="001009A3" w:rsidP="00077404">
            <w:pPr>
              <w:pStyle w:val="Default"/>
              <w:jc w:val="center"/>
              <w:rPr>
                <w:rFonts w:ascii="Arial" w:hAnsi="Arial" w:cs="Arial"/>
                <w:sz w:val="22"/>
                <w:szCs w:val="22"/>
              </w:rPr>
            </w:pPr>
          </w:p>
        </w:tc>
      </w:tr>
      <w:tr w:rsidR="001009A3" w:rsidRPr="00AC4DDC" w14:paraId="0549EDC2" w14:textId="77777777" w:rsidTr="0038056A">
        <w:trPr>
          <w:trHeight w:val="319"/>
        </w:trPr>
        <w:tc>
          <w:tcPr>
            <w:tcW w:w="1864" w:type="dxa"/>
            <w:vAlign w:val="center"/>
          </w:tcPr>
          <w:p w14:paraId="00A7A5DC" w14:textId="7672C66B"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B.W.49</w:t>
            </w:r>
          </w:p>
        </w:tc>
        <w:tc>
          <w:tcPr>
            <w:tcW w:w="5954" w:type="dxa"/>
            <w:vAlign w:val="center"/>
          </w:tcPr>
          <w:p w14:paraId="3A92A0F8" w14:textId="2EB1C5CA"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rekomendacje, programy organizacji promujących karmienie piersią, normy etyczne odnoszące się </w:t>
            </w:r>
            <w:r w:rsidR="00412155">
              <w:rPr>
                <w:rFonts w:ascii="Arial" w:hAnsi="Arial" w:cs="Arial"/>
                <w:sz w:val="23"/>
                <w:szCs w:val="23"/>
              </w:rPr>
              <w:br/>
            </w:r>
            <w:r w:rsidRPr="00AC4DDC">
              <w:rPr>
                <w:rFonts w:ascii="Arial" w:hAnsi="Arial" w:cs="Arial"/>
                <w:sz w:val="23"/>
                <w:szCs w:val="23"/>
              </w:rPr>
              <w:t>do udzielanych świadczeń zdrowotnych w zakresie karmienia piersią oraz regulacje prawne;</w:t>
            </w:r>
          </w:p>
        </w:tc>
        <w:tc>
          <w:tcPr>
            <w:tcW w:w="2126" w:type="dxa"/>
            <w:vAlign w:val="center"/>
          </w:tcPr>
          <w:p w14:paraId="26361ED7" w14:textId="77777777" w:rsidR="001009A3" w:rsidRPr="00AC4DDC" w:rsidRDefault="001009A3" w:rsidP="00077404">
            <w:pPr>
              <w:pStyle w:val="Default"/>
              <w:jc w:val="center"/>
              <w:rPr>
                <w:rFonts w:ascii="Arial" w:hAnsi="Arial" w:cs="Arial"/>
                <w:sz w:val="22"/>
                <w:szCs w:val="22"/>
              </w:rPr>
            </w:pPr>
          </w:p>
        </w:tc>
      </w:tr>
      <w:tr w:rsidR="001009A3" w:rsidRPr="00AC4DDC" w14:paraId="5647BD78" w14:textId="77777777" w:rsidTr="00412155">
        <w:trPr>
          <w:trHeight w:val="801"/>
        </w:trPr>
        <w:tc>
          <w:tcPr>
            <w:tcW w:w="1864" w:type="dxa"/>
            <w:vAlign w:val="center"/>
          </w:tcPr>
          <w:p w14:paraId="0032E22E" w14:textId="5865DD57" w:rsidR="001009A3" w:rsidRPr="00AC4DDC" w:rsidRDefault="005A3E7F" w:rsidP="00077404">
            <w:pPr>
              <w:pStyle w:val="Default"/>
              <w:jc w:val="center"/>
              <w:rPr>
                <w:rFonts w:ascii="Arial" w:hAnsi="Arial" w:cs="Arial"/>
                <w:sz w:val="22"/>
                <w:szCs w:val="22"/>
              </w:rPr>
            </w:pPr>
            <w:r w:rsidRPr="00AC4DDC">
              <w:rPr>
                <w:rFonts w:ascii="Arial" w:hAnsi="Arial" w:cs="Arial"/>
                <w:sz w:val="22"/>
                <w:szCs w:val="22"/>
              </w:rPr>
              <w:t>B.W.50</w:t>
            </w:r>
          </w:p>
        </w:tc>
        <w:tc>
          <w:tcPr>
            <w:tcW w:w="5954" w:type="dxa"/>
            <w:vAlign w:val="center"/>
          </w:tcPr>
          <w:p w14:paraId="3B1BA2C1" w14:textId="7D25EBEF" w:rsidR="001009A3" w:rsidRPr="00AC4DDC" w:rsidRDefault="00CE3613" w:rsidP="00DE7DC2">
            <w:pPr>
              <w:pStyle w:val="Default"/>
              <w:jc w:val="center"/>
              <w:rPr>
                <w:rFonts w:ascii="Arial" w:hAnsi="Arial" w:cs="Arial"/>
                <w:sz w:val="23"/>
                <w:szCs w:val="23"/>
              </w:rPr>
            </w:pPr>
            <w:r w:rsidRPr="00AC4DDC">
              <w:rPr>
                <w:rFonts w:ascii="Arial" w:hAnsi="Arial" w:cs="Arial"/>
                <w:sz w:val="23"/>
                <w:szCs w:val="23"/>
              </w:rPr>
              <w:t>przebieg specjalistycznej porady laktacyjnej realizowanej przez edukatora do spraw laktacji;</w:t>
            </w:r>
          </w:p>
        </w:tc>
        <w:tc>
          <w:tcPr>
            <w:tcW w:w="2126" w:type="dxa"/>
            <w:vAlign w:val="center"/>
          </w:tcPr>
          <w:p w14:paraId="2E3F87C1" w14:textId="77777777" w:rsidR="001009A3" w:rsidRPr="00AC4DDC" w:rsidRDefault="001009A3" w:rsidP="00077404">
            <w:pPr>
              <w:pStyle w:val="Default"/>
              <w:jc w:val="center"/>
              <w:rPr>
                <w:rFonts w:ascii="Arial" w:hAnsi="Arial" w:cs="Arial"/>
                <w:sz w:val="22"/>
                <w:szCs w:val="22"/>
              </w:rPr>
            </w:pPr>
          </w:p>
        </w:tc>
      </w:tr>
      <w:tr w:rsidR="00BE722D" w:rsidRPr="00AC4DDC" w14:paraId="535A4C64" w14:textId="77777777" w:rsidTr="0038056A">
        <w:trPr>
          <w:trHeight w:val="319"/>
        </w:trPr>
        <w:tc>
          <w:tcPr>
            <w:tcW w:w="1864" w:type="dxa"/>
            <w:vAlign w:val="center"/>
          </w:tcPr>
          <w:p w14:paraId="038C4719" w14:textId="2EF8E0B6"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lastRenderedPageBreak/>
              <w:t>B.W.51</w:t>
            </w:r>
          </w:p>
        </w:tc>
        <w:tc>
          <w:tcPr>
            <w:tcW w:w="5954" w:type="dxa"/>
            <w:vAlign w:val="center"/>
          </w:tcPr>
          <w:p w14:paraId="379047AD" w14:textId="11AC92E2"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czynniki sprzyjające laktacji i zaburzające laktację oraz zasady postępowania w przypadku sytuacji trudnych </w:t>
            </w:r>
            <w:r w:rsidR="00412155">
              <w:rPr>
                <w:rFonts w:ascii="Arial" w:hAnsi="Arial" w:cs="Arial"/>
                <w:sz w:val="23"/>
                <w:szCs w:val="23"/>
              </w:rPr>
              <w:br/>
            </w:r>
            <w:r w:rsidRPr="00AC4DDC">
              <w:rPr>
                <w:rFonts w:ascii="Arial" w:hAnsi="Arial" w:cs="Arial"/>
                <w:sz w:val="23"/>
                <w:szCs w:val="23"/>
              </w:rPr>
              <w:t>w laktacji (po operacji chirurgicznej piersi, po operacji bariatrycznej), relaktacji i laktacji indukowanej;</w:t>
            </w:r>
          </w:p>
        </w:tc>
        <w:tc>
          <w:tcPr>
            <w:tcW w:w="2126" w:type="dxa"/>
            <w:vAlign w:val="center"/>
          </w:tcPr>
          <w:p w14:paraId="351A772A" w14:textId="77777777" w:rsidR="00BE722D" w:rsidRPr="00AC4DDC" w:rsidRDefault="00BE722D" w:rsidP="00077404">
            <w:pPr>
              <w:pStyle w:val="Default"/>
              <w:jc w:val="center"/>
              <w:rPr>
                <w:rFonts w:ascii="Arial" w:hAnsi="Arial" w:cs="Arial"/>
                <w:sz w:val="22"/>
                <w:szCs w:val="22"/>
              </w:rPr>
            </w:pPr>
          </w:p>
        </w:tc>
      </w:tr>
      <w:tr w:rsidR="00BE722D" w:rsidRPr="00AC4DDC" w14:paraId="22299010" w14:textId="77777777" w:rsidTr="00CE116F">
        <w:trPr>
          <w:trHeight w:val="783"/>
        </w:trPr>
        <w:tc>
          <w:tcPr>
            <w:tcW w:w="1864" w:type="dxa"/>
            <w:vAlign w:val="center"/>
          </w:tcPr>
          <w:p w14:paraId="4A3172C4" w14:textId="0C692852"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B.W.52</w:t>
            </w:r>
          </w:p>
        </w:tc>
        <w:tc>
          <w:tcPr>
            <w:tcW w:w="5954" w:type="dxa"/>
            <w:vAlign w:val="center"/>
          </w:tcPr>
          <w:p w14:paraId="660CAC42" w14:textId="4F45832F"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wpływ leków, używek i chorób zakaźnych na laktację oraz możliwość karmienia piersią;</w:t>
            </w:r>
          </w:p>
        </w:tc>
        <w:tc>
          <w:tcPr>
            <w:tcW w:w="2126" w:type="dxa"/>
            <w:vAlign w:val="center"/>
          </w:tcPr>
          <w:p w14:paraId="0F393EC4" w14:textId="77777777" w:rsidR="00BE722D" w:rsidRPr="00AC4DDC" w:rsidRDefault="00BE722D" w:rsidP="00077404">
            <w:pPr>
              <w:pStyle w:val="Default"/>
              <w:jc w:val="center"/>
              <w:rPr>
                <w:rFonts w:ascii="Arial" w:hAnsi="Arial" w:cs="Arial"/>
                <w:sz w:val="22"/>
                <w:szCs w:val="22"/>
              </w:rPr>
            </w:pPr>
          </w:p>
        </w:tc>
      </w:tr>
      <w:tr w:rsidR="00BE722D" w:rsidRPr="00AC4DDC" w14:paraId="03373752" w14:textId="77777777" w:rsidTr="0038056A">
        <w:trPr>
          <w:trHeight w:val="319"/>
        </w:trPr>
        <w:tc>
          <w:tcPr>
            <w:tcW w:w="1864" w:type="dxa"/>
            <w:vAlign w:val="center"/>
          </w:tcPr>
          <w:p w14:paraId="2F888BC2" w14:textId="778FA192"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B.W.53</w:t>
            </w:r>
          </w:p>
        </w:tc>
        <w:tc>
          <w:tcPr>
            <w:tcW w:w="5954" w:type="dxa"/>
            <w:vAlign w:val="center"/>
          </w:tcPr>
          <w:p w14:paraId="24665211" w14:textId="1D0FB518"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koordynacji działań związanych </w:t>
            </w:r>
            <w:r w:rsidR="00412155">
              <w:rPr>
                <w:rFonts w:ascii="Arial" w:hAnsi="Arial" w:cs="Arial"/>
                <w:sz w:val="23"/>
                <w:szCs w:val="23"/>
              </w:rPr>
              <w:br/>
            </w:r>
            <w:r w:rsidRPr="00AC4DDC">
              <w:rPr>
                <w:rFonts w:ascii="Arial" w:hAnsi="Arial" w:cs="Arial"/>
                <w:sz w:val="23"/>
                <w:szCs w:val="23"/>
              </w:rPr>
              <w:t xml:space="preserve">z prowadzeniem edukacji terapeutycznej w celu uzyskania przez kobietę z cukrzycą normoglikemii </w:t>
            </w:r>
            <w:r w:rsidR="00412155">
              <w:rPr>
                <w:rFonts w:ascii="Arial" w:hAnsi="Arial" w:cs="Arial"/>
                <w:sz w:val="23"/>
                <w:szCs w:val="23"/>
              </w:rPr>
              <w:br/>
            </w:r>
            <w:r w:rsidRPr="00AC4DDC">
              <w:rPr>
                <w:rFonts w:ascii="Arial" w:hAnsi="Arial" w:cs="Arial"/>
                <w:sz w:val="23"/>
                <w:szCs w:val="23"/>
              </w:rPr>
              <w:t>przy zminimalizowaniu ryzyka hipoglikemii oraz polepszenia jakości życia;</w:t>
            </w:r>
          </w:p>
        </w:tc>
        <w:tc>
          <w:tcPr>
            <w:tcW w:w="2126" w:type="dxa"/>
            <w:vAlign w:val="center"/>
          </w:tcPr>
          <w:p w14:paraId="04671FAF" w14:textId="77777777" w:rsidR="00BE722D" w:rsidRPr="00AC4DDC" w:rsidRDefault="00BE722D" w:rsidP="00077404">
            <w:pPr>
              <w:pStyle w:val="Default"/>
              <w:jc w:val="center"/>
              <w:rPr>
                <w:rFonts w:ascii="Arial" w:hAnsi="Arial" w:cs="Arial"/>
                <w:sz w:val="22"/>
                <w:szCs w:val="22"/>
              </w:rPr>
            </w:pPr>
          </w:p>
        </w:tc>
      </w:tr>
      <w:tr w:rsidR="00BE722D" w:rsidRPr="00AC4DDC" w14:paraId="48A5A203" w14:textId="77777777" w:rsidTr="0038056A">
        <w:trPr>
          <w:trHeight w:val="319"/>
        </w:trPr>
        <w:tc>
          <w:tcPr>
            <w:tcW w:w="1864" w:type="dxa"/>
            <w:vAlign w:val="center"/>
          </w:tcPr>
          <w:p w14:paraId="13D7383E" w14:textId="386E6310"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B.W.54</w:t>
            </w:r>
          </w:p>
        </w:tc>
        <w:tc>
          <w:tcPr>
            <w:tcW w:w="5954" w:type="dxa"/>
            <w:vAlign w:val="center"/>
          </w:tcPr>
          <w:p w14:paraId="4295527A" w14:textId="4FDC4D3B"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właściwy dobór metod, form i środków dydaktycznych </w:t>
            </w:r>
            <w:r w:rsidR="00412155">
              <w:rPr>
                <w:rFonts w:ascii="Arial" w:hAnsi="Arial" w:cs="Arial"/>
                <w:sz w:val="23"/>
                <w:szCs w:val="23"/>
              </w:rPr>
              <w:br/>
            </w:r>
            <w:r w:rsidRPr="00AC4DDC">
              <w:rPr>
                <w:rFonts w:ascii="Arial" w:hAnsi="Arial" w:cs="Arial"/>
                <w:sz w:val="23"/>
                <w:szCs w:val="23"/>
              </w:rPr>
              <w:t xml:space="preserve">w prowadzeniu edukacji terapeutycznej kobiety </w:t>
            </w:r>
            <w:r w:rsidR="00412155">
              <w:rPr>
                <w:rFonts w:ascii="Arial" w:hAnsi="Arial" w:cs="Arial"/>
                <w:sz w:val="23"/>
                <w:szCs w:val="23"/>
              </w:rPr>
              <w:br/>
            </w:r>
            <w:r w:rsidRPr="00AC4DDC">
              <w:rPr>
                <w:rFonts w:ascii="Arial" w:hAnsi="Arial" w:cs="Arial"/>
                <w:sz w:val="23"/>
                <w:szCs w:val="23"/>
              </w:rPr>
              <w:t>z cukrzycą i jej rodziny;</w:t>
            </w:r>
          </w:p>
        </w:tc>
        <w:tc>
          <w:tcPr>
            <w:tcW w:w="2126" w:type="dxa"/>
            <w:vAlign w:val="center"/>
          </w:tcPr>
          <w:p w14:paraId="7589F5BF" w14:textId="77777777" w:rsidR="00BE722D" w:rsidRPr="00AC4DDC" w:rsidRDefault="00BE722D" w:rsidP="00077404">
            <w:pPr>
              <w:pStyle w:val="Default"/>
              <w:jc w:val="center"/>
              <w:rPr>
                <w:rFonts w:ascii="Arial" w:hAnsi="Arial" w:cs="Arial"/>
                <w:sz w:val="22"/>
                <w:szCs w:val="22"/>
              </w:rPr>
            </w:pPr>
          </w:p>
        </w:tc>
      </w:tr>
      <w:tr w:rsidR="00BE722D" w:rsidRPr="00AC4DDC" w14:paraId="35D65C65" w14:textId="77777777" w:rsidTr="00562735">
        <w:trPr>
          <w:trHeight w:val="319"/>
        </w:trPr>
        <w:tc>
          <w:tcPr>
            <w:tcW w:w="1864" w:type="dxa"/>
            <w:vAlign w:val="center"/>
          </w:tcPr>
          <w:p w14:paraId="0AABDABF" w14:textId="23341BCC" w:rsidR="00BE722D" w:rsidRPr="00AC4DDC" w:rsidRDefault="00BE722D" w:rsidP="00562735">
            <w:pPr>
              <w:pStyle w:val="Default"/>
              <w:jc w:val="center"/>
              <w:rPr>
                <w:rFonts w:ascii="Arial" w:hAnsi="Arial" w:cs="Arial"/>
                <w:sz w:val="22"/>
                <w:szCs w:val="22"/>
              </w:rPr>
            </w:pPr>
            <w:r w:rsidRPr="00AC4DDC">
              <w:rPr>
                <w:rFonts w:ascii="Arial" w:hAnsi="Arial" w:cs="Arial"/>
                <w:sz w:val="22"/>
                <w:szCs w:val="22"/>
              </w:rPr>
              <w:t>B.W.55</w:t>
            </w:r>
          </w:p>
        </w:tc>
        <w:tc>
          <w:tcPr>
            <w:tcW w:w="5954" w:type="dxa"/>
            <w:vAlign w:val="center"/>
          </w:tcPr>
          <w:p w14:paraId="7DF38B14" w14:textId="0DC8836A"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psychologiczne czynniki wpływające na przestrzeganie zaleceń przez kobietę z cukrzycą;</w:t>
            </w:r>
          </w:p>
        </w:tc>
        <w:tc>
          <w:tcPr>
            <w:tcW w:w="2126" w:type="dxa"/>
            <w:vAlign w:val="center"/>
          </w:tcPr>
          <w:p w14:paraId="032B793A" w14:textId="77777777" w:rsidR="00BE722D" w:rsidRPr="00AC4DDC" w:rsidRDefault="00BE722D" w:rsidP="00562735">
            <w:pPr>
              <w:pStyle w:val="Default"/>
              <w:jc w:val="center"/>
              <w:rPr>
                <w:rFonts w:ascii="Arial" w:hAnsi="Arial" w:cs="Arial"/>
                <w:sz w:val="22"/>
                <w:szCs w:val="22"/>
              </w:rPr>
            </w:pPr>
          </w:p>
        </w:tc>
      </w:tr>
      <w:tr w:rsidR="00BE722D" w:rsidRPr="00AC4DDC" w14:paraId="24317232" w14:textId="77777777" w:rsidTr="00562735">
        <w:trPr>
          <w:trHeight w:val="319"/>
        </w:trPr>
        <w:tc>
          <w:tcPr>
            <w:tcW w:w="1864" w:type="dxa"/>
            <w:vAlign w:val="center"/>
          </w:tcPr>
          <w:p w14:paraId="7BA35C9E" w14:textId="24B10DC3" w:rsidR="00BE722D" w:rsidRPr="00AC4DDC" w:rsidRDefault="00BE722D" w:rsidP="00562735">
            <w:pPr>
              <w:pStyle w:val="Default"/>
              <w:jc w:val="center"/>
              <w:rPr>
                <w:rFonts w:ascii="Arial" w:hAnsi="Arial" w:cs="Arial"/>
                <w:sz w:val="22"/>
                <w:szCs w:val="22"/>
              </w:rPr>
            </w:pPr>
            <w:r w:rsidRPr="00AC4DDC">
              <w:rPr>
                <w:rFonts w:ascii="Arial" w:hAnsi="Arial" w:cs="Arial"/>
                <w:sz w:val="22"/>
                <w:szCs w:val="22"/>
              </w:rPr>
              <w:t>B.W.56</w:t>
            </w:r>
          </w:p>
        </w:tc>
        <w:tc>
          <w:tcPr>
            <w:tcW w:w="5954" w:type="dxa"/>
            <w:vAlign w:val="center"/>
          </w:tcPr>
          <w:p w14:paraId="452506A5" w14:textId="60662A49"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czynniki ryzyka zaburzeń uroginekologicznych związane z ciążą i porodem, ogólnym stanem zdrowia, wiekiem oraz stylem życia;</w:t>
            </w:r>
          </w:p>
        </w:tc>
        <w:tc>
          <w:tcPr>
            <w:tcW w:w="2126" w:type="dxa"/>
            <w:vAlign w:val="center"/>
          </w:tcPr>
          <w:p w14:paraId="387CBB7D" w14:textId="77777777" w:rsidR="00BE722D" w:rsidRPr="00AC4DDC" w:rsidRDefault="00BE722D" w:rsidP="00562735">
            <w:pPr>
              <w:pStyle w:val="Default"/>
              <w:jc w:val="center"/>
              <w:rPr>
                <w:rFonts w:ascii="Arial" w:hAnsi="Arial" w:cs="Arial"/>
                <w:sz w:val="22"/>
                <w:szCs w:val="22"/>
              </w:rPr>
            </w:pPr>
          </w:p>
        </w:tc>
      </w:tr>
      <w:tr w:rsidR="00BE722D" w:rsidRPr="00AC4DDC" w14:paraId="6EE848A3" w14:textId="77777777" w:rsidTr="0038056A">
        <w:trPr>
          <w:trHeight w:val="319"/>
        </w:trPr>
        <w:tc>
          <w:tcPr>
            <w:tcW w:w="1864" w:type="dxa"/>
            <w:vAlign w:val="center"/>
          </w:tcPr>
          <w:p w14:paraId="1E11C765" w14:textId="224A1564" w:rsidR="00BE722D" w:rsidRPr="00AC4DDC" w:rsidRDefault="00BE722D" w:rsidP="00077404">
            <w:pPr>
              <w:pStyle w:val="Default"/>
              <w:jc w:val="center"/>
              <w:rPr>
                <w:rFonts w:ascii="Arial" w:hAnsi="Arial" w:cs="Arial"/>
                <w:sz w:val="22"/>
                <w:szCs w:val="22"/>
              </w:rPr>
            </w:pPr>
            <w:r w:rsidRPr="00AC4DDC">
              <w:rPr>
                <w:rFonts w:ascii="Arial" w:hAnsi="Arial" w:cs="Arial"/>
                <w:sz w:val="22"/>
                <w:szCs w:val="22"/>
              </w:rPr>
              <w:t>B.W.57</w:t>
            </w:r>
          </w:p>
        </w:tc>
        <w:tc>
          <w:tcPr>
            <w:tcW w:w="5954" w:type="dxa"/>
            <w:vAlign w:val="center"/>
          </w:tcPr>
          <w:p w14:paraId="2B1B2AC2" w14:textId="79BEE6AE" w:rsidR="00BE722D"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metody oceny siły mięśni dna miednicy i badania diagnostyczne stosowane w uroginekologii oraz zasady treningu i profilaktyki dysfunkcji mięśni dna miednicy </w:t>
            </w:r>
            <w:r w:rsidR="00412155">
              <w:rPr>
                <w:rFonts w:ascii="Arial" w:hAnsi="Arial" w:cs="Arial"/>
                <w:sz w:val="23"/>
                <w:szCs w:val="23"/>
              </w:rPr>
              <w:br/>
            </w:r>
            <w:r w:rsidRPr="00AC4DDC">
              <w:rPr>
                <w:rFonts w:ascii="Arial" w:hAnsi="Arial" w:cs="Arial"/>
                <w:sz w:val="23"/>
                <w:szCs w:val="23"/>
              </w:rPr>
              <w:t xml:space="preserve">w wysiłkowym nietrzymaniu moczu, zespole pęcherza nadreaktywnego i obniżeniu pęcherza nadreaktywnego, a także dysfunkcji występujących po operacjach </w:t>
            </w:r>
            <w:r w:rsidR="00412155">
              <w:rPr>
                <w:rFonts w:ascii="Arial" w:hAnsi="Arial" w:cs="Arial"/>
                <w:sz w:val="23"/>
                <w:szCs w:val="23"/>
              </w:rPr>
              <w:br/>
            </w:r>
            <w:r w:rsidRPr="00AC4DDC">
              <w:rPr>
                <w:rFonts w:ascii="Arial" w:hAnsi="Arial" w:cs="Arial"/>
                <w:sz w:val="23"/>
                <w:szCs w:val="23"/>
              </w:rPr>
              <w:t>w obrębie podbrzusza, po ciąży i porodzie;</w:t>
            </w:r>
          </w:p>
        </w:tc>
        <w:tc>
          <w:tcPr>
            <w:tcW w:w="2126" w:type="dxa"/>
            <w:vAlign w:val="center"/>
          </w:tcPr>
          <w:p w14:paraId="4C442FBD" w14:textId="77777777" w:rsidR="00BE722D" w:rsidRPr="00AC4DDC" w:rsidRDefault="00BE722D" w:rsidP="00077404">
            <w:pPr>
              <w:pStyle w:val="Default"/>
              <w:jc w:val="center"/>
              <w:rPr>
                <w:rFonts w:ascii="Arial" w:hAnsi="Arial" w:cs="Arial"/>
                <w:sz w:val="22"/>
                <w:szCs w:val="22"/>
              </w:rPr>
            </w:pPr>
          </w:p>
        </w:tc>
      </w:tr>
      <w:tr w:rsidR="00DE0FF6" w:rsidRPr="00AC4DDC" w14:paraId="65C65F2D" w14:textId="77777777" w:rsidTr="0038056A">
        <w:trPr>
          <w:trHeight w:val="319"/>
        </w:trPr>
        <w:tc>
          <w:tcPr>
            <w:tcW w:w="1864" w:type="dxa"/>
            <w:vAlign w:val="center"/>
          </w:tcPr>
          <w:p w14:paraId="64762351" w14:textId="26A8CA4B"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B.W.58</w:t>
            </w:r>
          </w:p>
        </w:tc>
        <w:tc>
          <w:tcPr>
            <w:tcW w:w="5954" w:type="dxa"/>
            <w:vAlign w:val="center"/>
          </w:tcPr>
          <w:p w14:paraId="2335BE9B" w14:textId="2BA497F9" w:rsidR="00DE0FF6"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metody profilaktyki schorzeń uroginekologicznych </w:t>
            </w:r>
            <w:r w:rsidR="00412155">
              <w:rPr>
                <w:rFonts w:ascii="Arial" w:hAnsi="Arial" w:cs="Arial"/>
                <w:sz w:val="23"/>
                <w:szCs w:val="23"/>
              </w:rPr>
              <w:br/>
            </w:r>
            <w:r w:rsidRPr="00AC4DDC">
              <w:rPr>
                <w:rFonts w:ascii="Arial" w:hAnsi="Arial" w:cs="Arial"/>
                <w:sz w:val="23"/>
                <w:szCs w:val="23"/>
              </w:rPr>
              <w:t>oraz postępowanie terapeutyczne w zaburzeniach uroginekologicznych;</w:t>
            </w:r>
          </w:p>
        </w:tc>
        <w:tc>
          <w:tcPr>
            <w:tcW w:w="2126" w:type="dxa"/>
            <w:vAlign w:val="center"/>
          </w:tcPr>
          <w:p w14:paraId="5FDE1487" w14:textId="77777777" w:rsidR="00DE0FF6" w:rsidRPr="00AC4DDC" w:rsidRDefault="00DE0FF6" w:rsidP="00077404">
            <w:pPr>
              <w:pStyle w:val="Default"/>
              <w:jc w:val="center"/>
              <w:rPr>
                <w:rFonts w:ascii="Arial" w:hAnsi="Arial" w:cs="Arial"/>
                <w:sz w:val="22"/>
                <w:szCs w:val="22"/>
              </w:rPr>
            </w:pPr>
          </w:p>
        </w:tc>
      </w:tr>
      <w:tr w:rsidR="00DE0FF6" w:rsidRPr="00AC4DDC" w14:paraId="2CCDB33A" w14:textId="77777777" w:rsidTr="0038056A">
        <w:trPr>
          <w:trHeight w:val="319"/>
        </w:trPr>
        <w:tc>
          <w:tcPr>
            <w:tcW w:w="1864" w:type="dxa"/>
            <w:vAlign w:val="center"/>
          </w:tcPr>
          <w:p w14:paraId="6F0C7833" w14:textId="286850B5"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B.W.59</w:t>
            </w:r>
          </w:p>
        </w:tc>
        <w:tc>
          <w:tcPr>
            <w:tcW w:w="5954" w:type="dxa"/>
            <w:vAlign w:val="center"/>
          </w:tcPr>
          <w:p w14:paraId="4C6C2A5F" w14:textId="7849B538" w:rsidR="00DE0FF6" w:rsidRPr="00AC4DDC" w:rsidRDefault="00CE3613" w:rsidP="00DE7DC2">
            <w:pPr>
              <w:pStyle w:val="Default"/>
              <w:jc w:val="center"/>
              <w:rPr>
                <w:rFonts w:ascii="Arial" w:hAnsi="Arial" w:cs="Arial"/>
                <w:sz w:val="23"/>
                <w:szCs w:val="23"/>
              </w:rPr>
            </w:pPr>
            <w:r w:rsidRPr="00AC4DDC">
              <w:rPr>
                <w:rFonts w:ascii="Arial" w:hAnsi="Arial" w:cs="Arial"/>
                <w:sz w:val="23"/>
                <w:szCs w:val="23"/>
              </w:rPr>
              <w:t>zasady kompleksowej opieki nad pacjentką z chorobą nowotworową narządu rodnego i piersi w różnym stopniu zaawansowania oraz prowadzenia edukacji terapeutycznej;</w:t>
            </w:r>
          </w:p>
        </w:tc>
        <w:tc>
          <w:tcPr>
            <w:tcW w:w="2126" w:type="dxa"/>
            <w:vAlign w:val="center"/>
          </w:tcPr>
          <w:p w14:paraId="6CA26370" w14:textId="77777777" w:rsidR="00DE0FF6" w:rsidRPr="00AC4DDC" w:rsidRDefault="00DE0FF6" w:rsidP="00077404">
            <w:pPr>
              <w:pStyle w:val="Default"/>
              <w:jc w:val="center"/>
              <w:rPr>
                <w:rFonts w:ascii="Arial" w:hAnsi="Arial" w:cs="Arial"/>
                <w:sz w:val="22"/>
                <w:szCs w:val="22"/>
              </w:rPr>
            </w:pPr>
          </w:p>
        </w:tc>
      </w:tr>
      <w:tr w:rsidR="00DE0FF6" w:rsidRPr="00AC4DDC" w14:paraId="63DB7F48" w14:textId="77777777" w:rsidTr="0038056A">
        <w:trPr>
          <w:trHeight w:val="319"/>
        </w:trPr>
        <w:tc>
          <w:tcPr>
            <w:tcW w:w="1864" w:type="dxa"/>
            <w:vAlign w:val="center"/>
          </w:tcPr>
          <w:p w14:paraId="716D26E2" w14:textId="52ED7D6D"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B.W.60</w:t>
            </w:r>
          </w:p>
        </w:tc>
        <w:tc>
          <w:tcPr>
            <w:tcW w:w="5954" w:type="dxa"/>
            <w:vAlign w:val="center"/>
          </w:tcPr>
          <w:p w14:paraId="03798EA3" w14:textId="6467018C" w:rsidR="00DE0FF6" w:rsidRPr="00AC4DDC" w:rsidRDefault="00CE3613" w:rsidP="00DE7DC2">
            <w:pPr>
              <w:pStyle w:val="Default"/>
              <w:jc w:val="center"/>
              <w:rPr>
                <w:rFonts w:ascii="Arial" w:hAnsi="Arial" w:cs="Arial"/>
                <w:sz w:val="23"/>
                <w:szCs w:val="23"/>
              </w:rPr>
            </w:pPr>
            <w:r w:rsidRPr="00AC4DDC">
              <w:rPr>
                <w:rFonts w:ascii="Arial" w:hAnsi="Arial" w:cs="Arial"/>
                <w:sz w:val="23"/>
                <w:szCs w:val="23"/>
              </w:rPr>
              <w:t xml:space="preserve">zasady edukacji pacjentki, jej rodziny lub opiekuna </w:t>
            </w:r>
            <w:r w:rsidR="00412155">
              <w:rPr>
                <w:rFonts w:ascii="Arial" w:hAnsi="Arial" w:cs="Arial"/>
                <w:sz w:val="23"/>
                <w:szCs w:val="23"/>
              </w:rPr>
              <w:br/>
            </w:r>
            <w:r w:rsidRPr="00AC4DDC">
              <w:rPr>
                <w:rFonts w:ascii="Arial" w:hAnsi="Arial" w:cs="Arial"/>
                <w:sz w:val="23"/>
                <w:szCs w:val="23"/>
              </w:rPr>
              <w:t>w zakresie podawania i świadomego dozowania leków przeciwbólowych oraz monitorowania bólu nowotworowego;</w:t>
            </w:r>
          </w:p>
        </w:tc>
        <w:tc>
          <w:tcPr>
            <w:tcW w:w="2126" w:type="dxa"/>
            <w:vAlign w:val="center"/>
          </w:tcPr>
          <w:p w14:paraId="6961B14B" w14:textId="77777777" w:rsidR="00DE0FF6" w:rsidRPr="00AC4DDC" w:rsidRDefault="00DE0FF6" w:rsidP="00077404">
            <w:pPr>
              <w:pStyle w:val="Default"/>
              <w:jc w:val="center"/>
              <w:rPr>
                <w:rFonts w:ascii="Arial" w:hAnsi="Arial" w:cs="Arial"/>
                <w:sz w:val="22"/>
                <w:szCs w:val="22"/>
              </w:rPr>
            </w:pPr>
          </w:p>
        </w:tc>
      </w:tr>
      <w:tr w:rsidR="00DE0FF6" w:rsidRPr="00AC4DDC" w14:paraId="6F87419A" w14:textId="77777777" w:rsidTr="0038056A">
        <w:trPr>
          <w:trHeight w:val="319"/>
        </w:trPr>
        <w:tc>
          <w:tcPr>
            <w:tcW w:w="1864" w:type="dxa"/>
            <w:vAlign w:val="center"/>
          </w:tcPr>
          <w:p w14:paraId="76AEE2B7" w14:textId="77CB27CD"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B.W.61</w:t>
            </w:r>
          </w:p>
        </w:tc>
        <w:tc>
          <w:tcPr>
            <w:tcW w:w="5954" w:type="dxa"/>
            <w:vAlign w:val="center"/>
          </w:tcPr>
          <w:p w14:paraId="2E3C8676" w14:textId="5EB34CBF" w:rsidR="00DE0FF6" w:rsidRPr="00AC4DDC" w:rsidRDefault="00725B21" w:rsidP="00DE7DC2">
            <w:pPr>
              <w:pStyle w:val="Default"/>
              <w:jc w:val="center"/>
              <w:rPr>
                <w:rFonts w:ascii="Arial" w:hAnsi="Arial" w:cs="Arial"/>
                <w:sz w:val="23"/>
                <w:szCs w:val="23"/>
              </w:rPr>
            </w:pPr>
            <w:r w:rsidRPr="00AC4DDC">
              <w:rPr>
                <w:rFonts w:ascii="Arial" w:hAnsi="Arial" w:cs="Arial"/>
                <w:sz w:val="23"/>
                <w:szCs w:val="23"/>
              </w:rPr>
              <w:t xml:space="preserve">modele opieki koordynowanej funkcjonujące </w:t>
            </w:r>
            <w:r w:rsidR="00412155">
              <w:rPr>
                <w:rFonts w:ascii="Arial" w:hAnsi="Arial" w:cs="Arial"/>
                <w:sz w:val="23"/>
                <w:szCs w:val="23"/>
              </w:rPr>
              <w:br/>
            </w:r>
            <w:r w:rsidRPr="00AC4DDC">
              <w:rPr>
                <w:rFonts w:ascii="Arial" w:hAnsi="Arial" w:cs="Arial"/>
                <w:sz w:val="23"/>
                <w:szCs w:val="23"/>
              </w:rPr>
              <w:t>w Rzeczypospolitej Polskiej i wybranych państwach Unii Europejskiej, w szczególności opieki koordynowanej nad kobietą ciężarną;</w:t>
            </w:r>
          </w:p>
        </w:tc>
        <w:tc>
          <w:tcPr>
            <w:tcW w:w="2126" w:type="dxa"/>
            <w:vAlign w:val="center"/>
          </w:tcPr>
          <w:p w14:paraId="62FF19A2" w14:textId="77777777" w:rsidR="00DE0FF6" w:rsidRPr="00AC4DDC" w:rsidRDefault="00DE0FF6" w:rsidP="00077404">
            <w:pPr>
              <w:pStyle w:val="Default"/>
              <w:jc w:val="center"/>
              <w:rPr>
                <w:rFonts w:ascii="Arial" w:hAnsi="Arial" w:cs="Arial"/>
                <w:sz w:val="22"/>
                <w:szCs w:val="22"/>
              </w:rPr>
            </w:pPr>
          </w:p>
        </w:tc>
      </w:tr>
      <w:tr w:rsidR="00DE0FF6" w:rsidRPr="00AC4DDC" w14:paraId="523BDD9B" w14:textId="77777777" w:rsidTr="0038056A">
        <w:trPr>
          <w:trHeight w:val="319"/>
        </w:trPr>
        <w:tc>
          <w:tcPr>
            <w:tcW w:w="1864" w:type="dxa"/>
            <w:vAlign w:val="center"/>
          </w:tcPr>
          <w:p w14:paraId="471D88C3" w14:textId="14197F19"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B.W.62</w:t>
            </w:r>
          </w:p>
        </w:tc>
        <w:tc>
          <w:tcPr>
            <w:tcW w:w="5954" w:type="dxa"/>
            <w:vAlign w:val="center"/>
          </w:tcPr>
          <w:p w14:paraId="53148432" w14:textId="1F942304" w:rsidR="00DE0FF6" w:rsidRPr="00AC4DDC" w:rsidRDefault="00725B21" w:rsidP="00DE7DC2">
            <w:pPr>
              <w:pStyle w:val="Default"/>
              <w:jc w:val="center"/>
              <w:rPr>
                <w:rFonts w:ascii="Arial" w:hAnsi="Arial" w:cs="Arial"/>
                <w:sz w:val="23"/>
                <w:szCs w:val="23"/>
              </w:rPr>
            </w:pPr>
            <w:r w:rsidRPr="00AC4DDC">
              <w:rPr>
                <w:rFonts w:ascii="Arial" w:hAnsi="Arial" w:cs="Arial"/>
                <w:sz w:val="23"/>
                <w:szCs w:val="23"/>
              </w:rPr>
              <w:t xml:space="preserve">zadania koordynatora świadczeń zdrowotnych </w:t>
            </w:r>
            <w:r w:rsidR="00412155">
              <w:rPr>
                <w:rFonts w:ascii="Arial" w:hAnsi="Arial" w:cs="Arial"/>
                <w:sz w:val="23"/>
                <w:szCs w:val="23"/>
              </w:rPr>
              <w:br/>
            </w:r>
            <w:r w:rsidRPr="00AC4DDC">
              <w:rPr>
                <w:rFonts w:ascii="Arial" w:hAnsi="Arial" w:cs="Arial"/>
                <w:sz w:val="23"/>
                <w:szCs w:val="23"/>
              </w:rPr>
              <w:t>w wybranych rodzajach świadczeń;</w:t>
            </w:r>
          </w:p>
        </w:tc>
        <w:tc>
          <w:tcPr>
            <w:tcW w:w="2126" w:type="dxa"/>
            <w:vAlign w:val="center"/>
          </w:tcPr>
          <w:p w14:paraId="55204675" w14:textId="77777777" w:rsidR="00DE0FF6" w:rsidRPr="00AC4DDC" w:rsidRDefault="00DE0FF6" w:rsidP="00077404">
            <w:pPr>
              <w:pStyle w:val="Default"/>
              <w:jc w:val="center"/>
              <w:rPr>
                <w:rFonts w:ascii="Arial" w:hAnsi="Arial" w:cs="Arial"/>
                <w:sz w:val="22"/>
                <w:szCs w:val="22"/>
              </w:rPr>
            </w:pPr>
          </w:p>
        </w:tc>
      </w:tr>
      <w:tr w:rsidR="00DE0FF6" w:rsidRPr="00AC4DDC" w14:paraId="6031B6ED" w14:textId="77777777" w:rsidTr="0038056A">
        <w:trPr>
          <w:trHeight w:val="319"/>
        </w:trPr>
        <w:tc>
          <w:tcPr>
            <w:tcW w:w="1864" w:type="dxa"/>
            <w:vAlign w:val="center"/>
          </w:tcPr>
          <w:p w14:paraId="5DB15AC0" w14:textId="77A73F30"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B.W.63</w:t>
            </w:r>
          </w:p>
        </w:tc>
        <w:tc>
          <w:tcPr>
            <w:tcW w:w="5954" w:type="dxa"/>
            <w:vAlign w:val="center"/>
          </w:tcPr>
          <w:p w14:paraId="77F3509D" w14:textId="11100BF3" w:rsidR="00DE0FF6" w:rsidRPr="00AC4DDC" w:rsidRDefault="00725B21" w:rsidP="00DE7DC2">
            <w:pPr>
              <w:pStyle w:val="Default"/>
              <w:jc w:val="center"/>
              <w:rPr>
                <w:rFonts w:ascii="Arial" w:hAnsi="Arial" w:cs="Arial"/>
                <w:sz w:val="23"/>
                <w:szCs w:val="23"/>
              </w:rPr>
            </w:pPr>
            <w:r w:rsidRPr="00AC4DDC">
              <w:rPr>
                <w:rFonts w:ascii="Arial" w:hAnsi="Arial" w:cs="Arial"/>
                <w:sz w:val="23"/>
                <w:szCs w:val="23"/>
              </w:rPr>
              <w:t xml:space="preserve">zasady koordynowania programów zdrowotnych </w:t>
            </w:r>
            <w:r w:rsidR="00412155">
              <w:rPr>
                <w:rFonts w:ascii="Arial" w:hAnsi="Arial" w:cs="Arial"/>
                <w:sz w:val="23"/>
                <w:szCs w:val="23"/>
              </w:rPr>
              <w:br/>
            </w:r>
            <w:r w:rsidRPr="00AC4DDC">
              <w:rPr>
                <w:rFonts w:ascii="Arial" w:hAnsi="Arial" w:cs="Arial"/>
                <w:sz w:val="23"/>
                <w:szCs w:val="23"/>
              </w:rPr>
              <w:t>oraz organizację procesu udzielania świadczeń zdrowotnych w różnych obszarach systemu ochrony zdrowia z uwzględnieniem aktualnych zmian systemowych;</w:t>
            </w:r>
          </w:p>
        </w:tc>
        <w:tc>
          <w:tcPr>
            <w:tcW w:w="2126" w:type="dxa"/>
            <w:vAlign w:val="center"/>
          </w:tcPr>
          <w:p w14:paraId="4C688135" w14:textId="77777777" w:rsidR="00DE0FF6" w:rsidRPr="00AC4DDC" w:rsidRDefault="00DE0FF6" w:rsidP="00077404">
            <w:pPr>
              <w:pStyle w:val="Default"/>
              <w:jc w:val="center"/>
              <w:rPr>
                <w:rFonts w:ascii="Arial" w:hAnsi="Arial" w:cs="Arial"/>
                <w:sz w:val="22"/>
                <w:szCs w:val="22"/>
              </w:rPr>
            </w:pPr>
          </w:p>
        </w:tc>
      </w:tr>
      <w:tr w:rsidR="00DE0FF6" w:rsidRPr="00AC4DDC" w14:paraId="12E9A53A" w14:textId="77777777" w:rsidTr="0038056A">
        <w:trPr>
          <w:trHeight w:val="319"/>
        </w:trPr>
        <w:tc>
          <w:tcPr>
            <w:tcW w:w="1864" w:type="dxa"/>
            <w:vAlign w:val="center"/>
          </w:tcPr>
          <w:p w14:paraId="6E4398C8" w14:textId="295241E3"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lastRenderedPageBreak/>
              <w:t>B.W.64</w:t>
            </w:r>
          </w:p>
        </w:tc>
        <w:tc>
          <w:tcPr>
            <w:tcW w:w="5954" w:type="dxa"/>
            <w:vAlign w:val="center"/>
          </w:tcPr>
          <w:p w14:paraId="32492612" w14:textId="2FA7254C" w:rsidR="00DE0FF6" w:rsidRPr="00AC4DDC" w:rsidRDefault="00725B21" w:rsidP="00785EFA">
            <w:pPr>
              <w:pStyle w:val="Default"/>
              <w:jc w:val="center"/>
              <w:rPr>
                <w:rFonts w:ascii="Arial" w:hAnsi="Arial" w:cs="Arial"/>
                <w:sz w:val="23"/>
                <w:szCs w:val="23"/>
              </w:rPr>
            </w:pPr>
            <w:r w:rsidRPr="00AC4DDC">
              <w:rPr>
                <w:rFonts w:ascii="Arial" w:hAnsi="Arial" w:cs="Arial"/>
                <w:sz w:val="23"/>
                <w:szCs w:val="23"/>
              </w:rPr>
              <w:t xml:space="preserve">zasady funkcjonowania zespołów interprofesjonalnych w opiece zdrowotnej w oparciu o wybrane obszary specjalistycznych świadczeń zdrowotnych, w tym </w:t>
            </w:r>
            <w:r w:rsidR="00412155">
              <w:rPr>
                <w:rFonts w:ascii="Arial" w:hAnsi="Arial" w:cs="Arial"/>
                <w:sz w:val="23"/>
                <w:szCs w:val="23"/>
              </w:rPr>
              <w:br/>
            </w:r>
            <w:r w:rsidRPr="00AC4DDC">
              <w:rPr>
                <w:rFonts w:ascii="Arial" w:hAnsi="Arial" w:cs="Arial"/>
                <w:sz w:val="23"/>
                <w:szCs w:val="23"/>
              </w:rPr>
              <w:t>w opiece koordynowanej nad kobietą ciężarną;</w:t>
            </w:r>
          </w:p>
        </w:tc>
        <w:tc>
          <w:tcPr>
            <w:tcW w:w="2126" w:type="dxa"/>
            <w:vAlign w:val="center"/>
          </w:tcPr>
          <w:p w14:paraId="3B464C4B" w14:textId="77777777" w:rsidR="00DE0FF6" w:rsidRPr="00AC4DDC" w:rsidRDefault="00DE0FF6" w:rsidP="00077404">
            <w:pPr>
              <w:pStyle w:val="Default"/>
              <w:jc w:val="center"/>
              <w:rPr>
                <w:rFonts w:ascii="Arial" w:hAnsi="Arial" w:cs="Arial"/>
                <w:sz w:val="22"/>
                <w:szCs w:val="22"/>
              </w:rPr>
            </w:pPr>
          </w:p>
        </w:tc>
      </w:tr>
      <w:tr w:rsidR="00DE0FF6" w:rsidRPr="00AC4DDC" w14:paraId="4BB1BA65" w14:textId="77777777" w:rsidTr="0038056A">
        <w:trPr>
          <w:trHeight w:val="319"/>
        </w:trPr>
        <w:tc>
          <w:tcPr>
            <w:tcW w:w="1864" w:type="dxa"/>
            <w:vAlign w:val="center"/>
          </w:tcPr>
          <w:p w14:paraId="28745C97" w14:textId="1652B9D9" w:rsidR="00DE0FF6" w:rsidRPr="00AC4DDC" w:rsidRDefault="00DE0FF6" w:rsidP="00077404">
            <w:pPr>
              <w:pStyle w:val="Default"/>
              <w:jc w:val="center"/>
              <w:rPr>
                <w:rFonts w:ascii="Arial" w:hAnsi="Arial" w:cs="Arial"/>
                <w:sz w:val="22"/>
                <w:szCs w:val="22"/>
              </w:rPr>
            </w:pPr>
            <w:r w:rsidRPr="00AC4DDC">
              <w:rPr>
                <w:rFonts w:ascii="Arial" w:hAnsi="Arial" w:cs="Arial"/>
                <w:sz w:val="22"/>
                <w:szCs w:val="22"/>
              </w:rPr>
              <w:t>B.W.65</w:t>
            </w:r>
          </w:p>
        </w:tc>
        <w:tc>
          <w:tcPr>
            <w:tcW w:w="5954" w:type="dxa"/>
            <w:vAlign w:val="center"/>
          </w:tcPr>
          <w:p w14:paraId="1310E161" w14:textId="749EC4F1" w:rsidR="00DE0FF6" w:rsidRPr="00AC4DDC" w:rsidRDefault="00773B27" w:rsidP="00785EFA">
            <w:pPr>
              <w:pStyle w:val="Default"/>
              <w:jc w:val="center"/>
              <w:rPr>
                <w:rFonts w:ascii="Arial" w:hAnsi="Arial" w:cs="Arial"/>
                <w:sz w:val="23"/>
                <w:szCs w:val="23"/>
              </w:rPr>
            </w:pPr>
            <w:r w:rsidRPr="00AC4DDC">
              <w:rPr>
                <w:rFonts w:ascii="Arial" w:hAnsi="Arial" w:cs="Arial"/>
                <w:sz w:val="23"/>
                <w:szCs w:val="23"/>
              </w:rPr>
              <w:t xml:space="preserve">zasady orzekania o czasowej niezdolności do pracy </w:t>
            </w:r>
            <w:r w:rsidR="00412155">
              <w:rPr>
                <w:rFonts w:ascii="Arial" w:hAnsi="Arial" w:cs="Arial"/>
                <w:sz w:val="23"/>
                <w:szCs w:val="23"/>
              </w:rPr>
              <w:br/>
            </w:r>
            <w:r w:rsidRPr="00AC4DDC">
              <w:rPr>
                <w:rFonts w:ascii="Arial" w:hAnsi="Arial" w:cs="Arial"/>
                <w:sz w:val="23"/>
                <w:szCs w:val="23"/>
              </w:rPr>
              <w:t xml:space="preserve">i wystawiania zaświadczeń o czasowej niezdolności </w:t>
            </w:r>
            <w:r w:rsidR="00412155">
              <w:rPr>
                <w:rFonts w:ascii="Arial" w:hAnsi="Arial" w:cs="Arial"/>
                <w:sz w:val="23"/>
                <w:szCs w:val="23"/>
              </w:rPr>
              <w:br/>
            </w:r>
            <w:r w:rsidRPr="00AC4DDC">
              <w:rPr>
                <w:rFonts w:ascii="Arial" w:hAnsi="Arial" w:cs="Arial"/>
                <w:sz w:val="23"/>
                <w:szCs w:val="23"/>
              </w:rPr>
              <w:t>do pracy.</w:t>
            </w:r>
          </w:p>
        </w:tc>
        <w:tc>
          <w:tcPr>
            <w:tcW w:w="2126" w:type="dxa"/>
            <w:vAlign w:val="center"/>
          </w:tcPr>
          <w:p w14:paraId="09A2F586" w14:textId="77777777" w:rsidR="00DE0FF6" w:rsidRPr="00AC4DDC" w:rsidRDefault="00DE0FF6" w:rsidP="00077404">
            <w:pPr>
              <w:pStyle w:val="Default"/>
              <w:jc w:val="center"/>
              <w:rPr>
                <w:rFonts w:ascii="Arial" w:hAnsi="Arial" w:cs="Arial"/>
                <w:sz w:val="22"/>
                <w:szCs w:val="22"/>
              </w:rPr>
            </w:pPr>
          </w:p>
        </w:tc>
      </w:tr>
      <w:tr w:rsidR="00182445" w:rsidRPr="00AC4DDC" w14:paraId="332D55F7" w14:textId="77777777" w:rsidTr="0038056A">
        <w:trPr>
          <w:trHeight w:val="319"/>
        </w:trPr>
        <w:tc>
          <w:tcPr>
            <w:tcW w:w="9944" w:type="dxa"/>
            <w:gridSpan w:val="3"/>
            <w:vAlign w:val="center"/>
          </w:tcPr>
          <w:p w14:paraId="706D7BA5" w14:textId="2A5BAE4A" w:rsidR="00182445" w:rsidRPr="00AC4DDC" w:rsidRDefault="00182445" w:rsidP="00077404">
            <w:pPr>
              <w:pStyle w:val="Default"/>
              <w:jc w:val="center"/>
              <w:rPr>
                <w:rFonts w:ascii="Arial" w:hAnsi="Arial" w:cs="Arial"/>
                <w:b/>
                <w:bCs/>
                <w:sz w:val="22"/>
                <w:szCs w:val="22"/>
              </w:rPr>
            </w:pPr>
            <w:r w:rsidRPr="00AC4DDC">
              <w:rPr>
                <w:rFonts w:ascii="Arial" w:hAnsi="Arial" w:cs="Arial"/>
                <w:b/>
                <w:bCs/>
                <w:sz w:val="22"/>
                <w:szCs w:val="22"/>
              </w:rPr>
              <w:t>UMIEJĘTNOŚCI</w:t>
            </w:r>
          </w:p>
        </w:tc>
      </w:tr>
      <w:tr w:rsidR="001009A3" w:rsidRPr="00AC4DDC" w14:paraId="3F4FBA76" w14:textId="77777777" w:rsidTr="0038056A">
        <w:trPr>
          <w:trHeight w:val="319"/>
        </w:trPr>
        <w:tc>
          <w:tcPr>
            <w:tcW w:w="1864" w:type="dxa"/>
            <w:vAlign w:val="center"/>
          </w:tcPr>
          <w:p w14:paraId="6D47A34B" w14:textId="5CE1A7E4" w:rsidR="001009A3" w:rsidRPr="00AC4DDC" w:rsidRDefault="00182445" w:rsidP="00077404">
            <w:pPr>
              <w:pStyle w:val="Default"/>
              <w:jc w:val="center"/>
              <w:rPr>
                <w:rFonts w:ascii="Arial" w:hAnsi="Arial" w:cs="Arial"/>
                <w:sz w:val="22"/>
                <w:szCs w:val="22"/>
              </w:rPr>
            </w:pPr>
            <w:r w:rsidRPr="00AC4DDC">
              <w:rPr>
                <w:rFonts w:ascii="Arial" w:hAnsi="Arial" w:cs="Arial"/>
                <w:sz w:val="22"/>
                <w:szCs w:val="22"/>
              </w:rPr>
              <w:t>B.U.01</w:t>
            </w:r>
          </w:p>
        </w:tc>
        <w:tc>
          <w:tcPr>
            <w:tcW w:w="5954" w:type="dxa"/>
            <w:vAlign w:val="center"/>
          </w:tcPr>
          <w:p w14:paraId="705067C8" w14:textId="79ED8303"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dobierać i przygotowywać zapisy form recepturowych leków zawierających określone substancje czynne, </w:t>
            </w:r>
            <w:r w:rsidR="005D5F5F">
              <w:rPr>
                <w:rFonts w:ascii="Arial" w:hAnsi="Arial" w:cs="Arial"/>
                <w:sz w:val="23"/>
                <w:szCs w:val="23"/>
              </w:rPr>
              <w:br/>
            </w:r>
            <w:r w:rsidRPr="00AC4DDC">
              <w:rPr>
                <w:rFonts w:ascii="Arial" w:hAnsi="Arial" w:cs="Arial"/>
                <w:sz w:val="23"/>
                <w:szCs w:val="23"/>
              </w:rPr>
              <w:t>na podstawie ukierunkowanej oceny stanu pacjentki;</w:t>
            </w:r>
          </w:p>
        </w:tc>
        <w:tc>
          <w:tcPr>
            <w:tcW w:w="2126" w:type="dxa"/>
            <w:vAlign w:val="center"/>
          </w:tcPr>
          <w:p w14:paraId="57AA6774" w14:textId="77777777" w:rsidR="001009A3" w:rsidRPr="00AC4DDC" w:rsidRDefault="001009A3" w:rsidP="00077404">
            <w:pPr>
              <w:pStyle w:val="Default"/>
              <w:jc w:val="center"/>
              <w:rPr>
                <w:rFonts w:ascii="Arial" w:hAnsi="Arial" w:cs="Arial"/>
                <w:sz w:val="22"/>
                <w:szCs w:val="22"/>
              </w:rPr>
            </w:pPr>
          </w:p>
        </w:tc>
      </w:tr>
      <w:tr w:rsidR="001009A3" w:rsidRPr="00AC4DDC" w14:paraId="7CC83A6C" w14:textId="77777777" w:rsidTr="0038056A">
        <w:trPr>
          <w:trHeight w:val="319"/>
        </w:trPr>
        <w:tc>
          <w:tcPr>
            <w:tcW w:w="1864" w:type="dxa"/>
            <w:vAlign w:val="center"/>
          </w:tcPr>
          <w:p w14:paraId="70B11B3A" w14:textId="041E6729"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B.U.02</w:t>
            </w:r>
          </w:p>
        </w:tc>
        <w:tc>
          <w:tcPr>
            <w:tcW w:w="5954" w:type="dxa"/>
            <w:vAlign w:val="center"/>
          </w:tcPr>
          <w:p w14:paraId="556E8285" w14:textId="6BBCFBC6"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interpretować charakterystyki farmaceutyczne produktów leczniczych;</w:t>
            </w:r>
          </w:p>
        </w:tc>
        <w:tc>
          <w:tcPr>
            <w:tcW w:w="2126" w:type="dxa"/>
            <w:vAlign w:val="center"/>
          </w:tcPr>
          <w:p w14:paraId="0B920B4D" w14:textId="77777777" w:rsidR="001009A3" w:rsidRPr="00AC4DDC" w:rsidRDefault="001009A3" w:rsidP="00077404">
            <w:pPr>
              <w:pStyle w:val="Default"/>
              <w:jc w:val="center"/>
              <w:rPr>
                <w:rFonts w:ascii="Arial" w:hAnsi="Arial" w:cs="Arial"/>
                <w:sz w:val="22"/>
                <w:szCs w:val="22"/>
              </w:rPr>
            </w:pPr>
          </w:p>
        </w:tc>
      </w:tr>
      <w:tr w:rsidR="001009A3" w:rsidRPr="00AC4DDC" w14:paraId="5B4FA083" w14:textId="77777777" w:rsidTr="0038056A">
        <w:trPr>
          <w:trHeight w:val="319"/>
        </w:trPr>
        <w:tc>
          <w:tcPr>
            <w:tcW w:w="1864" w:type="dxa"/>
            <w:vAlign w:val="center"/>
          </w:tcPr>
          <w:p w14:paraId="28763CF1" w14:textId="5E10C158"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B.U.03</w:t>
            </w:r>
          </w:p>
        </w:tc>
        <w:tc>
          <w:tcPr>
            <w:tcW w:w="5954" w:type="dxa"/>
            <w:vAlign w:val="center"/>
          </w:tcPr>
          <w:p w14:paraId="5B0CBF31" w14:textId="27C7F696"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dobierać i ordynować leki zawierające określone substancje czynne, z wyłączeniem leków zawierających substancje bardzo silnie działające, środki odurzające </w:t>
            </w:r>
            <w:r w:rsidR="005D5F5F">
              <w:rPr>
                <w:rFonts w:ascii="Arial" w:hAnsi="Arial" w:cs="Arial"/>
                <w:sz w:val="23"/>
                <w:szCs w:val="23"/>
              </w:rPr>
              <w:br/>
            </w:r>
            <w:r w:rsidRPr="00AC4DDC">
              <w:rPr>
                <w:rFonts w:ascii="Arial" w:hAnsi="Arial" w:cs="Arial"/>
                <w:sz w:val="23"/>
                <w:szCs w:val="23"/>
              </w:rPr>
              <w:t>i substancje psychotropowe, w tym wystawiać na nie recepty;</w:t>
            </w:r>
          </w:p>
        </w:tc>
        <w:tc>
          <w:tcPr>
            <w:tcW w:w="2126" w:type="dxa"/>
            <w:vAlign w:val="center"/>
          </w:tcPr>
          <w:p w14:paraId="130FAC3F" w14:textId="77777777" w:rsidR="001009A3" w:rsidRPr="00AC4DDC" w:rsidRDefault="001009A3" w:rsidP="00077404">
            <w:pPr>
              <w:pStyle w:val="Default"/>
              <w:jc w:val="center"/>
              <w:rPr>
                <w:rFonts w:ascii="Arial" w:hAnsi="Arial" w:cs="Arial"/>
                <w:sz w:val="22"/>
                <w:szCs w:val="22"/>
              </w:rPr>
            </w:pPr>
          </w:p>
        </w:tc>
      </w:tr>
      <w:tr w:rsidR="001009A3" w:rsidRPr="00AC4DDC" w14:paraId="353D545D" w14:textId="77777777" w:rsidTr="0038056A">
        <w:trPr>
          <w:trHeight w:val="319"/>
        </w:trPr>
        <w:tc>
          <w:tcPr>
            <w:tcW w:w="1864" w:type="dxa"/>
            <w:vAlign w:val="center"/>
          </w:tcPr>
          <w:p w14:paraId="18CDA133" w14:textId="7A04C3C3"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B.U.04</w:t>
            </w:r>
          </w:p>
        </w:tc>
        <w:tc>
          <w:tcPr>
            <w:tcW w:w="5954" w:type="dxa"/>
            <w:vAlign w:val="center"/>
          </w:tcPr>
          <w:p w14:paraId="23ADF2AD" w14:textId="3D4BB2EE"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dobierać i ordynować środki spożywcze specjalnego przeznaczenia żywieniowego, w tym wystawiać na nie recepty oraz ordynować określone wyroby medyczne, </w:t>
            </w:r>
            <w:r w:rsidR="005D5F5F">
              <w:rPr>
                <w:rFonts w:ascii="Arial" w:hAnsi="Arial" w:cs="Arial"/>
                <w:sz w:val="23"/>
                <w:szCs w:val="23"/>
              </w:rPr>
              <w:br/>
            </w:r>
            <w:r w:rsidRPr="00AC4DDC">
              <w:rPr>
                <w:rFonts w:ascii="Arial" w:hAnsi="Arial" w:cs="Arial"/>
                <w:sz w:val="23"/>
                <w:szCs w:val="23"/>
              </w:rPr>
              <w:t>w tym wystawiać na nie zlecenia albo recepty;</w:t>
            </w:r>
          </w:p>
        </w:tc>
        <w:tc>
          <w:tcPr>
            <w:tcW w:w="2126" w:type="dxa"/>
            <w:vAlign w:val="center"/>
          </w:tcPr>
          <w:p w14:paraId="6343A5D2" w14:textId="77777777" w:rsidR="001009A3" w:rsidRPr="00AC4DDC" w:rsidRDefault="001009A3" w:rsidP="00077404">
            <w:pPr>
              <w:pStyle w:val="Default"/>
              <w:jc w:val="center"/>
              <w:rPr>
                <w:rFonts w:ascii="Arial" w:hAnsi="Arial" w:cs="Arial"/>
                <w:sz w:val="22"/>
                <w:szCs w:val="22"/>
              </w:rPr>
            </w:pPr>
          </w:p>
        </w:tc>
      </w:tr>
      <w:tr w:rsidR="001009A3" w:rsidRPr="00AC4DDC" w14:paraId="3E7BE282" w14:textId="77777777" w:rsidTr="0038056A">
        <w:trPr>
          <w:trHeight w:val="319"/>
        </w:trPr>
        <w:tc>
          <w:tcPr>
            <w:tcW w:w="1864" w:type="dxa"/>
            <w:vAlign w:val="center"/>
          </w:tcPr>
          <w:p w14:paraId="0CDA3CEB" w14:textId="512E0E2F"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B.U.05</w:t>
            </w:r>
          </w:p>
        </w:tc>
        <w:tc>
          <w:tcPr>
            <w:tcW w:w="5954" w:type="dxa"/>
            <w:vAlign w:val="center"/>
          </w:tcPr>
          <w:p w14:paraId="2B5FC1A3" w14:textId="3E6BA0E2" w:rsidR="001009A3" w:rsidRPr="00AC4DDC" w:rsidRDefault="005951F0" w:rsidP="00785EFA">
            <w:pPr>
              <w:pStyle w:val="Default"/>
              <w:jc w:val="center"/>
              <w:rPr>
                <w:rFonts w:ascii="Arial" w:hAnsi="Arial" w:cs="Arial"/>
                <w:sz w:val="23"/>
                <w:szCs w:val="23"/>
              </w:rPr>
            </w:pPr>
            <w:r w:rsidRPr="00AC4DDC">
              <w:rPr>
                <w:rFonts w:ascii="Arial" w:hAnsi="Arial" w:cs="Arial"/>
                <w:sz w:val="23"/>
                <w:szCs w:val="23"/>
              </w:rPr>
              <w:t xml:space="preserve">rozpoznawać zjawisko i skutki polifarmakoterapii </w:t>
            </w:r>
            <w:r w:rsidR="005D5F5F">
              <w:rPr>
                <w:rFonts w:ascii="Arial" w:hAnsi="Arial" w:cs="Arial"/>
                <w:sz w:val="23"/>
                <w:szCs w:val="23"/>
              </w:rPr>
              <w:br/>
            </w:r>
            <w:r w:rsidRPr="00AC4DDC">
              <w:rPr>
                <w:rFonts w:ascii="Arial" w:hAnsi="Arial" w:cs="Arial"/>
                <w:sz w:val="23"/>
                <w:szCs w:val="23"/>
              </w:rPr>
              <w:t xml:space="preserve">i polipragmazji oraz edukować pacjentkę, jej rodzinę </w:t>
            </w:r>
            <w:r w:rsidR="005D5F5F">
              <w:rPr>
                <w:rFonts w:ascii="Arial" w:hAnsi="Arial" w:cs="Arial"/>
                <w:sz w:val="23"/>
                <w:szCs w:val="23"/>
              </w:rPr>
              <w:br/>
            </w:r>
            <w:r w:rsidRPr="00AC4DDC">
              <w:rPr>
                <w:rFonts w:ascii="Arial" w:hAnsi="Arial" w:cs="Arial"/>
                <w:sz w:val="23"/>
                <w:szCs w:val="23"/>
              </w:rPr>
              <w:t xml:space="preserve">lub opiekuna i innych pracowników opieki zdrowotnej </w:t>
            </w:r>
            <w:r w:rsidR="005D5F5F">
              <w:rPr>
                <w:rFonts w:ascii="Arial" w:hAnsi="Arial" w:cs="Arial"/>
                <w:sz w:val="23"/>
                <w:szCs w:val="23"/>
              </w:rPr>
              <w:br/>
            </w:r>
            <w:r w:rsidRPr="00AC4DDC">
              <w:rPr>
                <w:rFonts w:ascii="Arial" w:hAnsi="Arial" w:cs="Arial"/>
                <w:sz w:val="23"/>
                <w:szCs w:val="23"/>
              </w:rPr>
              <w:t>w zakresie stosowanej farmakoterapii;</w:t>
            </w:r>
          </w:p>
        </w:tc>
        <w:tc>
          <w:tcPr>
            <w:tcW w:w="2126" w:type="dxa"/>
            <w:vAlign w:val="center"/>
          </w:tcPr>
          <w:p w14:paraId="139461E2" w14:textId="77777777" w:rsidR="001009A3" w:rsidRPr="00AC4DDC" w:rsidRDefault="001009A3" w:rsidP="00077404">
            <w:pPr>
              <w:pStyle w:val="Default"/>
              <w:jc w:val="center"/>
              <w:rPr>
                <w:rFonts w:ascii="Arial" w:hAnsi="Arial" w:cs="Arial"/>
                <w:sz w:val="22"/>
                <w:szCs w:val="22"/>
              </w:rPr>
            </w:pPr>
          </w:p>
        </w:tc>
      </w:tr>
      <w:tr w:rsidR="001009A3" w:rsidRPr="00AC4DDC" w14:paraId="532549AE" w14:textId="77777777" w:rsidTr="0038056A">
        <w:trPr>
          <w:trHeight w:val="319"/>
        </w:trPr>
        <w:tc>
          <w:tcPr>
            <w:tcW w:w="1864" w:type="dxa"/>
            <w:vAlign w:val="center"/>
          </w:tcPr>
          <w:p w14:paraId="31AD730A" w14:textId="3D8A8CF1"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B.U.06</w:t>
            </w:r>
          </w:p>
        </w:tc>
        <w:tc>
          <w:tcPr>
            <w:tcW w:w="5954" w:type="dxa"/>
            <w:vAlign w:val="center"/>
          </w:tcPr>
          <w:p w14:paraId="662309FE" w14:textId="0394A5AD"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oceniać ból ostry i przewlekły przy zastosowaniu skali jego natężenia dobranej do danej grupy pacjentów (kobieta, noworodek, niemowlę) oraz skuteczność zastosowanej terapii;</w:t>
            </w:r>
          </w:p>
        </w:tc>
        <w:tc>
          <w:tcPr>
            <w:tcW w:w="2126" w:type="dxa"/>
            <w:vAlign w:val="center"/>
          </w:tcPr>
          <w:p w14:paraId="69433A6D" w14:textId="77777777" w:rsidR="001009A3" w:rsidRPr="00AC4DDC" w:rsidRDefault="001009A3" w:rsidP="00077404">
            <w:pPr>
              <w:pStyle w:val="Default"/>
              <w:jc w:val="center"/>
              <w:rPr>
                <w:rFonts w:ascii="Arial" w:hAnsi="Arial" w:cs="Arial"/>
                <w:sz w:val="22"/>
                <w:szCs w:val="22"/>
              </w:rPr>
            </w:pPr>
          </w:p>
        </w:tc>
      </w:tr>
      <w:tr w:rsidR="001009A3" w:rsidRPr="00AC4DDC" w14:paraId="3E2F55BA" w14:textId="77777777" w:rsidTr="005D5F5F">
        <w:trPr>
          <w:trHeight w:val="1524"/>
        </w:trPr>
        <w:tc>
          <w:tcPr>
            <w:tcW w:w="1864" w:type="dxa"/>
            <w:vAlign w:val="center"/>
          </w:tcPr>
          <w:p w14:paraId="58886922" w14:textId="77A71BA9"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B.U.07</w:t>
            </w:r>
          </w:p>
        </w:tc>
        <w:tc>
          <w:tcPr>
            <w:tcW w:w="5954" w:type="dxa"/>
            <w:vAlign w:val="center"/>
          </w:tcPr>
          <w:p w14:paraId="04361DCA" w14:textId="78A4893A"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określić poziom sprawności poznawczej pacjenta (kobieta, noworodek, niemowlę) oraz ocenić poziom natężenia bólu i objawy związane z odczuwaniem bólu według określonej skali u pacjentów bez zaburzeń poznawczych i z zaburzeniami poznawczymi;</w:t>
            </w:r>
          </w:p>
        </w:tc>
        <w:tc>
          <w:tcPr>
            <w:tcW w:w="2126" w:type="dxa"/>
            <w:vAlign w:val="center"/>
          </w:tcPr>
          <w:p w14:paraId="2B217918" w14:textId="77777777" w:rsidR="001009A3" w:rsidRPr="00AC4DDC" w:rsidRDefault="001009A3" w:rsidP="00077404">
            <w:pPr>
              <w:pStyle w:val="Default"/>
              <w:jc w:val="center"/>
              <w:rPr>
                <w:rFonts w:ascii="Arial" w:hAnsi="Arial" w:cs="Arial"/>
                <w:sz w:val="22"/>
                <w:szCs w:val="22"/>
              </w:rPr>
            </w:pPr>
          </w:p>
        </w:tc>
      </w:tr>
      <w:tr w:rsidR="001009A3" w:rsidRPr="00AC4DDC" w14:paraId="6F8A299F" w14:textId="77777777" w:rsidTr="0038056A">
        <w:trPr>
          <w:trHeight w:val="319"/>
        </w:trPr>
        <w:tc>
          <w:tcPr>
            <w:tcW w:w="1864" w:type="dxa"/>
            <w:vAlign w:val="center"/>
          </w:tcPr>
          <w:p w14:paraId="38F88967" w14:textId="367AA72F"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B.U.08</w:t>
            </w:r>
          </w:p>
        </w:tc>
        <w:tc>
          <w:tcPr>
            <w:tcW w:w="5954" w:type="dxa"/>
            <w:vAlign w:val="center"/>
          </w:tcPr>
          <w:p w14:paraId="31BBFD2D" w14:textId="5B317CCA"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uwzględnić w ocenie bólu ostrego i przewlekłego oraz prowadzonej terapii przeciwbólowej metody niefarmakologiczne dostosowane do szczególnych grup pacjentów (kobieta, noworodek, niemowlę);</w:t>
            </w:r>
          </w:p>
        </w:tc>
        <w:tc>
          <w:tcPr>
            <w:tcW w:w="2126" w:type="dxa"/>
            <w:vAlign w:val="center"/>
          </w:tcPr>
          <w:p w14:paraId="13EC6923" w14:textId="77777777" w:rsidR="001009A3" w:rsidRPr="00AC4DDC" w:rsidRDefault="001009A3" w:rsidP="00077404">
            <w:pPr>
              <w:pStyle w:val="Default"/>
              <w:jc w:val="center"/>
              <w:rPr>
                <w:rFonts w:ascii="Arial" w:hAnsi="Arial" w:cs="Arial"/>
                <w:sz w:val="22"/>
                <w:szCs w:val="22"/>
              </w:rPr>
            </w:pPr>
          </w:p>
        </w:tc>
      </w:tr>
      <w:tr w:rsidR="001009A3" w:rsidRPr="00AC4DDC" w14:paraId="3494E97A" w14:textId="77777777" w:rsidTr="005D5F5F">
        <w:trPr>
          <w:trHeight w:val="1530"/>
        </w:trPr>
        <w:tc>
          <w:tcPr>
            <w:tcW w:w="1864" w:type="dxa"/>
            <w:vAlign w:val="center"/>
          </w:tcPr>
          <w:p w14:paraId="226BA4A9" w14:textId="6B9154FE" w:rsidR="001009A3" w:rsidRPr="00AC4DDC" w:rsidRDefault="00BA5B63" w:rsidP="00077404">
            <w:pPr>
              <w:pStyle w:val="Default"/>
              <w:jc w:val="center"/>
              <w:rPr>
                <w:rFonts w:ascii="Arial" w:hAnsi="Arial" w:cs="Arial"/>
                <w:sz w:val="22"/>
                <w:szCs w:val="22"/>
              </w:rPr>
            </w:pPr>
            <w:r w:rsidRPr="00AC4DDC">
              <w:rPr>
                <w:rFonts w:ascii="Arial" w:hAnsi="Arial" w:cs="Arial"/>
                <w:sz w:val="22"/>
                <w:szCs w:val="22"/>
              </w:rPr>
              <w:t>B.U.09</w:t>
            </w:r>
          </w:p>
        </w:tc>
        <w:tc>
          <w:tcPr>
            <w:tcW w:w="5954" w:type="dxa"/>
            <w:vAlign w:val="center"/>
          </w:tcPr>
          <w:p w14:paraId="1698B074" w14:textId="4207D40C"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samodzielnie dobierać i stosować metody leczenia farmakologicznego bólu ostrego i przewlekłego oraz metody niefarmakologicznego leczenia bólu </w:t>
            </w:r>
            <w:r w:rsidR="005D5F5F">
              <w:rPr>
                <w:rFonts w:ascii="Arial" w:hAnsi="Arial" w:cs="Arial"/>
                <w:sz w:val="23"/>
                <w:szCs w:val="23"/>
              </w:rPr>
              <w:br/>
            </w:r>
            <w:r w:rsidRPr="00AC4DDC">
              <w:rPr>
                <w:rFonts w:ascii="Arial" w:hAnsi="Arial" w:cs="Arial"/>
                <w:sz w:val="23"/>
                <w:szCs w:val="23"/>
              </w:rPr>
              <w:t>w zależności od stanu klinicznego i wieku pacjenta (kobieta, noworodek, niemowlę);</w:t>
            </w:r>
          </w:p>
        </w:tc>
        <w:tc>
          <w:tcPr>
            <w:tcW w:w="2126" w:type="dxa"/>
            <w:vAlign w:val="center"/>
          </w:tcPr>
          <w:p w14:paraId="7AB6096F" w14:textId="77777777" w:rsidR="001009A3" w:rsidRPr="00AC4DDC" w:rsidRDefault="001009A3" w:rsidP="00077404">
            <w:pPr>
              <w:pStyle w:val="Default"/>
              <w:jc w:val="center"/>
              <w:rPr>
                <w:rFonts w:ascii="Arial" w:hAnsi="Arial" w:cs="Arial"/>
                <w:sz w:val="22"/>
                <w:szCs w:val="22"/>
              </w:rPr>
            </w:pPr>
          </w:p>
        </w:tc>
      </w:tr>
      <w:tr w:rsidR="001009A3" w:rsidRPr="00AC4DDC" w14:paraId="030ED4B7" w14:textId="77777777" w:rsidTr="00407C3D">
        <w:trPr>
          <w:trHeight w:val="579"/>
        </w:trPr>
        <w:tc>
          <w:tcPr>
            <w:tcW w:w="1864" w:type="dxa"/>
            <w:vAlign w:val="center"/>
          </w:tcPr>
          <w:p w14:paraId="4FCDB46D" w14:textId="460A3BAD"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B.U.10</w:t>
            </w:r>
          </w:p>
        </w:tc>
        <w:tc>
          <w:tcPr>
            <w:tcW w:w="5954" w:type="dxa"/>
            <w:vAlign w:val="center"/>
          </w:tcPr>
          <w:p w14:paraId="218FA1E6" w14:textId="415E9C69"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monitorować skuteczność leczenia przeciwbólowego oraz modyfikować dawkę leku przeciwbólowego </w:t>
            </w:r>
            <w:r w:rsidR="005D5F5F">
              <w:rPr>
                <w:rFonts w:ascii="Arial" w:hAnsi="Arial" w:cs="Arial"/>
                <w:sz w:val="23"/>
                <w:szCs w:val="23"/>
              </w:rPr>
              <w:br/>
            </w:r>
            <w:r w:rsidRPr="00AC4DDC">
              <w:rPr>
                <w:rFonts w:ascii="Arial" w:hAnsi="Arial" w:cs="Arial"/>
                <w:sz w:val="23"/>
                <w:szCs w:val="23"/>
              </w:rPr>
              <w:t>w zakresie zlecenia lekarskiego;</w:t>
            </w:r>
          </w:p>
        </w:tc>
        <w:tc>
          <w:tcPr>
            <w:tcW w:w="2126" w:type="dxa"/>
            <w:vAlign w:val="center"/>
          </w:tcPr>
          <w:p w14:paraId="1E42C867" w14:textId="77777777" w:rsidR="001009A3" w:rsidRPr="00AC4DDC" w:rsidRDefault="001009A3" w:rsidP="00077404">
            <w:pPr>
              <w:pStyle w:val="Default"/>
              <w:jc w:val="center"/>
              <w:rPr>
                <w:rFonts w:ascii="Arial" w:hAnsi="Arial" w:cs="Arial"/>
                <w:sz w:val="22"/>
                <w:szCs w:val="22"/>
              </w:rPr>
            </w:pPr>
          </w:p>
        </w:tc>
      </w:tr>
      <w:tr w:rsidR="001009A3" w:rsidRPr="00AC4DDC" w14:paraId="41EDA43C" w14:textId="77777777" w:rsidTr="0038056A">
        <w:trPr>
          <w:trHeight w:val="319"/>
        </w:trPr>
        <w:tc>
          <w:tcPr>
            <w:tcW w:w="1864" w:type="dxa"/>
            <w:vAlign w:val="center"/>
          </w:tcPr>
          <w:p w14:paraId="6B0313EB" w14:textId="73D6A3A7"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lastRenderedPageBreak/>
              <w:t>B.U.11</w:t>
            </w:r>
          </w:p>
        </w:tc>
        <w:tc>
          <w:tcPr>
            <w:tcW w:w="5954" w:type="dxa"/>
            <w:vAlign w:val="center"/>
          </w:tcPr>
          <w:p w14:paraId="70201B5A" w14:textId="271EF5E2"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prowadzić edukację pacjentki, jej rodziny lub opiekuna w zakresie metod oceny i leczenia bólu </w:t>
            </w:r>
            <w:r w:rsidR="005D5F5F">
              <w:rPr>
                <w:rFonts w:ascii="Arial" w:hAnsi="Arial" w:cs="Arial"/>
                <w:sz w:val="23"/>
                <w:szCs w:val="23"/>
              </w:rPr>
              <w:br/>
            </w:r>
            <w:r w:rsidRPr="00AC4DDC">
              <w:rPr>
                <w:rFonts w:ascii="Arial" w:hAnsi="Arial" w:cs="Arial"/>
                <w:sz w:val="23"/>
                <w:szCs w:val="23"/>
              </w:rPr>
              <w:t>z wykorzystaniem niefarmakologicznych metod leczenia bólu w warunkach domowych;</w:t>
            </w:r>
          </w:p>
        </w:tc>
        <w:tc>
          <w:tcPr>
            <w:tcW w:w="2126" w:type="dxa"/>
            <w:vAlign w:val="center"/>
          </w:tcPr>
          <w:p w14:paraId="1AC63BB7" w14:textId="77777777" w:rsidR="001009A3" w:rsidRPr="00AC4DDC" w:rsidRDefault="001009A3" w:rsidP="00077404">
            <w:pPr>
              <w:pStyle w:val="Default"/>
              <w:jc w:val="center"/>
              <w:rPr>
                <w:rFonts w:ascii="Arial" w:hAnsi="Arial" w:cs="Arial"/>
                <w:sz w:val="22"/>
                <w:szCs w:val="22"/>
              </w:rPr>
            </w:pPr>
          </w:p>
        </w:tc>
      </w:tr>
      <w:tr w:rsidR="001009A3" w:rsidRPr="00AC4DDC" w14:paraId="33598483" w14:textId="77777777" w:rsidTr="0038056A">
        <w:trPr>
          <w:trHeight w:val="319"/>
        </w:trPr>
        <w:tc>
          <w:tcPr>
            <w:tcW w:w="1864" w:type="dxa"/>
            <w:vAlign w:val="center"/>
          </w:tcPr>
          <w:p w14:paraId="54C279F2" w14:textId="5A2AF5B4"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B.U.12</w:t>
            </w:r>
          </w:p>
        </w:tc>
        <w:tc>
          <w:tcPr>
            <w:tcW w:w="5954" w:type="dxa"/>
            <w:vAlign w:val="center"/>
          </w:tcPr>
          <w:p w14:paraId="43CD252F" w14:textId="3D4DD95B"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oceniać nasilenie bólu u noworodka oraz stosować zasady postępowania przeciwbólowego i sedacyjnego na oddziale intensywnej terapii noworodka;</w:t>
            </w:r>
          </w:p>
        </w:tc>
        <w:tc>
          <w:tcPr>
            <w:tcW w:w="2126" w:type="dxa"/>
            <w:vAlign w:val="center"/>
          </w:tcPr>
          <w:p w14:paraId="301867F9" w14:textId="77777777" w:rsidR="001009A3" w:rsidRPr="00AC4DDC" w:rsidRDefault="001009A3" w:rsidP="00077404">
            <w:pPr>
              <w:pStyle w:val="Default"/>
              <w:jc w:val="center"/>
              <w:rPr>
                <w:rFonts w:ascii="Arial" w:hAnsi="Arial" w:cs="Arial"/>
                <w:sz w:val="22"/>
                <w:szCs w:val="22"/>
              </w:rPr>
            </w:pPr>
          </w:p>
        </w:tc>
      </w:tr>
      <w:tr w:rsidR="001009A3" w:rsidRPr="00AC4DDC" w14:paraId="3A4C5317" w14:textId="77777777" w:rsidTr="0038056A">
        <w:trPr>
          <w:trHeight w:val="319"/>
        </w:trPr>
        <w:tc>
          <w:tcPr>
            <w:tcW w:w="1864" w:type="dxa"/>
            <w:vAlign w:val="center"/>
          </w:tcPr>
          <w:p w14:paraId="0C3D7341" w14:textId="2748920B"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B.U.13</w:t>
            </w:r>
          </w:p>
        </w:tc>
        <w:tc>
          <w:tcPr>
            <w:tcW w:w="5954" w:type="dxa"/>
            <w:vAlign w:val="center"/>
          </w:tcPr>
          <w:p w14:paraId="2C7B3A0A" w14:textId="69CB93C6" w:rsidR="001009A3" w:rsidRPr="00AC4DDC" w:rsidRDefault="00052437" w:rsidP="00785EFA">
            <w:pPr>
              <w:pStyle w:val="Default"/>
              <w:jc w:val="center"/>
              <w:rPr>
                <w:rFonts w:ascii="Arial" w:hAnsi="Arial" w:cs="Arial"/>
                <w:sz w:val="23"/>
                <w:szCs w:val="23"/>
              </w:rPr>
            </w:pPr>
            <w:r w:rsidRPr="00AC4DDC">
              <w:rPr>
                <w:rFonts w:ascii="Arial" w:hAnsi="Arial" w:cs="Arial"/>
                <w:sz w:val="23"/>
                <w:szCs w:val="23"/>
              </w:rPr>
              <w:t xml:space="preserve">wykonywać badanie USG narządów jamy brzusznej </w:t>
            </w:r>
            <w:r w:rsidR="005D5F5F">
              <w:rPr>
                <w:rFonts w:ascii="Arial" w:hAnsi="Arial" w:cs="Arial"/>
                <w:sz w:val="23"/>
                <w:szCs w:val="23"/>
              </w:rPr>
              <w:br/>
            </w:r>
            <w:r w:rsidRPr="00AC4DDC">
              <w:rPr>
                <w:rFonts w:ascii="Arial" w:hAnsi="Arial" w:cs="Arial"/>
                <w:sz w:val="23"/>
                <w:szCs w:val="23"/>
              </w:rPr>
              <w:t>i miednicy mniejszej, z wykorzystaniem właściwej techniki badania USG i odpowiedniej głowicy ultrasonograficznej;</w:t>
            </w:r>
          </w:p>
        </w:tc>
        <w:tc>
          <w:tcPr>
            <w:tcW w:w="2126" w:type="dxa"/>
            <w:vAlign w:val="center"/>
          </w:tcPr>
          <w:p w14:paraId="0E6E58AB" w14:textId="77777777" w:rsidR="001009A3" w:rsidRPr="00AC4DDC" w:rsidRDefault="001009A3" w:rsidP="00077404">
            <w:pPr>
              <w:pStyle w:val="Default"/>
              <w:jc w:val="center"/>
              <w:rPr>
                <w:rFonts w:ascii="Arial" w:hAnsi="Arial" w:cs="Arial"/>
                <w:sz w:val="22"/>
                <w:szCs w:val="22"/>
              </w:rPr>
            </w:pPr>
          </w:p>
        </w:tc>
      </w:tr>
      <w:tr w:rsidR="001009A3" w:rsidRPr="00AC4DDC" w14:paraId="197CB683" w14:textId="77777777" w:rsidTr="00407C3D">
        <w:trPr>
          <w:trHeight w:val="657"/>
        </w:trPr>
        <w:tc>
          <w:tcPr>
            <w:tcW w:w="1864" w:type="dxa"/>
            <w:vAlign w:val="center"/>
          </w:tcPr>
          <w:p w14:paraId="1D1C7153" w14:textId="1125016D"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B.U.14</w:t>
            </w:r>
          </w:p>
        </w:tc>
        <w:tc>
          <w:tcPr>
            <w:tcW w:w="5954" w:type="dxa"/>
            <w:vAlign w:val="center"/>
          </w:tcPr>
          <w:p w14:paraId="67343A11" w14:textId="62F85F55" w:rsidR="00052437" w:rsidRPr="00AC4DDC" w:rsidRDefault="00052437" w:rsidP="00785EFA">
            <w:pPr>
              <w:pStyle w:val="Default"/>
              <w:jc w:val="center"/>
              <w:rPr>
                <w:rFonts w:ascii="Arial" w:hAnsi="Arial" w:cs="Arial"/>
                <w:sz w:val="23"/>
                <w:szCs w:val="23"/>
              </w:rPr>
            </w:pPr>
            <w:r w:rsidRPr="00AC4DDC">
              <w:rPr>
                <w:rFonts w:ascii="Arial" w:hAnsi="Arial" w:cs="Arial"/>
                <w:sz w:val="23"/>
                <w:szCs w:val="23"/>
              </w:rPr>
              <w:t>dokonać wstępnej oceny badania USG narządu jamy brzusznej i opisać jego wynik;</w:t>
            </w:r>
          </w:p>
        </w:tc>
        <w:tc>
          <w:tcPr>
            <w:tcW w:w="2126" w:type="dxa"/>
            <w:vAlign w:val="center"/>
          </w:tcPr>
          <w:p w14:paraId="59A491DD" w14:textId="77777777" w:rsidR="001009A3" w:rsidRPr="00AC4DDC" w:rsidRDefault="001009A3" w:rsidP="00077404">
            <w:pPr>
              <w:pStyle w:val="Default"/>
              <w:jc w:val="center"/>
              <w:rPr>
                <w:rFonts w:ascii="Arial" w:hAnsi="Arial" w:cs="Arial"/>
                <w:sz w:val="22"/>
                <w:szCs w:val="22"/>
              </w:rPr>
            </w:pPr>
          </w:p>
        </w:tc>
      </w:tr>
      <w:tr w:rsidR="001009A3" w:rsidRPr="00AC4DDC" w14:paraId="4B4A2B6E" w14:textId="77777777" w:rsidTr="0038056A">
        <w:trPr>
          <w:trHeight w:val="319"/>
        </w:trPr>
        <w:tc>
          <w:tcPr>
            <w:tcW w:w="1864" w:type="dxa"/>
            <w:vAlign w:val="center"/>
          </w:tcPr>
          <w:p w14:paraId="6072704B" w14:textId="2A7DF34E"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B.U.15</w:t>
            </w:r>
          </w:p>
        </w:tc>
        <w:tc>
          <w:tcPr>
            <w:tcW w:w="5954" w:type="dxa"/>
            <w:vAlign w:val="center"/>
          </w:tcPr>
          <w:p w14:paraId="214AC9A3" w14:textId="1CDD1356" w:rsidR="001009A3" w:rsidRPr="00AC4DDC" w:rsidRDefault="00052437" w:rsidP="00A23244">
            <w:pPr>
              <w:pStyle w:val="Default"/>
              <w:jc w:val="center"/>
              <w:rPr>
                <w:rFonts w:ascii="Arial" w:hAnsi="Arial" w:cs="Arial"/>
                <w:sz w:val="23"/>
                <w:szCs w:val="23"/>
              </w:rPr>
            </w:pPr>
            <w:r w:rsidRPr="00AC4DDC">
              <w:rPr>
                <w:rFonts w:ascii="Arial" w:hAnsi="Arial" w:cs="Arial"/>
                <w:sz w:val="23"/>
                <w:szCs w:val="23"/>
              </w:rPr>
              <w:t>rozróżniać anatomię ultrasonograficzną narządu rodnego w różnych okresach życia kobiety i wstępnie interpretować podstawowe wyniki badań USG;</w:t>
            </w:r>
          </w:p>
        </w:tc>
        <w:tc>
          <w:tcPr>
            <w:tcW w:w="2126" w:type="dxa"/>
            <w:vAlign w:val="center"/>
          </w:tcPr>
          <w:p w14:paraId="4D262444" w14:textId="77777777" w:rsidR="001009A3" w:rsidRPr="00AC4DDC" w:rsidRDefault="001009A3" w:rsidP="00077404">
            <w:pPr>
              <w:pStyle w:val="Default"/>
              <w:jc w:val="center"/>
              <w:rPr>
                <w:rFonts w:ascii="Arial" w:hAnsi="Arial" w:cs="Arial"/>
                <w:sz w:val="22"/>
                <w:szCs w:val="22"/>
              </w:rPr>
            </w:pPr>
          </w:p>
        </w:tc>
      </w:tr>
      <w:tr w:rsidR="001009A3" w:rsidRPr="00AC4DDC" w14:paraId="7D14BE83" w14:textId="77777777" w:rsidTr="0038056A">
        <w:trPr>
          <w:trHeight w:val="319"/>
        </w:trPr>
        <w:tc>
          <w:tcPr>
            <w:tcW w:w="1864" w:type="dxa"/>
            <w:vAlign w:val="center"/>
          </w:tcPr>
          <w:p w14:paraId="7770F5EC" w14:textId="3C895685" w:rsidR="001009A3" w:rsidRPr="00AC4DDC" w:rsidRDefault="00C11E46" w:rsidP="00077404">
            <w:pPr>
              <w:pStyle w:val="Default"/>
              <w:jc w:val="center"/>
              <w:rPr>
                <w:rFonts w:ascii="Arial" w:hAnsi="Arial" w:cs="Arial"/>
                <w:sz w:val="22"/>
                <w:szCs w:val="22"/>
              </w:rPr>
            </w:pPr>
            <w:r w:rsidRPr="00AC4DDC">
              <w:rPr>
                <w:rFonts w:ascii="Arial" w:hAnsi="Arial" w:cs="Arial"/>
                <w:sz w:val="22"/>
                <w:szCs w:val="22"/>
              </w:rPr>
              <w:t>B.U.16</w:t>
            </w:r>
          </w:p>
        </w:tc>
        <w:tc>
          <w:tcPr>
            <w:tcW w:w="5954" w:type="dxa"/>
            <w:vAlign w:val="center"/>
          </w:tcPr>
          <w:p w14:paraId="43974C34" w14:textId="56B48554" w:rsidR="001009A3" w:rsidRPr="00AC4DDC" w:rsidRDefault="00052437" w:rsidP="00A23244">
            <w:pPr>
              <w:pStyle w:val="Default"/>
              <w:jc w:val="center"/>
              <w:rPr>
                <w:rFonts w:ascii="Arial" w:hAnsi="Arial" w:cs="Arial"/>
                <w:sz w:val="23"/>
                <w:szCs w:val="23"/>
              </w:rPr>
            </w:pPr>
            <w:r w:rsidRPr="00AC4DDC">
              <w:rPr>
                <w:rFonts w:ascii="Arial" w:hAnsi="Arial" w:cs="Arial"/>
                <w:sz w:val="23"/>
                <w:szCs w:val="23"/>
              </w:rPr>
              <w:t xml:space="preserve">przeprowadzić badanie USG według Rekomendacji Sekcji Ultrasonograficznej Polskiego Towarzystwa Ginekologów i Położników (PTGiP) w zakresie przesiewowej diagnostyki ultrasonograficznej </w:t>
            </w:r>
            <w:r w:rsidR="005D5F5F">
              <w:rPr>
                <w:rFonts w:ascii="Arial" w:hAnsi="Arial" w:cs="Arial"/>
                <w:sz w:val="23"/>
                <w:szCs w:val="23"/>
              </w:rPr>
              <w:br/>
            </w:r>
            <w:r w:rsidRPr="00AC4DDC">
              <w:rPr>
                <w:rFonts w:ascii="Arial" w:hAnsi="Arial" w:cs="Arial"/>
                <w:sz w:val="23"/>
                <w:szCs w:val="23"/>
              </w:rPr>
              <w:t xml:space="preserve">w ginekologii u kobiet w wieku rozwojowym (badanie przez powłoki brzuszne lub przezodbytnicze), rozrodczym, okołomenopauzalnym </w:t>
            </w:r>
            <w:r w:rsidR="005D5F5F">
              <w:rPr>
                <w:rFonts w:ascii="Arial" w:hAnsi="Arial" w:cs="Arial"/>
                <w:sz w:val="23"/>
                <w:szCs w:val="23"/>
              </w:rPr>
              <w:br/>
            </w:r>
            <w:r w:rsidRPr="00AC4DDC">
              <w:rPr>
                <w:rFonts w:ascii="Arial" w:hAnsi="Arial" w:cs="Arial"/>
                <w:sz w:val="23"/>
                <w:szCs w:val="23"/>
              </w:rPr>
              <w:t>i pomenopauzalnym;</w:t>
            </w:r>
          </w:p>
        </w:tc>
        <w:tc>
          <w:tcPr>
            <w:tcW w:w="2126" w:type="dxa"/>
            <w:vAlign w:val="center"/>
          </w:tcPr>
          <w:p w14:paraId="1E534F45" w14:textId="77777777" w:rsidR="001009A3" w:rsidRPr="00AC4DDC" w:rsidRDefault="001009A3" w:rsidP="00077404">
            <w:pPr>
              <w:pStyle w:val="Default"/>
              <w:jc w:val="center"/>
              <w:rPr>
                <w:rFonts w:ascii="Arial" w:hAnsi="Arial" w:cs="Arial"/>
                <w:sz w:val="22"/>
                <w:szCs w:val="22"/>
              </w:rPr>
            </w:pPr>
          </w:p>
        </w:tc>
      </w:tr>
      <w:tr w:rsidR="008D6B0A" w:rsidRPr="00AC4DDC" w14:paraId="1ECDA473" w14:textId="77777777" w:rsidTr="00407C3D">
        <w:trPr>
          <w:trHeight w:val="647"/>
        </w:trPr>
        <w:tc>
          <w:tcPr>
            <w:tcW w:w="1864" w:type="dxa"/>
            <w:vAlign w:val="center"/>
          </w:tcPr>
          <w:p w14:paraId="4E9AF22F" w14:textId="5BE7BD0D" w:rsidR="008D6B0A" w:rsidRPr="00AC4DDC" w:rsidRDefault="00C11E46" w:rsidP="00077404">
            <w:pPr>
              <w:pStyle w:val="Default"/>
              <w:jc w:val="center"/>
              <w:rPr>
                <w:rFonts w:ascii="Arial" w:hAnsi="Arial" w:cs="Arial"/>
                <w:sz w:val="22"/>
                <w:szCs w:val="22"/>
              </w:rPr>
            </w:pPr>
            <w:r w:rsidRPr="00AC4DDC">
              <w:rPr>
                <w:rFonts w:ascii="Arial" w:hAnsi="Arial" w:cs="Arial"/>
                <w:sz w:val="22"/>
                <w:szCs w:val="22"/>
              </w:rPr>
              <w:t>B.U.17</w:t>
            </w:r>
          </w:p>
        </w:tc>
        <w:tc>
          <w:tcPr>
            <w:tcW w:w="5954" w:type="dxa"/>
            <w:vAlign w:val="center"/>
          </w:tcPr>
          <w:p w14:paraId="2949D357" w14:textId="666BBBBC" w:rsidR="008D6B0A" w:rsidRPr="00AC4DDC" w:rsidRDefault="00052437" w:rsidP="00A23244">
            <w:pPr>
              <w:pStyle w:val="Default"/>
              <w:jc w:val="center"/>
              <w:rPr>
                <w:rFonts w:ascii="Arial" w:hAnsi="Arial" w:cs="Arial"/>
                <w:sz w:val="23"/>
                <w:szCs w:val="23"/>
              </w:rPr>
            </w:pPr>
            <w:r w:rsidRPr="00AC4DDC">
              <w:rPr>
                <w:rFonts w:ascii="Arial" w:hAnsi="Arial" w:cs="Arial"/>
                <w:sz w:val="23"/>
                <w:szCs w:val="23"/>
              </w:rPr>
              <w:t xml:space="preserve">rozpoznać i rozróżniać obrazy badania USG </w:t>
            </w:r>
            <w:r w:rsidR="005D5F5F">
              <w:rPr>
                <w:rFonts w:ascii="Arial" w:hAnsi="Arial" w:cs="Arial"/>
                <w:sz w:val="23"/>
                <w:szCs w:val="23"/>
              </w:rPr>
              <w:br/>
            </w:r>
            <w:r w:rsidRPr="00AC4DDC">
              <w:rPr>
                <w:rFonts w:ascii="Arial" w:hAnsi="Arial" w:cs="Arial"/>
                <w:sz w:val="23"/>
                <w:szCs w:val="23"/>
              </w:rPr>
              <w:t>w przypadku ciąży ektopowej o różnej lokalizacji;</w:t>
            </w:r>
          </w:p>
        </w:tc>
        <w:tc>
          <w:tcPr>
            <w:tcW w:w="2126" w:type="dxa"/>
            <w:vAlign w:val="center"/>
          </w:tcPr>
          <w:p w14:paraId="103D680E" w14:textId="77777777" w:rsidR="008D6B0A" w:rsidRPr="00AC4DDC" w:rsidRDefault="008D6B0A" w:rsidP="00077404">
            <w:pPr>
              <w:pStyle w:val="Default"/>
              <w:jc w:val="center"/>
              <w:rPr>
                <w:rFonts w:ascii="Arial" w:hAnsi="Arial" w:cs="Arial"/>
                <w:sz w:val="22"/>
                <w:szCs w:val="22"/>
              </w:rPr>
            </w:pPr>
          </w:p>
        </w:tc>
      </w:tr>
      <w:tr w:rsidR="008D6B0A" w:rsidRPr="00AC4DDC" w14:paraId="5422E27D" w14:textId="77777777" w:rsidTr="0038056A">
        <w:trPr>
          <w:trHeight w:val="319"/>
        </w:trPr>
        <w:tc>
          <w:tcPr>
            <w:tcW w:w="1864" w:type="dxa"/>
            <w:vAlign w:val="center"/>
          </w:tcPr>
          <w:p w14:paraId="522A8E91" w14:textId="39818B16" w:rsidR="008D6B0A" w:rsidRPr="00AC4DDC" w:rsidRDefault="00C11E46" w:rsidP="00077404">
            <w:pPr>
              <w:pStyle w:val="Default"/>
              <w:jc w:val="center"/>
              <w:rPr>
                <w:rFonts w:ascii="Arial" w:hAnsi="Arial" w:cs="Arial"/>
                <w:sz w:val="22"/>
                <w:szCs w:val="22"/>
              </w:rPr>
            </w:pPr>
            <w:r w:rsidRPr="00AC4DDC">
              <w:rPr>
                <w:rFonts w:ascii="Arial" w:hAnsi="Arial" w:cs="Arial"/>
                <w:sz w:val="22"/>
                <w:szCs w:val="22"/>
              </w:rPr>
              <w:t>B.U.18</w:t>
            </w:r>
          </w:p>
        </w:tc>
        <w:tc>
          <w:tcPr>
            <w:tcW w:w="5954" w:type="dxa"/>
            <w:vAlign w:val="center"/>
          </w:tcPr>
          <w:p w14:paraId="45AC32C2" w14:textId="6A6D0FCE" w:rsidR="008D6B0A" w:rsidRPr="00AC4DDC" w:rsidRDefault="00052437" w:rsidP="00A23244">
            <w:pPr>
              <w:pStyle w:val="Default"/>
              <w:jc w:val="center"/>
              <w:rPr>
                <w:rFonts w:ascii="Arial" w:hAnsi="Arial" w:cs="Arial"/>
                <w:sz w:val="23"/>
                <w:szCs w:val="23"/>
              </w:rPr>
            </w:pPr>
            <w:r w:rsidRPr="00AC4DDC">
              <w:rPr>
                <w:rFonts w:ascii="Arial" w:hAnsi="Arial" w:cs="Arial"/>
                <w:sz w:val="23"/>
                <w:szCs w:val="23"/>
              </w:rPr>
              <w:t>rozpoznać w badaniu USG wczesną ciążę i jej umiejscowienie oraz ocenić prawidłowość rozwoju pęcherzyka ciążowego i wiek ciążowy, a także masę, dojrzałość i położenie płodu;</w:t>
            </w:r>
          </w:p>
        </w:tc>
        <w:tc>
          <w:tcPr>
            <w:tcW w:w="2126" w:type="dxa"/>
            <w:vAlign w:val="center"/>
          </w:tcPr>
          <w:p w14:paraId="7A240D65" w14:textId="77777777" w:rsidR="008D6B0A" w:rsidRPr="00AC4DDC" w:rsidRDefault="008D6B0A" w:rsidP="00077404">
            <w:pPr>
              <w:pStyle w:val="Default"/>
              <w:jc w:val="center"/>
              <w:rPr>
                <w:rFonts w:ascii="Arial" w:hAnsi="Arial" w:cs="Arial"/>
                <w:sz w:val="22"/>
                <w:szCs w:val="22"/>
              </w:rPr>
            </w:pPr>
          </w:p>
        </w:tc>
      </w:tr>
      <w:tr w:rsidR="00C2083B" w:rsidRPr="00AC4DDC" w14:paraId="40185591" w14:textId="77777777" w:rsidTr="0038056A">
        <w:trPr>
          <w:trHeight w:val="319"/>
        </w:trPr>
        <w:tc>
          <w:tcPr>
            <w:tcW w:w="1864" w:type="dxa"/>
            <w:vAlign w:val="center"/>
          </w:tcPr>
          <w:p w14:paraId="52DF5150" w14:textId="6E327515"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B.U.19</w:t>
            </w:r>
          </w:p>
        </w:tc>
        <w:tc>
          <w:tcPr>
            <w:tcW w:w="5954" w:type="dxa"/>
            <w:vAlign w:val="center"/>
          </w:tcPr>
          <w:p w14:paraId="5C3F562F" w14:textId="09738687"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wykonać badanie USG ciąży niskiego ryzyka </w:t>
            </w:r>
            <w:r w:rsidR="005D5F5F">
              <w:rPr>
                <w:rFonts w:ascii="Arial" w:hAnsi="Arial" w:cs="Arial"/>
                <w:sz w:val="23"/>
                <w:szCs w:val="23"/>
              </w:rPr>
              <w:br/>
            </w:r>
            <w:r w:rsidRPr="00AC4DDC">
              <w:rPr>
                <w:rFonts w:ascii="Arial" w:hAnsi="Arial" w:cs="Arial"/>
                <w:sz w:val="23"/>
                <w:szCs w:val="23"/>
              </w:rPr>
              <w:t xml:space="preserve">w poszczególnych trymestrach ciąży, ocenić prawidłowość jej rozwoju, wielkość płodu, wykluczyć duże wady anatomiczne płodu, ocenić stan płodu </w:t>
            </w:r>
            <w:r w:rsidR="005D5F5F">
              <w:rPr>
                <w:rFonts w:ascii="Arial" w:hAnsi="Arial" w:cs="Arial"/>
                <w:sz w:val="23"/>
                <w:szCs w:val="23"/>
              </w:rPr>
              <w:br/>
            </w:r>
            <w:r w:rsidRPr="00AC4DDC">
              <w:rPr>
                <w:rFonts w:ascii="Arial" w:hAnsi="Arial" w:cs="Arial"/>
                <w:sz w:val="23"/>
                <w:szCs w:val="23"/>
              </w:rPr>
              <w:t>i popłodu (łożyska i płynu owodniowego) oraz opisać wynik tego badania;</w:t>
            </w:r>
          </w:p>
        </w:tc>
        <w:tc>
          <w:tcPr>
            <w:tcW w:w="2126" w:type="dxa"/>
            <w:vAlign w:val="center"/>
          </w:tcPr>
          <w:p w14:paraId="04DA270A" w14:textId="77777777" w:rsidR="00C2083B" w:rsidRPr="00AC4DDC" w:rsidRDefault="00C2083B" w:rsidP="00077404">
            <w:pPr>
              <w:pStyle w:val="Default"/>
              <w:jc w:val="center"/>
              <w:rPr>
                <w:rFonts w:ascii="Arial" w:hAnsi="Arial" w:cs="Arial"/>
                <w:sz w:val="22"/>
                <w:szCs w:val="22"/>
              </w:rPr>
            </w:pPr>
          </w:p>
        </w:tc>
      </w:tr>
      <w:tr w:rsidR="00C2083B" w:rsidRPr="00AC4DDC" w14:paraId="3FF68AF5" w14:textId="77777777" w:rsidTr="0038056A">
        <w:trPr>
          <w:trHeight w:val="319"/>
        </w:trPr>
        <w:tc>
          <w:tcPr>
            <w:tcW w:w="1864" w:type="dxa"/>
            <w:vAlign w:val="center"/>
          </w:tcPr>
          <w:p w14:paraId="00977897" w14:textId="1FEADDFC"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B.U.20</w:t>
            </w:r>
          </w:p>
        </w:tc>
        <w:tc>
          <w:tcPr>
            <w:tcW w:w="5954" w:type="dxa"/>
            <w:vAlign w:val="center"/>
          </w:tcPr>
          <w:p w14:paraId="4DF9F552" w14:textId="2FFC9B2C"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dokonać wstępnej oceny płodu i struktur w otoczeniu płodu oraz pogłębionej oceny serca, układu krążenia </w:t>
            </w:r>
            <w:r w:rsidR="005D5F5F">
              <w:rPr>
                <w:rFonts w:ascii="Arial" w:hAnsi="Arial" w:cs="Arial"/>
                <w:sz w:val="23"/>
                <w:szCs w:val="23"/>
              </w:rPr>
              <w:br/>
            </w:r>
            <w:r w:rsidRPr="00AC4DDC">
              <w:rPr>
                <w:rFonts w:ascii="Arial" w:hAnsi="Arial" w:cs="Arial"/>
                <w:sz w:val="23"/>
                <w:szCs w:val="23"/>
              </w:rPr>
              <w:t>i innych struktur płodu za pomocą różnych technik ultrasonograficznych;</w:t>
            </w:r>
          </w:p>
        </w:tc>
        <w:tc>
          <w:tcPr>
            <w:tcW w:w="2126" w:type="dxa"/>
            <w:vAlign w:val="center"/>
          </w:tcPr>
          <w:p w14:paraId="09453B09" w14:textId="77777777" w:rsidR="00C2083B" w:rsidRPr="00AC4DDC" w:rsidRDefault="00C2083B" w:rsidP="00077404">
            <w:pPr>
              <w:pStyle w:val="Default"/>
              <w:jc w:val="center"/>
              <w:rPr>
                <w:rFonts w:ascii="Arial" w:hAnsi="Arial" w:cs="Arial"/>
                <w:sz w:val="22"/>
                <w:szCs w:val="22"/>
              </w:rPr>
            </w:pPr>
          </w:p>
        </w:tc>
      </w:tr>
      <w:tr w:rsidR="00C2083B" w:rsidRPr="00AC4DDC" w14:paraId="0543F68B" w14:textId="77777777" w:rsidTr="0038056A">
        <w:trPr>
          <w:trHeight w:val="319"/>
        </w:trPr>
        <w:tc>
          <w:tcPr>
            <w:tcW w:w="1864" w:type="dxa"/>
            <w:vAlign w:val="center"/>
          </w:tcPr>
          <w:p w14:paraId="703DA5CE" w14:textId="5F589659"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B.U.21</w:t>
            </w:r>
          </w:p>
        </w:tc>
        <w:tc>
          <w:tcPr>
            <w:tcW w:w="5954" w:type="dxa"/>
            <w:vAlign w:val="center"/>
          </w:tcPr>
          <w:p w14:paraId="080EB0A6" w14:textId="0814AEEF"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ocenić stopień zaawansowania główki w kanale rodnym na podstawie badania USG;</w:t>
            </w:r>
          </w:p>
        </w:tc>
        <w:tc>
          <w:tcPr>
            <w:tcW w:w="2126" w:type="dxa"/>
            <w:vAlign w:val="center"/>
          </w:tcPr>
          <w:p w14:paraId="369B777E" w14:textId="77777777" w:rsidR="00C2083B" w:rsidRPr="00AC4DDC" w:rsidRDefault="00C2083B" w:rsidP="00077404">
            <w:pPr>
              <w:pStyle w:val="Default"/>
              <w:jc w:val="center"/>
              <w:rPr>
                <w:rFonts w:ascii="Arial" w:hAnsi="Arial" w:cs="Arial"/>
                <w:sz w:val="22"/>
                <w:szCs w:val="22"/>
              </w:rPr>
            </w:pPr>
          </w:p>
        </w:tc>
      </w:tr>
      <w:tr w:rsidR="00C2083B" w:rsidRPr="00AC4DDC" w14:paraId="1888F882" w14:textId="77777777" w:rsidTr="0038056A">
        <w:trPr>
          <w:trHeight w:val="319"/>
        </w:trPr>
        <w:tc>
          <w:tcPr>
            <w:tcW w:w="1864" w:type="dxa"/>
            <w:vAlign w:val="center"/>
          </w:tcPr>
          <w:p w14:paraId="1B55D6D7" w14:textId="16CF42C0"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B.U.22</w:t>
            </w:r>
          </w:p>
        </w:tc>
        <w:tc>
          <w:tcPr>
            <w:tcW w:w="5954" w:type="dxa"/>
            <w:vAlign w:val="center"/>
          </w:tcPr>
          <w:p w14:paraId="471FAD41" w14:textId="1C87B788"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p>
        </w:tc>
        <w:tc>
          <w:tcPr>
            <w:tcW w:w="2126" w:type="dxa"/>
            <w:vAlign w:val="center"/>
          </w:tcPr>
          <w:p w14:paraId="25466477" w14:textId="77777777" w:rsidR="00C2083B" w:rsidRPr="00AC4DDC" w:rsidRDefault="00C2083B" w:rsidP="00077404">
            <w:pPr>
              <w:pStyle w:val="Default"/>
              <w:jc w:val="center"/>
              <w:rPr>
                <w:rFonts w:ascii="Arial" w:hAnsi="Arial" w:cs="Arial"/>
                <w:sz w:val="22"/>
                <w:szCs w:val="22"/>
              </w:rPr>
            </w:pPr>
          </w:p>
        </w:tc>
      </w:tr>
      <w:tr w:rsidR="00C2083B" w:rsidRPr="00AC4DDC" w14:paraId="3D156F5E" w14:textId="77777777" w:rsidTr="0038056A">
        <w:trPr>
          <w:trHeight w:val="319"/>
        </w:trPr>
        <w:tc>
          <w:tcPr>
            <w:tcW w:w="1864" w:type="dxa"/>
            <w:vAlign w:val="center"/>
          </w:tcPr>
          <w:p w14:paraId="59B24D72" w14:textId="7C24D05D"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B.U.23</w:t>
            </w:r>
          </w:p>
        </w:tc>
        <w:tc>
          <w:tcPr>
            <w:tcW w:w="5954" w:type="dxa"/>
            <w:vAlign w:val="center"/>
          </w:tcPr>
          <w:p w14:paraId="2851ED6D" w14:textId="22013045"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interpretować podstawowe wyniki badań USG </w:t>
            </w:r>
            <w:r w:rsidR="005D5F5F">
              <w:rPr>
                <w:rFonts w:ascii="Arial" w:hAnsi="Arial" w:cs="Arial"/>
                <w:sz w:val="23"/>
                <w:szCs w:val="23"/>
              </w:rPr>
              <w:br/>
            </w:r>
            <w:r w:rsidRPr="00AC4DDC">
              <w:rPr>
                <w:rFonts w:ascii="Arial" w:hAnsi="Arial" w:cs="Arial"/>
                <w:sz w:val="23"/>
                <w:szCs w:val="23"/>
              </w:rPr>
              <w:t xml:space="preserve">z wykorzystaniem techniki przezpochwowej, </w:t>
            </w:r>
            <w:r w:rsidRPr="00AC4DDC">
              <w:rPr>
                <w:rFonts w:ascii="Arial" w:hAnsi="Arial" w:cs="Arial"/>
                <w:sz w:val="23"/>
                <w:szCs w:val="23"/>
              </w:rPr>
              <w:lastRenderedPageBreak/>
              <w:t xml:space="preserve">przezodbytniczej i przezbrzusznej w położnictwie </w:t>
            </w:r>
            <w:r w:rsidR="005D5F5F">
              <w:rPr>
                <w:rFonts w:ascii="Arial" w:hAnsi="Arial" w:cs="Arial"/>
                <w:sz w:val="23"/>
                <w:szCs w:val="23"/>
              </w:rPr>
              <w:br/>
            </w:r>
            <w:r w:rsidRPr="00AC4DDC">
              <w:rPr>
                <w:rFonts w:ascii="Arial" w:hAnsi="Arial" w:cs="Arial"/>
                <w:sz w:val="23"/>
                <w:szCs w:val="23"/>
              </w:rPr>
              <w:t>i ginekologii;</w:t>
            </w:r>
          </w:p>
        </w:tc>
        <w:tc>
          <w:tcPr>
            <w:tcW w:w="2126" w:type="dxa"/>
            <w:vAlign w:val="center"/>
          </w:tcPr>
          <w:p w14:paraId="6A0E2E5C" w14:textId="77777777" w:rsidR="00C2083B" w:rsidRPr="00AC4DDC" w:rsidRDefault="00C2083B" w:rsidP="00077404">
            <w:pPr>
              <w:pStyle w:val="Default"/>
              <w:jc w:val="center"/>
              <w:rPr>
                <w:rFonts w:ascii="Arial" w:hAnsi="Arial" w:cs="Arial"/>
                <w:sz w:val="22"/>
                <w:szCs w:val="22"/>
              </w:rPr>
            </w:pPr>
          </w:p>
        </w:tc>
      </w:tr>
      <w:tr w:rsidR="00C2083B" w:rsidRPr="00AC4DDC" w14:paraId="4AE45140" w14:textId="77777777" w:rsidTr="0038056A">
        <w:trPr>
          <w:trHeight w:val="319"/>
        </w:trPr>
        <w:tc>
          <w:tcPr>
            <w:tcW w:w="1864" w:type="dxa"/>
            <w:vAlign w:val="center"/>
          </w:tcPr>
          <w:p w14:paraId="7A5E2ADB" w14:textId="086F6C72" w:rsidR="00C2083B" w:rsidRPr="00AC4DDC" w:rsidRDefault="00C11E46" w:rsidP="00077404">
            <w:pPr>
              <w:pStyle w:val="Default"/>
              <w:jc w:val="center"/>
              <w:rPr>
                <w:rFonts w:ascii="Arial" w:hAnsi="Arial" w:cs="Arial"/>
                <w:sz w:val="22"/>
                <w:szCs w:val="22"/>
              </w:rPr>
            </w:pPr>
            <w:r w:rsidRPr="00AC4DDC">
              <w:rPr>
                <w:rFonts w:ascii="Arial" w:hAnsi="Arial" w:cs="Arial"/>
                <w:sz w:val="22"/>
                <w:szCs w:val="22"/>
              </w:rPr>
              <w:t>B.U.24</w:t>
            </w:r>
          </w:p>
        </w:tc>
        <w:tc>
          <w:tcPr>
            <w:tcW w:w="5954" w:type="dxa"/>
            <w:vAlign w:val="center"/>
          </w:tcPr>
          <w:p w14:paraId="099F1F3B" w14:textId="01365E61" w:rsidR="00C2083B" w:rsidRPr="00AC4DDC" w:rsidRDefault="00A26523" w:rsidP="00A23244">
            <w:pPr>
              <w:pStyle w:val="Default"/>
              <w:jc w:val="center"/>
              <w:rPr>
                <w:rFonts w:ascii="Arial" w:hAnsi="Arial" w:cs="Arial"/>
                <w:sz w:val="23"/>
                <w:szCs w:val="23"/>
              </w:rPr>
            </w:pPr>
            <w:r w:rsidRPr="00AC4DDC">
              <w:rPr>
                <w:rFonts w:ascii="Arial" w:hAnsi="Arial" w:cs="Arial"/>
                <w:sz w:val="23"/>
                <w:szCs w:val="23"/>
              </w:rPr>
              <w:t>określać w jakich stanach klinicznych, przy jakich podejrzeniach i przy uzyskaniu jakich obrazów powinno być wykonane konsultacyjne badanie USG;</w:t>
            </w:r>
          </w:p>
        </w:tc>
        <w:tc>
          <w:tcPr>
            <w:tcW w:w="2126" w:type="dxa"/>
            <w:vAlign w:val="center"/>
          </w:tcPr>
          <w:p w14:paraId="387DBDBA" w14:textId="77777777" w:rsidR="00C2083B" w:rsidRPr="00AC4DDC" w:rsidRDefault="00C2083B" w:rsidP="00077404">
            <w:pPr>
              <w:pStyle w:val="Default"/>
              <w:jc w:val="center"/>
              <w:rPr>
                <w:rFonts w:ascii="Arial" w:hAnsi="Arial" w:cs="Arial"/>
                <w:sz w:val="22"/>
                <w:szCs w:val="22"/>
              </w:rPr>
            </w:pPr>
          </w:p>
        </w:tc>
      </w:tr>
      <w:tr w:rsidR="007D30B8" w:rsidRPr="00AC4DDC" w14:paraId="57BCF83D" w14:textId="77777777" w:rsidTr="0038056A">
        <w:trPr>
          <w:trHeight w:val="319"/>
        </w:trPr>
        <w:tc>
          <w:tcPr>
            <w:tcW w:w="1864" w:type="dxa"/>
            <w:vAlign w:val="center"/>
          </w:tcPr>
          <w:p w14:paraId="4A7B4A08" w14:textId="5A0B5202"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B.U.25</w:t>
            </w:r>
          </w:p>
        </w:tc>
        <w:tc>
          <w:tcPr>
            <w:tcW w:w="5954" w:type="dxa"/>
            <w:vAlign w:val="center"/>
          </w:tcPr>
          <w:p w14:paraId="76D3E381" w14:textId="1DCF6F9B"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uczestniczyć w diagnostyce chorób nowotworowych narządu rodnego i w przygotowaniu kobiety do badania oraz interpretować wyniki badań diagnostycznych stosowanych w ginekologii, ginekologii onkologicznej lub onkologii ginekologicznej;</w:t>
            </w:r>
          </w:p>
        </w:tc>
        <w:tc>
          <w:tcPr>
            <w:tcW w:w="2126" w:type="dxa"/>
            <w:vAlign w:val="center"/>
          </w:tcPr>
          <w:p w14:paraId="39CBBA75" w14:textId="77777777" w:rsidR="007D30B8" w:rsidRPr="00AC4DDC" w:rsidRDefault="007D30B8" w:rsidP="00077404">
            <w:pPr>
              <w:pStyle w:val="Default"/>
              <w:jc w:val="center"/>
              <w:rPr>
                <w:rFonts w:ascii="Arial" w:hAnsi="Arial" w:cs="Arial"/>
                <w:sz w:val="22"/>
                <w:szCs w:val="22"/>
              </w:rPr>
            </w:pPr>
          </w:p>
        </w:tc>
      </w:tr>
      <w:tr w:rsidR="007D30B8" w:rsidRPr="00AC4DDC" w14:paraId="5F0680B3" w14:textId="77777777" w:rsidTr="0038056A">
        <w:trPr>
          <w:trHeight w:val="319"/>
        </w:trPr>
        <w:tc>
          <w:tcPr>
            <w:tcW w:w="1864" w:type="dxa"/>
            <w:vAlign w:val="center"/>
          </w:tcPr>
          <w:p w14:paraId="1792F1BB" w14:textId="4BA4D0AC"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B.U.26</w:t>
            </w:r>
          </w:p>
        </w:tc>
        <w:tc>
          <w:tcPr>
            <w:tcW w:w="5954" w:type="dxa"/>
            <w:vAlign w:val="center"/>
          </w:tcPr>
          <w:p w14:paraId="7B50619B" w14:textId="445A75A3"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sprawować opiekę nad pacjentką poddaną leczeniu różnymi metodami, w tym metodą brachyterapii </w:t>
            </w:r>
            <w:r w:rsidR="005D5F5F">
              <w:rPr>
                <w:rFonts w:ascii="Arial" w:hAnsi="Arial" w:cs="Arial"/>
                <w:sz w:val="23"/>
                <w:szCs w:val="23"/>
              </w:rPr>
              <w:br/>
            </w:r>
            <w:r w:rsidRPr="00AC4DDC">
              <w:rPr>
                <w:rFonts w:ascii="Arial" w:hAnsi="Arial" w:cs="Arial"/>
                <w:sz w:val="23"/>
                <w:szCs w:val="23"/>
              </w:rPr>
              <w:t xml:space="preserve">lub teleterapii oraz chemioterapii i radioterapii, a także udzielić informacji na temat zasad zachowania się pacjentki podczas leczenia tymi metodami oraz </w:t>
            </w:r>
            <w:r w:rsidR="005D5F5F">
              <w:rPr>
                <w:rFonts w:ascii="Arial" w:hAnsi="Arial" w:cs="Arial"/>
                <w:sz w:val="23"/>
                <w:szCs w:val="23"/>
              </w:rPr>
              <w:br/>
            </w:r>
            <w:r w:rsidRPr="00AC4DDC">
              <w:rPr>
                <w:rFonts w:ascii="Arial" w:hAnsi="Arial" w:cs="Arial"/>
                <w:sz w:val="23"/>
                <w:szCs w:val="23"/>
              </w:rPr>
              <w:t>po zakończonej terapii;</w:t>
            </w:r>
          </w:p>
        </w:tc>
        <w:tc>
          <w:tcPr>
            <w:tcW w:w="2126" w:type="dxa"/>
            <w:vAlign w:val="center"/>
          </w:tcPr>
          <w:p w14:paraId="55BD6CDF" w14:textId="77777777" w:rsidR="007D30B8" w:rsidRPr="00AC4DDC" w:rsidRDefault="007D30B8" w:rsidP="00077404">
            <w:pPr>
              <w:pStyle w:val="Default"/>
              <w:jc w:val="center"/>
              <w:rPr>
                <w:rFonts w:ascii="Arial" w:hAnsi="Arial" w:cs="Arial"/>
                <w:sz w:val="22"/>
                <w:szCs w:val="22"/>
              </w:rPr>
            </w:pPr>
          </w:p>
        </w:tc>
      </w:tr>
      <w:tr w:rsidR="007D30B8" w:rsidRPr="00AC4DDC" w14:paraId="681CAB84" w14:textId="77777777" w:rsidTr="0038056A">
        <w:trPr>
          <w:trHeight w:val="319"/>
        </w:trPr>
        <w:tc>
          <w:tcPr>
            <w:tcW w:w="1864" w:type="dxa"/>
            <w:vAlign w:val="center"/>
          </w:tcPr>
          <w:p w14:paraId="3D7987F0" w14:textId="7A1E6D34"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B.U.27</w:t>
            </w:r>
          </w:p>
        </w:tc>
        <w:tc>
          <w:tcPr>
            <w:tcW w:w="5954" w:type="dxa"/>
            <w:vAlign w:val="center"/>
          </w:tcPr>
          <w:p w14:paraId="7A60D102" w14:textId="2A625A41"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planować i realizować działania mające na celu zapobieganie powikłaniom wynikającym z prowadzonej terapii oraz z terminalnej fazy choroby i sprawować opiekę w sytuacji wystąpienia powikłań;</w:t>
            </w:r>
          </w:p>
        </w:tc>
        <w:tc>
          <w:tcPr>
            <w:tcW w:w="2126" w:type="dxa"/>
            <w:vAlign w:val="center"/>
          </w:tcPr>
          <w:p w14:paraId="6F3F3D39" w14:textId="77777777" w:rsidR="007D30B8" w:rsidRPr="00AC4DDC" w:rsidRDefault="007D30B8" w:rsidP="00077404">
            <w:pPr>
              <w:pStyle w:val="Default"/>
              <w:jc w:val="center"/>
              <w:rPr>
                <w:rFonts w:ascii="Arial" w:hAnsi="Arial" w:cs="Arial"/>
                <w:sz w:val="22"/>
                <w:szCs w:val="22"/>
              </w:rPr>
            </w:pPr>
          </w:p>
        </w:tc>
      </w:tr>
      <w:tr w:rsidR="007D30B8" w:rsidRPr="00AC4DDC" w14:paraId="12B405CC" w14:textId="77777777" w:rsidTr="005D5F5F">
        <w:trPr>
          <w:trHeight w:val="1017"/>
        </w:trPr>
        <w:tc>
          <w:tcPr>
            <w:tcW w:w="1864" w:type="dxa"/>
            <w:vAlign w:val="center"/>
          </w:tcPr>
          <w:p w14:paraId="2EECD1E1" w14:textId="274FEF67"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B.U.28</w:t>
            </w:r>
          </w:p>
        </w:tc>
        <w:tc>
          <w:tcPr>
            <w:tcW w:w="5954" w:type="dxa"/>
            <w:vAlign w:val="center"/>
          </w:tcPr>
          <w:p w14:paraId="4E3C5FEE" w14:textId="5D5FD3D1"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oceniać stan zdrowia pacjentki z chorobą nowotworową w okresie okołoporodowym oraz zaplanować </w:t>
            </w:r>
            <w:r w:rsidR="005D5F5F">
              <w:rPr>
                <w:rFonts w:ascii="Arial" w:hAnsi="Arial" w:cs="Arial"/>
                <w:sz w:val="23"/>
                <w:szCs w:val="23"/>
              </w:rPr>
              <w:br/>
            </w:r>
            <w:r w:rsidRPr="00AC4DDC">
              <w:rPr>
                <w:rFonts w:ascii="Arial" w:hAnsi="Arial" w:cs="Arial"/>
                <w:sz w:val="23"/>
                <w:szCs w:val="23"/>
              </w:rPr>
              <w:t>i realizować opiekę;</w:t>
            </w:r>
          </w:p>
        </w:tc>
        <w:tc>
          <w:tcPr>
            <w:tcW w:w="2126" w:type="dxa"/>
            <w:vAlign w:val="center"/>
          </w:tcPr>
          <w:p w14:paraId="7D391A54" w14:textId="77777777" w:rsidR="007D30B8" w:rsidRPr="00AC4DDC" w:rsidRDefault="007D30B8" w:rsidP="00077404">
            <w:pPr>
              <w:pStyle w:val="Default"/>
              <w:jc w:val="center"/>
              <w:rPr>
                <w:rFonts w:ascii="Arial" w:hAnsi="Arial" w:cs="Arial"/>
                <w:sz w:val="22"/>
                <w:szCs w:val="22"/>
              </w:rPr>
            </w:pPr>
          </w:p>
        </w:tc>
      </w:tr>
      <w:tr w:rsidR="007D30B8" w:rsidRPr="00AC4DDC" w14:paraId="56025480" w14:textId="77777777" w:rsidTr="0038056A">
        <w:trPr>
          <w:trHeight w:val="319"/>
        </w:trPr>
        <w:tc>
          <w:tcPr>
            <w:tcW w:w="1864" w:type="dxa"/>
            <w:vAlign w:val="center"/>
          </w:tcPr>
          <w:p w14:paraId="0550A588" w14:textId="1F0E2EB8"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B.U.29</w:t>
            </w:r>
          </w:p>
        </w:tc>
        <w:tc>
          <w:tcPr>
            <w:tcW w:w="5954" w:type="dxa"/>
            <w:vAlign w:val="center"/>
          </w:tcPr>
          <w:p w14:paraId="01EAF600" w14:textId="550628B8"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rozpoznać sytuację psychologiczną pacjentki i jej reakcję na chorobę nowotworową, proces terapii i jego następstwa oraz podejmować działania psychoterapeutyczne;</w:t>
            </w:r>
          </w:p>
        </w:tc>
        <w:tc>
          <w:tcPr>
            <w:tcW w:w="2126" w:type="dxa"/>
            <w:vAlign w:val="center"/>
          </w:tcPr>
          <w:p w14:paraId="2DEC1C31" w14:textId="77777777" w:rsidR="007D30B8" w:rsidRPr="00AC4DDC" w:rsidRDefault="007D30B8" w:rsidP="00077404">
            <w:pPr>
              <w:pStyle w:val="Default"/>
              <w:jc w:val="center"/>
              <w:rPr>
                <w:rFonts w:ascii="Arial" w:hAnsi="Arial" w:cs="Arial"/>
                <w:sz w:val="22"/>
                <w:szCs w:val="22"/>
              </w:rPr>
            </w:pPr>
          </w:p>
        </w:tc>
      </w:tr>
      <w:tr w:rsidR="007D30B8" w:rsidRPr="00AC4DDC" w14:paraId="7E4D48D1" w14:textId="77777777" w:rsidTr="005D5F5F">
        <w:trPr>
          <w:trHeight w:val="973"/>
        </w:trPr>
        <w:tc>
          <w:tcPr>
            <w:tcW w:w="1864" w:type="dxa"/>
            <w:vAlign w:val="center"/>
          </w:tcPr>
          <w:p w14:paraId="32709508" w14:textId="7B3E8C39"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B.U.30</w:t>
            </w:r>
          </w:p>
        </w:tc>
        <w:tc>
          <w:tcPr>
            <w:tcW w:w="5954" w:type="dxa"/>
            <w:vAlign w:val="center"/>
          </w:tcPr>
          <w:p w14:paraId="24122847" w14:textId="6854FC66"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przygotować pacjentkę do leczenia systemowego nowotworu oraz planować i realizować opiekę w trakcie leczenia systemowego;</w:t>
            </w:r>
          </w:p>
        </w:tc>
        <w:tc>
          <w:tcPr>
            <w:tcW w:w="2126" w:type="dxa"/>
            <w:vAlign w:val="center"/>
          </w:tcPr>
          <w:p w14:paraId="679FF37F" w14:textId="77777777" w:rsidR="007D30B8" w:rsidRPr="00AC4DDC" w:rsidRDefault="007D30B8" w:rsidP="00077404">
            <w:pPr>
              <w:pStyle w:val="Default"/>
              <w:jc w:val="center"/>
              <w:rPr>
                <w:rFonts w:ascii="Arial" w:hAnsi="Arial" w:cs="Arial"/>
                <w:sz w:val="22"/>
                <w:szCs w:val="22"/>
              </w:rPr>
            </w:pPr>
          </w:p>
        </w:tc>
      </w:tr>
      <w:tr w:rsidR="007D30B8" w:rsidRPr="00AC4DDC" w14:paraId="445E2E75" w14:textId="77777777" w:rsidTr="0038056A">
        <w:trPr>
          <w:trHeight w:val="319"/>
        </w:trPr>
        <w:tc>
          <w:tcPr>
            <w:tcW w:w="1864" w:type="dxa"/>
            <w:vAlign w:val="center"/>
          </w:tcPr>
          <w:p w14:paraId="75EF7987" w14:textId="4585A82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B.U.31</w:t>
            </w:r>
          </w:p>
        </w:tc>
        <w:tc>
          <w:tcPr>
            <w:tcW w:w="5954" w:type="dxa"/>
            <w:vAlign w:val="center"/>
          </w:tcPr>
          <w:p w14:paraId="7F1616C4" w14:textId="1F63C1EE"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zapobiegać wynaczynieniu leków cytostatycznych, ocenić reakcje miejscowe po wynaczynieniu i podjąć interwencję;</w:t>
            </w:r>
          </w:p>
        </w:tc>
        <w:tc>
          <w:tcPr>
            <w:tcW w:w="2126" w:type="dxa"/>
            <w:vAlign w:val="center"/>
          </w:tcPr>
          <w:p w14:paraId="0D745E9C" w14:textId="77777777" w:rsidR="007D30B8" w:rsidRPr="00AC4DDC" w:rsidRDefault="007D30B8" w:rsidP="00077404">
            <w:pPr>
              <w:pStyle w:val="Default"/>
              <w:jc w:val="center"/>
              <w:rPr>
                <w:rFonts w:ascii="Arial" w:hAnsi="Arial" w:cs="Arial"/>
                <w:sz w:val="22"/>
                <w:szCs w:val="22"/>
              </w:rPr>
            </w:pPr>
          </w:p>
        </w:tc>
      </w:tr>
      <w:tr w:rsidR="007D30B8" w:rsidRPr="00AC4DDC" w14:paraId="3866B408" w14:textId="77777777" w:rsidTr="0038056A">
        <w:trPr>
          <w:trHeight w:val="319"/>
        </w:trPr>
        <w:tc>
          <w:tcPr>
            <w:tcW w:w="1864" w:type="dxa"/>
            <w:vAlign w:val="center"/>
          </w:tcPr>
          <w:p w14:paraId="6C2929A6" w14:textId="435827B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B.U.32</w:t>
            </w:r>
          </w:p>
        </w:tc>
        <w:tc>
          <w:tcPr>
            <w:tcW w:w="5954" w:type="dxa"/>
            <w:vAlign w:val="center"/>
          </w:tcPr>
          <w:p w14:paraId="022FBBC5" w14:textId="51137804"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przygotować pacjentkę do życia z chorobą nowotworową i ograniczeniami wynikającymi z leczenia systemowego;</w:t>
            </w:r>
          </w:p>
        </w:tc>
        <w:tc>
          <w:tcPr>
            <w:tcW w:w="2126" w:type="dxa"/>
            <w:vAlign w:val="center"/>
          </w:tcPr>
          <w:p w14:paraId="7C432EC8" w14:textId="77777777" w:rsidR="007D30B8" w:rsidRPr="00AC4DDC" w:rsidRDefault="007D30B8" w:rsidP="00077404">
            <w:pPr>
              <w:pStyle w:val="Default"/>
              <w:jc w:val="center"/>
              <w:rPr>
                <w:rFonts w:ascii="Arial" w:hAnsi="Arial" w:cs="Arial"/>
                <w:sz w:val="22"/>
                <w:szCs w:val="22"/>
              </w:rPr>
            </w:pPr>
          </w:p>
        </w:tc>
      </w:tr>
      <w:tr w:rsidR="007D30B8" w:rsidRPr="00AC4DDC" w14:paraId="27CF84ED" w14:textId="77777777" w:rsidTr="005D5F5F">
        <w:trPr>
          <w:trHeight w:val="1688"/>
        </w:trPr>
        <w:tc>
          <w:tcPr>
            <w:tcW w:w="1864" w:type="dxa"/>
            <w:vAlign w:val="center"/>
          </w:tcPr>
          <w:p w14:paraId="272E1F4C" w14:textId="29E7568B"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B.U.33</w:t>
            </w:r>
          </w:p>
        </w:tc>
        <w:tc>
          <w:tcPr>
            <w:tcW w:w="5954" w:type="dxa"/>
            <w:vAlign w:val="center"/>
          </w:tcPr>
          <w:p w14:paraId="2F736CBE" w14:textId="404DDE74"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 xml:space="preserve">edukować pacjentkę, jej rodzinę lub opiekuna </w:t>
            </w:r>
            <w:r w:rsidR="005D5F5F">
              <w:rPr>
                <w:rFonts w:ascii="Arial" w:hAnsi="Arial" w:cs="Arial"/>
                <w:sz w:val="23"/>
                <w:szCs w:val="23"/>
              </w:rPr>
              <w:br/>
            </w:r>
            <w:r w:rsidRPr="00AC4DDC">
              <w:rPr>
                <w:rFonts w:ascii="Arial" w:hAnsi="Arial" w:cs="Arial"/>
                <w:sz w:val="23"/>
                <w:szCs w:val="23"/>
              </w:rPr>
              <w:t>w zakresie stosowania odpowiedniej diety w trakcie leczenia systemowego i po takim leczeniu, uwzględniając zasady żywienia doustnego, dojelitowego i pozajelitowego;</w:t>
            </w:r>
          </w:p>
        </w:tc>
        <w:tc>
          <w:tcPr>
            <w:tcW w:w="2126" w:type="dxa"/>
            <w:vAlign w:val="center"/>
          </w:tcPr>
          <w:p w14:paraId="7A1F8F75" w14:textId="77777777" w:rsidR="007D30B8" w:rsidRPr="00AC4DDC" w:rsidRDefault="007D30B8" w:rsidP="00077404">
            <w:pPr>
              <w:pStyle w:val="Default"/>
              <w:jc w:val="center"/>
              <w:rPr>
                <w:rFonts w:ascii="Arial" w:hAnsi="Arial" w:cs="Arial"/>
                <w:sz w:val="22"/>
                <w:szCs w:val="22"/>
              </w:rPr>
            </w:pPr>
          </w:p>
        </w:tc>
      </w:tr>
      <w:tr w:rsidR="007D30B8" w:rsidRPr="00AC4DDC" w14:paraId="1A7E3B43" w14:textId="77777777" w:rsidTr="0038056A">
        <w:trPr>
          <w:trHeight w:val="319"/>
        </w:trPr>
        <w:tc>
          <w:tcPr>
            <w:tcW w:w="1864" w:type="dxa"/>
            <w:vAlign w:val="center"/>
          </w:tcPr>
          <w:p w14:paraId="5F2B30AB" w14:textId="48652925"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B.U.34</w:t>
            </w:r>
          </w:p>
        </w:tc>
        <w:tc>
          <w:tcPr>
            <w:tcW w:w="5954" w:type="dxa"/>
            <w:vAlign w:val="center"/>
          </w:tcPr>
          <w:p w14:paraId="16F6EF48" w14:textId="7C392192" w:rsidR="007D30B8" w:rsidRPr="00AC4DDC" w:rsidRDefault="00A26523" w:rsidP="00A23244">
            <w:pPr>
              <w:pStyle w:val="Default"/>
              <w:jc w:val="center"/>
              <w:rPr>
                <w:rFonts w:ascii="Arial" w:hAnsi="Arial" w:cs="Arial"/>
                <w:sz w:val="23"/>
                <w:szCs w:val="23"/>
              </w:rPr>
            </w:pPr>
            <w:r w:rsidRPr="00AC4DDC">
              <w:rPr>
                <w:rFonts w:ascii="Arial" w:hAnsi="Arial" w:cs="Arial"/>
                <w:sz w:val="23"/>
                <w:szCs w:val="23"/>
              </w:rPr>
              <w:t>ocenić stan zdrowia pacjentki z chorobami metaboliczną i endokrynologiczną w okresie okołoporodowym oraz zapewnić jej opiekę;</w:t>
            </w:r>
          </w:p>
        </w:tc>
        <w:tc>
          <w:tcPr>
            <w:tcW w:w="2126" w:type="dxa"/>
            <w:vAlign w:val="center"/>
          </w:tcPr>
          <w:p w14:paraId="1A466ADC" w14:textId="77777777" w:rsidR="007D30B8" w:rsidRPr="00AC4DDC" w:rsidRDefault="007D30B8" w:rsidP="00077404">
            <w:pPr>
              <w:pStyle w:val="Default"/>
              <w:jc w:val="center"/>
              <w:rPr>
                <w:rFonts w:ascii="Arial" w:hAnsi="Arial" w:cs="Arial"/>
                <w:sz w:val="22"/>
                <w:szCs w:val="22"/>
              </w:rPr>
            </w:pPr>
          </w:p>
        </w:tc>
      </w:tr>
      <w:tr w:rsidR="007D30B8" w:rsidRPr="00AC4DDC" w14:paraId="3F9CCBFA" w14:textId="77777777" w:rsidTr="0038056A">
        <w:trPr>
          <w:trHeight w:val="319"/>
        </w:trPr>
        <w:tc>
          <w:tcPr>
            <w:tcW w:w="1864" w:type="dxa"/>
            <w:vAlign w:val="center"/>
          </w:tcPr>
          <w:p w14:paraId="77B43BCC" w14:textId="4EF33971"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B.U.35</w:t>
            </w:r>
          </w:p>
        </w:tc>
        <w:tc>
          <w:tcPr>
            <w:tcW w:w="5954" w:type="dxa"/>
            <w:vAlign w:val="center"/>
          </w:tcPr>
          <w:p w14:paraId="586705BB" w14:textId="36C9EA88" w:rsidR="007D30B8" w:rsidRPr="00AC4DDC" w:rsidRDefault="00AB6BDC" w:rsidP="00A23244">
            <w:pPr>
              <w:pStyle w:val="Default"/>
              <w:jc w:val="center"/>
              <w:rPr>
                <w:rFonts w:ascii="Arial" w:hAnsi="Arial" w:cs="Arial"/>
                <w:sz w:val="23"/>
                <w:szCs w:val="23"/>
              </w:rPr>
            </w:pPr>
            <w:r w:rsidRPr="00AC4DDC">
              <w:rPr>
                <w:rFonts w:ascii="Arial" w:hAnsi="Arial" w:cs="Arial"/>
                <w:sz w:val="23"/>
                <w:szCs w:val="23"/>
              </w:rPr>
              <w:t>rozpoznawać zagrożenia dla kobiety z cukrzycą i jej dziecka wynikające z ciąży nieplanowanej i planowanej;</w:t>
            </w:r>
          </w:p>
        </w:tc>
        <w:tc>
          <w:tcPr>
            <w:tcW w:w="2126" w:type="dxa"/>
            <w:vAlign w:val="center"/>
          </w:tcPr>
          <w:p w14:paraId="0353C442" w14:textId="77777777" w:rsidR="007D30B8" w:rsidRPr="00AC4DDC" w:rsidRDefault="007D30B8" w:rsidP="00077404">
            <w:pPr>
              <w:pStyle w:val="Default"/>
              <w:jc w:val="center"/>
              <w:rPr>
                <w:rFonts w:ascii="Arial" w:hAnsi="Arial" w:cs="Arial"/>
                <w:sz w:val="22"/>
                <w:szCs w:val="22"/>
              </w:rPr>
            </w:pPr>
          </w:p>
        </w:tc>
      </w:tr>
      <w:tr w:rsidR="007D30B8" w:rsidRPr="00AC4DDC" w14:paraId="1A8BD44A" w14:textId="77777777" w:rsidTr="0038056A">
        <w:trPr>
          <w:trHeight w:val="319"/>
        </w:trPr>
        <w:tc>
          <w:tcPr>
            <w:tcW w:w="1864" w:type="dxa"/>
            <w:vAlign w:val="center"/>
          </w:tcPr>
          <w:p w14:paraId="7D4A11E8" w14:textId="0AD65047"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lastRenderedPageBreak/>
              <w:t>B.U.36</w:t>
            </w:r>
          </w:p>
        </w:tc>
        <w:tc>
          <w:tcPr>
            <w:tcW w:w="5954" w:type="dxa"/>
            <w:vAlign w:val="center"/>
          </w:tcPr>
          <w:p w14:paraId="1D9DEB31" w14:textId="374D38B2" w:rsidR="007D30B8" w:rsidRPr="00AC4DDC" w:rsidRDefault="00AB6BDC" w:rsidP="00A23244">
            <w:pPr>
              <w:pStyle w:val="Default"/>
              <w:jc w:val="center"/>
              <w:rPr>
                <w:rFonts w:ascii="Arial" w:hAnsi="Arial" w:cs="Arial"/>
                <w:sz w:val="23"/>
                <w:szCs w:val="23"/>
              </w:rPr>
            </w:pPr>
            <w:r w:rsidRPr="00AC4DDC">
              <w:rPr>
                <w:rFonts w:ascii="Arial" w:hAnsi="Arial" w:cs="Arial"/>
                <w:sz w:val="23"/>
                <w:szCs w:val="23"/>
              </w:rPr>
              <w:t xml:space="preserve">opracować indywidualny plan opieki nad kobietą </w:t>
            </w:r>
            <w:r w:rsidR="005D5F5F">
              <w:rPr>
                <w:rFonts w:ascii="Arial" w:hAnsi="Arial" w:cs="Arial"/>
                <w:sz w:val="23"/>
                <w:szCs w:val="23"/>
              </w:rPr>
              <w:br/>
            </w:r>
            <w:r w:rsidRPr="00AC4DDC">
              <w:rPr>
                <w:rFonts w:ascii="Arial" w:hAnsi="Arial" w:cs="Arial"/>
                <w:sz w:val="23"/>
                <w:szCs w:val="23"/>
              </w:rPr>
              <w:t xml:space="preserve">z cukrzycą oraz założenia dietetyczne dla kobiety ciężarnej z zaburzeniami węglowodanowymi </w:t>
            </w:r>
            <w:r w:rsidR="005D5F5F">
              <w:rPr>
                <w:rFonts w:ascii="Arial" w:hAnsi="Arial" w:cs="Arial"/>
                <w:sz w:val="23"/>
                <w:szCs w:val="23"/>
              </w:rPr>
              <w:br/>
            </w:r>
            <w:r w:rsidRPr="00AC4DDC">
              <w:rPr>
                <w:rFonts w:ascii="Arial" w:hAnsi="Arial" w:cs="Arial"/>
                <w:sz w:val="23"/>
                <w:szCs w:val="23"/>
              </w:rPr>
              <w:t>w zależności od wskaźnika masy ciała (</w:t>
            </w:r>
            <w:r w:rsidRPr="00AC4DDC">
              <w:rPr>
                <w:rFonts w:ascii="Arial" w:hAnsi="Arial" w:cs="Arial"/>
                <w:i/>
                <w:iCs/>
                <w:sz w:val="23"/>
                <w:szCs w:val="23"/>
              </w:rPr>
              <w:t>Body Mass Index</w:t>
            </w:r>
            <w:r w:rsidRPr="00AC4DDC">
              <w:rPr>
                <w:rFonts w:ascii="Arial" w:hAnsi="Arial" w:cs="Arial"/>
                <w:sz w:val="23"/>
                <w:szCs w:val="23"/>
              </w:rPr>
              <w:t>, BMI) i trymestru ciąży;</w:t>
            </w:r>
          </w:p>
        </w:tc>
        <w:tc>
          <w:tcPr>
            <w:tcW w:w="2126" w:type="dxa"/>
            <w:vAlign w:val="center"/>
          </w:tcPr>
          <w:p w14:paraId="4E547EA8" w14:textId="77777777" w:rsidR="007D30B8" w:rsidRPr="00AC4DDC" w:rsidRDefault="007D30B8" w:rsidP="00077404">
            <w:pPr>
              <w:pStyle w:val="Default"/>
              <w:jc w:val="center"/>
              <w:rPr>
                <w:rFonts w:ascii="Arial" w:hAnsi="Arial" w:cs="Arial"/>
                <w:sz w:val="22"/>
                <w:szCs w:val="22"/>
              </w:rPr>
            </w:pPr>
          </w:p>
        </w:tc>
      </w:tr>
      <w:tr w:rsidR="007D30B8" w:rsidRPr="00AC4DDC" w14:paraId="51CC9B2F" w14:textId="77777777" w:rsidTr="0038056A">
        <w:trPr>
          <w:trHeight w:val="319"/>
        </w:trPr>
        <w:tc>
          <w:tcPr>
            <w:tcW w:w="1864" w:type="dxa"/>
            <w:vAlign w:val="center"/>
          </w:tcPr>
          <w:p w14:paraId="0F779EC1" w14:textId="07E92A91"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B.U.37</w:t>
            </w:r>
          </w:p>
        </w:tc>
        <w:tc>
          <w:tcPr>
            <w:tcW w:w="5954" w:type="dxa"/>
            <w:vAlign w:val="center"/>
          </w:tcPr>
          <w:p w14:paraId="7B120F67" w14:textId="0EC8877F" w:rsidR="007D30B8" w:rsidRPr="00AC4DDC" w:rsidRDefault="00AB6BDC" w:rsidP="00A23244">
            <w:pPr>
              <w:pStyle w:val="Default"/>
              <w:jc w:val="center"/>
              <w:rPr>
                <w:rFonts w:ascii="Arial" w:hAnsi="Arial" w:cs="Arial"/>
                <w:sz w:val="23"/>
                <w:szCs w:val="23"/>
              </w:rPr>
            </w:pPr>
            <w:r w:rsidRPr="00AC4DDC">
              <w:rPr>
                <w:rFonts w:ascii="Arial" w:hAnsi="Arial" w:cs="Arial"/>
                <w:sz w:val="23"/>
                <w:szCs w:val="23"/>
              </w:rPr>
              <w:t>rozpoznać czynniki ryzyka zaburzające proces gojenia ran, klasyfikować i klinicznie ocenić rany niegojące się oraz je monitorować, a także rozpoznać powikłania rany;</w:t>
            </w:r>
          </w:p>
        </w:tc>
        <w:tc>
          <w:tcPr>
            <w:tcW w:w="2126" w:type="dxa"/>
            <w:vAlign w:val="center"/>
          </w:tcPr>
          <w:p w14:paraId="7EE5D295" w14:textId="77777777" w:rsidR="007D30B8" w:rsidRPr="00AC4DDC" w:rsidRDefault="007D30B8" w:rsidP="00077404">
            <w:pPr>
              <w:pStyle w:val="Default"/>
              <w:jc w:val="center"/>
              <w:rPr>
                <w:rFonts w:ascii="Arial" w:hAnsi="Arial" w:cs="Arial"/>
                <w:sz w:val="22"/>
                <w:szCs w:val="22"/>
              </w:rPr>
            </w:pPr>
          </w:p>
        </w:tc>
      </w:tr>
      <w:tr w:rsidR="007D30B8" w:rsidRPr="00AC4DDC" w14:paraId="161EBFCD" w14:textId="77777777" w:rsidTr="0038056A">
        <w:trPr>
          <w:trHeight w:val="319"/>
        </w:trPr>
        <w:tc>
          <w:tcPr>
            <w:tcW w:w="1864" w:type="dxa"/>
            <w:vAlign w:val="center"/>
          </w:tcPr>
          <w:p w14:paraId="316A3A0F" w14:textId="3FCD2D76"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B.U.38</w:t>
            </w:r>
          </w:p>
        </w:tc>
        <w:tc>
          <w:tcPr>
            <w:tcW w:w="5954" w:type="dxa"/>
            <w:vAlign w:val="center"/>
          </w:tcPr>
          <w:p w14:paraId="53421F13" w14:textId="3E02CE1B"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podejmować działania pielęgnacyjne i terapeutyczne ran niegojących się, zanieczyszczonych, zakażonych, przewlekłych, w tym odleżyn i owrzodzeń nowotworowych oraz przetok jelitowej i moczowej;</w:t>
            </w:r>
          </w:p>
        </w:tc>
        <w:tc>
          <w:tcPr>
            <w:tcW w:w="2126" w:type="dxa"/>
            <w:vAlign w:val="center"/>
          </w:tcPr>
          <w:p w14:paraId="2AAEFCA3" w14:textId="77777777" w:rsidR="007D30B8" w:rsidRPr="00AC4DDC" w:rsidRDefault="007D30B8" w:rsidP="00077404">
            <w:pPr>
              <w:pStyle w:val="Default"/>
              <w:jc w:val="center"/>
              <w:rPr>
                <w:rFonts w:ascii="Arial" w:hAnsi="Arial" w:cs="Arial"/>
                <w:sz w:val="22"/>
                <w:szCs w:val="22"/>
              </w:rPr>
            </w:pPr>
          </w:p>
        </w:tc>
      </w:tr>
      <w:tr w:rsidR="007D30B8" w:rsidRPr="00AC4DDC" w14:paraId="27B1095F" w14:textId="77777777" w:rsidTr="0038056A">
        <w:trPr>
          <w:trHeight w:val="319"/>
        </w:trPr>
        <w:tc>
          <w:tcPr>
            <w:tcW w:w="1864" w:type="dxa"/>
            <w:vAlign w:val="center"/>
          </w:tcPr>
          <w:p w14:paraId="34B0D2FF" w14:textId="301DD02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B.U.39</w:t>
            </w:r>
          </w:p>
        </w:tc>
        <w:tc>
          <w:tcPr>
            <w:tcW w:w="5954" w:type="dxa"/>
            <w:vAlign w:val="center"/>
          </w:tcPr>
          <w:p w14:paraId="7E9B4AF6" w14:textId="0CA9B9C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samodzielnie dobrać do rodzaju i stanu rany metody leczenia rany oraz nowoczesne opatrunki;</w:t>
            </w:r>
          </w:p>
        </w:tc>
        <w:tc>
          <w:tcPr>
            <w:tcW w:w="2126" w:type="dxa"/>
            <w:vAlign w:val="center"/>
          </w:tcPr>
          <w:p w14:paraId="2697C6C4" w14:textId="77777777" w:rsidR="007D30B8" w:rsidRPr="00AC4DDC" w:rsidRDefault="007D30B8" w:rsidP="00077404">
            <w:pPr>
              <w:pStyle w:val="Default"/>
              <w:jc w:val="center"/>
              <w:rPr>
                <w:rFonts w:ascii="Arial" w:hAnsi="Arial" w:cs="Arial"/>
                <w:sz w:val="22"/>
                <w:szCs w:val="22"/>
              </w:rPr>
            </w:pPr>
          </w:p>
        </w:tc>
      </w:tr>
      <w:tr w:rsidR="007D30B8" w:rsidRPr="00AC4DDC" w14:paraId="7CBD758D" w14:textId="77777777" w:rsidTr="0038056A">
        <w:trPr>
          <w:trHeight w:val="319"/>
        </w:trPr>
        <w:tc>
          <w:tcPr>
            <w:tcW w:w="1864" w:type="dxa"/>
            <w:vAlign w:val="center"/>
          </w:tcPr>
          <w:p w14:paraId="4DC155E1" w14:textId="09EF3D97"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B.U.40</w:t>
            </w:r>
          </w:p>
        </w:tc>
        <w:tc>
          <w:tcPr>
            <w:tcW w:w="5954" w:type="dxa"/>
            <w:vAlign w:val="center"/>
          </w:tcPr>
          <w:p w14:paraId="0D0886D0" w14:textId="2884CA20"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dobrać sprzęt i środki do zaopatrzenia przetoki jelitowej i moczowej oraz doradzać pacjentce, jej rodzinie lub opiekunowi w zakresie refundacji i doboru sprzętu </w:t>
            </w:r>
            <w:r w:rsidR="005D5F5F">
              <w:rPr>
                <w:rFonts w:ascii="Arial" w:hAnsi="Arial" w:cs="Arial"/>
                <w:sz w:val="23"/>
                <w:szCs w:val="23"/>
              </w:rPr>
              <w:br/>
            </w:r>
            <w:r w:rsidRPr="00AC4DDC">
              <w:rPr>
                <w:rFonts w:ascii="Arial" w:hAnsi="Arial" w:cs="Arial"/>
                <w:sz w:val="23"/>
                <w:szCs w:val="23"/>
              </w:rPr>
              <w:t>i możliwości wsparcia społecznego w zakresie uprawnień zawodowych położnej;</w:t>
            </w:r>
          </w:p>
        </w:tc>
        <w:tc>
          <w:tcPr>
            <w:tcW w:w="2126" w:type="dxa"/>
            <w:vAlign w:val="center"/>
          </w:tcPr>
          <w:p w14:paraId="1B288686" w14:textId="77777777" w:rsidR="007D30B8" w:rsidRPr="00AC4DDC" w:rsidRDefault="007D30B8" w:rsidP="00077404">
            <w:pPr>
              <w:pStyle w:val="Default"/>
              <w:jc w:val="center"/>
              <w:rPr>
                <w:rFonts w:ascii="Arial" w:hAnsi="Arial" w:cs="Arial"/>
                <w:sz w:val="22"/>
                <w:szCs w:val="22"/>
              </w:rPr>
            </w:pPr>
          </w:p>
        </w:tc>
      </w:tr>
      <w:tr w:rsidR="007D30B8" w:rsidRPr="00AC4DDC" w14:paraId="7211F62E" w14:textId="77777777" w:rsidTr="0038056A">
        <w:trPr>
          <w:trHeight w:val="319"/>
        </w:trPr>
        <w:tc>
          <w:tcPr>
            <w:tcW w:w="1864" w:type="dxa"/>
            <w:vAlign w:val="center"/>
          </w:tcPr>
          <w:p w14:paraId="0B53AF3E" w14:textId="7B3122F9"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B.U.41</w:t>
            </w:r>
          </w:p>
        </w:tc>
        <w:tc>
          <w:tcPr>
            <w:tcW w:w="5954" w:type="dxa"/>
            <w:vAlign w:val="center"/>
          </w:tcPr>
          <w:p w14:paraId="24768B4E" w14:textId="094AEFB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doradzać członkom zespołu interprofesjonalnego </w:t>
            </w:r>
            <w:r w:rsidR="005D5F5F">
              <w:rPr>
                <w:rFonts w:ascii="Arial" w:hAnsi="Arial" w:cs="Arial"/>
                <w:sz w:val="23"/>
                <w:szCs w:val="23"/>
              </w:rPr>
              <w:br/>
            </w:r>
            <w:r w:rsidRPr="00AC4DDC">
              <w:rPr>
                <w:rFonts w:ascii="Arial" w:hAnsi="Arial" w:cs="Arial"/>
                <w:sz w:val="23"/>
                <w:szCs w:val="23"/>
              </w:rPr>
              <w:t>w zakresie profilaktyki ran i ich nowoczesnego leczenia;</w:t>
            </w:r>
          </w:p>
        </w:tc>
        <w:tc>
          <w:tcPr>
            <w:tcW w:w="2126" w:type="dxa"/>
            <w:vAlign w:val="center"/>
          </w:tcPr>
          <w:p w14:paraId="72CB087F" w14:textId="77777777" w:rsidR="007D30B8" w:rsidRPr="00AC4DDC" w:rsidRDefault="007D30B8" w:rsidP="00077404">
            <w:pPr>
              <w:pStyle w:val="Default"/>
              <w:jc w:val="center"/>
              <w:rPr>
                <w:rFonts w:ascii="Arial" w:hAnsi="Arial" w:cs="Arial"/>
                <w:sz w:val="22"/>
                <w:szCs w:val="22"/>
              </w:rPr>
            </w:pPr>
          </w:p>
        </w:tc>
      </w:tr>
      <w:tr w:rsidR="007D30B8" w:rsidRPr="00AC4DDC" w14:paraId="4DA0DF9A" w14:textId="77777777" w:rsidTr="0038056A">
        <w:trPr>
          <w:trHeight w:val="319"/>
        </w:trPr>
        <w:tc>
          <w:tcPr>
            <w:tcW w:w="1864" w:type="dxa"/>
            <w:vAlign w:val="center"/>
          </w:tcPr>
          <w:p w14:paraId="361E4144" w14:textId="38A9F035"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B.U.42</w:t>
            </w:r>
          </w:p>
        </w:tc>
        <w:tc>
          <w:tcPr>
            <w:tcW w:w="5954" w:type="dxa"/>
            <w:vAlign w:val="center"/>
          </w:tcPr>
          <w:p w14:paraId="41BA9F9A" w14:textId="4F75C0C6"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wskazać pacjentce, jej rodzinie lub opiekunowi możliwości diagnostyki i leczenia specjalistycznego ran;</w:t>
            </w:r>
          </w:p>
        </w:tc>
        <w:tc>
          <w:tcPr>
            <w:tcW w:w="2126" w:type="dxa"/>
            <w:vAlign w:val="center"/>
          </w:tcPr>
          <w:p w14:paraId="2F899EE1" w14:textId="77777777" w:rsidR="007D30B8" w:rsidRPr="00AC4DDC" w:rsidRDefault="007D30B8" w:rsidP="00077404">
            <w:pPr>
              <w:pStyle w:val="Default"/>
              <w:jc w:val="center"/>
              <w:rPr>
                <w:rFonts w:ascii="Arial" w:hAnsi="Arial" w:cs="Arial"/>
                <w:sz w:val="22"/>
                <w:szCs w:val="22"/>
              </w:rPr>
            </w:pPr>
          </w:p>
        </w:tc>
      </w:tr>
      <w:tr w:rsidR="007D30B8" w:rsidRPr="00AC4DDC" w14:paraId="17CDC473" w14:textId="77777777" w:rsidTr="0038056A">
        <w:trPr>
          <w:trHeight w:val="319"/>
        </w:trPr>
        <w:tc>
          <w:tcPr>
            <w:tcW w:w="1864" w:type="dxa"/>
            <w:vAlign w:val="center"/>
          </w:tcPr>
          <w:p w14:paraId="2FAEE3D3" w14:textId="49032151"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B.U.43</w:t>
            </w:r>
          </w:p>
        </w:tc>
        <w:tc>
          <w:tcPr>
            <w:tcW w:w="5954" w:type="dxa"/>
            <w:vAlign w:val="center"/>
          </w:tcPr>
          <w:p w14:paraId="6366D710" w14:textId="1ADAFAE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edukować pacjentkę, jej rodzinę lub opiekuna </w:t>
            </w:r>
            <w:r w:rsidR="005D5F5F">
              <w:rPr>
                <w:rFonts w:ascii="Arial" w:hAnsi="Arial" w:cs="Arial"/>
                <w:sz w:val="23"/>
                <w:szCs w:val="23"/>
              </w:rPr>
              <w:br/>
            </w:r>
            <w:r w:rsidRPr="00AC4DDC">
              <w:rPr>
                <w:rFonts w:ascii="Arial" w:hAnsi="Arial" w:cs="Arial"/>
                <w:sz w:val="23"/>
                <w:szCs w:val="23"/>
              </w:rPr>
              <w:t>w zakresie postępowania zapobiegającego wystąpieniu rany przewlekłej i powikłań rany oraz opieki nad pacjentką z raną;</w:t>
            </w:r>
          </w:p>
        </w:tc>
        <w:tc>
          <w:tcPr>
            <w:tcW w:w="2126" w:type="dxa"/>
            <w:vAlign w:val="center"/>
          </w:tcPr>
          <w:p w14:paraId="7B55709A" w14:textId="77777777" w:rsidR="007D30B8" w:rsidRPr="00AC4DDC" w:rsidRDefault="007D30B8" w:rsidP="00077404">
            <w:pPr>
              <w:pStyle w:val="Default"/>
              <w:jc w:val="center"/>
              <w:rPr>
                <w:rFonts w:ascii="Arial" w:hAnsi="Arial" w:cs="Arial"/>
                <w:sz w:val="22"/>
                <w:szCs w:val="22"/>
              </w:rPr>
            </w:pPr>
          </w:p>
        </w:tc>
      </w:tr>
      <w:tr w:rsidR="007D30B8" w:rsidRPr="00AC4DDC" w14:paraId="1ECC6967" w14:textId="77777777" w:rsidTr="0038056A">
        <w:trPr>
          <w:trHeight w:val="319"/>
        </w:trPr>
        <w:tc>
          <w:tcPr>
            <w:tcW w:w="1864" w:type="dxa"/>
            <w:vAlign w:val="center"/>
          </w:tcPr>
          <w:p w14:paraId="4BF63709" w14:textId="299BA46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B.U.44</w:t>
            </w:r>
          </w:p>
        </w:tc>
        <w:tc>
          <w:tcPr>
            <w:tcW w:w="5954" w:type="dxa"/>
            <w:vAlign w:val="center"/>
          </w:tcPr>
          <w:p w14:paraId="3FAA2425" w14:textId="5DD824F7" w:rsidR="007D30B8" w:rsidRPr="00AC4DDC" w:rsidRDefault="006E7645" w:rsidP="00A23244">
            <w:pPr>
              <w:pStyle w:val="Default"/>
              <w:jc w:val="center"/>
              <w:rPr>
                <w:rFonts w:ascii="Arial" w:hAnsi="Arial" w:cs="Arial"/>
                <w:sz w:val="23"/>
                <w:szCs w:val="23"/>
              </w:rPr>
            </w:pPr>
            <w:r w:rsidRPr="00AC4DDC">
              <w:rPr>
                <w:rFonts w:ascii="Arial" w:hAnsi="Arial" w:cs="Arial"/>
                <w:sz w:val="23"/>
                <w:szCs w:val="23"/>
              </w:rPr>
              <w:t xml:space="preserve">organizować i podejmować współpracę z członkami zespołu interprofesjonalnego w zakresie opieki </w:t>
            </w:r>
            <w:r w:rsidR="005D5F5F">
              <w:rPr>
                <w:rFonts w:ascii="Arial" w:hAnsi="Arial" w:cs="Arial"/>
                <w:sz w:val="23"/>
                <w:szCs w:val="23"/>
              </w:rPr>
              <w:br/>
            </w:r>
            <w:r w:rsidRPr="00AC4DDC">
              <w:rPr>
                <w:rFonts w:ascii="Arial" w:hAnsi="Arial" w:cs="Arial"/>
                <w:sz w:val="23"/>
                <w:szCs w:val="23"/>
              </w:rPr>
              <w:t>nad kobietą w okresie okołoporodowym z chorobą przewlekłą i o niepomyślnym rokowaniu oraz kobietą niepełnosprawną, jej rodziną lub opiekunem;</w:t>
            </w:r>
          </w:p>
        </w:tc>
        <w:tc>
          <w:tcPr>
            <w:tcW w:w="2126" w:type="dxa"/>
            <w:vAlign w:val="center"/>
          </w:tcPr>
          <w:p w14:paraId="7D396B0A" w14:textId="77777777" w:rsidR="007D30B8" w:rsidRPr="00AC4DDC" w:rsidRDefault="007D30B8" w:rsidP="00077404">
            <w:pPr>
              <w:pStyle w:val="Default"/>
              <w:jc w:val="center"/>
              <w:rPr>
                <w:rFonts w:ascii="Arial" w:hAnsi="Arial" w:cs="Arial"/>
                <w:sz w:val="22"/>
                <w:szCs w:val="22"/>
              </w:rPr>
            </w:pPr>
          </w:p>
        </w:tc>
      </w:tr>
      <w:tr w:rsidR="007D30B8" w:rsidRPr="00AC4DDC" w14:paraId="7A9D1CFC" w14:textId="77777777" w:rsidTr="0038056A">
        <w:trPr>
          <w:trHeight w:val="319"/>
        </w:trPr>
        <w:tc>
          <w:tcPr>
            <w:tcW w:w="1864" w:type="dxa"/>
            <w:vAlign w:val="center"/>
          </w:tcPr>
          <w:p w14:paraId="7BAC746F" w14:textId="0B8609A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B.U.45</w:t>
            </w:r>
          </w:p>
        </w:tc>
        <w:tc>
          <w:tcPr>
            <w:tcW w:w="5954" w:type="dxa"/>
            <w:vAlign w:val="center"/>
          </w:tcPr>
          <w:p w14:paraId="21FBC2EF" w14:textId="480F08A6" w:rsidR="007D30B8" w:rsidRPr="00AC4DDC" w:rsidRDefault="00540575" w:rsidP="00A23244">
            <w:pPr>
              <w:pStyle w:val="Default"/>
              <w:jc w:val="center"/>
              <w:rPr>
                <w:rFonts w:ascii="Arial" w:hAnsi="Arial" w:cs="Arial"/>
                <w:sz w:val="23"/>
                <w:szCs w:val="23"/>
              </w:rPr>
            </w:pPr>
            <w:r w:rsidRPr="00AC4DDC">
              <w:rPr>
                <w:rFonts w:ascii="Arial" w:hAnsi="Arial" w:cs="Arial"/>
                <w:sz w:val="23"/>
                <w:szCs w:val="23"/>
              </w:rPr>
              <w:t xml:space="preserve">rozpoznawać objawy współuzależnienia i wdrażać adekwatne postępowanie oraz sprawować opiekę </w:t>
            </w:r>
            <w:r w:rsidR="005D5F5F">
              <w:rPr>
                <w:rFonts w:ascii="Arial" w:hAnsi="Arial" w:cs="Arial"/>
                <w:sz w:val="23"/>
                <w:szCs w:val="23"/>
              </w:rPr>
              <w:br/>
            </w:r>
            <w:r w:rsidRPr="00AC4DDC">
              <w:rPr>
                <w:rFonts w:ascii="Arial" w:hAnsi="Arial" w:cs="Arial"/>
                <w:sz w:val="23"/>
                <w:szCs w:val="23"/>
              </w:rPr>
              <w:t>w środowisku domowym nad kobietą w okresie prekoncepcyjnym i okołoporodowym oraz nad noworodkiem uzależnionymi od alkoholu, środków odurzających i psychotropowych;</w:t>
            </w:r>
          </w:p>
        </w:tc>
        <w:tc>
          <w:tcPr>
            <w:tcW w:w="2126" w:type="dxa"/>
            <w:vAlign w:val="center"/>
          </w:tcPr>
          <w:p w14:paraId="527200FF" w14:textId="77777777" w:rsidR="007D30B8" w:rsidRPr="00AC4DDC" w:rsidRDefault="007D30B8" w:rsidP="00077404">
            <w:pPr>
              <w:pStyle w:val="Default"/>
              <w:jc w:val="center"/>
              <w:rPr>
                <w:rFonts w:ascii="Arial" w:hAnsi="Arial" w:cs="Arial"/>
                <w:sz w:val="22"/>
                <w:szCs w:val="22"/>
              </w:rPr>
            </w:pPr>
          </w:p>
        </w:tc>
      </w:tr>
      <w:tr w:rsidR="007D30B8" w:rsidRPr="00AC4DDC" w14:paraId="69A5A0AE" w14:textId="77777777" w:rsidTr="0038056A">
        <w:trPr>
          <w:trHeight w:val="319"/>
        </w:trPr>
        <w:tc>
          <w:tcPr>
            <w:tcW w:w="1864" w:type="dxa"/>
            <w:vAlign w:val="center"/>
          </w:tcPr>
          <w:p w14:paraId="786DF464" w14:textId="4B9D2A5F" w:rsidR="007D30B8" w:rsidRPr="00AC4DDC" w:rsidRDefault="007D30B8" w:rsidP="00077404">
            <w:pPr>
              <w:pStyle w:val="Default"/>
              <w:jc w:val="center"/>
              <w:rPr>
                <w:rFonts w:ascii="Arial" w:hAnsi="Arial" w:cs="Arial"/>
                <w:sz w:val="22"/>
                <w:szCs w:val="22"/>
              </w:rPr>
            </w:pPr>
            <w:r w:rsidRPr="00AC4DDC">
              <w:rPr>
                <w:rFonts w:ascii="Arial" w:hAnsi="Arial" w:cs="Arial"/>
                <w:sz w:val="22"/>
                <w:szCs w:val="22"/>
              </w:rPr>
              <w:t>B.U.46</w:t>
            </w:r>
          </w:p>
        </w:tc>
        <w:tc>
          <w:tcPr>
            <w:tcW w:w="5954" w:type="dxa"/>
            <w:vAlign w:val="center"/>
          </w:tcPr>
          <w:p w14:paraId="2D45A27B" w14:textId="46C7236D"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rozpoznawać objawy zaburzeń odżywiania w okresie ciąży, w tym pregoreksji, niedoborów mineralno-witaminowych wynikających z restrykcyjnych diet oraz planować działania przeciwdziałające ich możliwym niekorzystnym skutkom dla kobiety ciężarnej i płodu;</w:t>
            </w:r>
          </w:p>
        </w:tc>
        <w:tc>
          <w:tcPr>
            <w:tcW w:w="2126" w:type="dxa"/>
            <w:vAlign w:val="center"/>
          </w:tcPr>
          <w:p w14:paraId="63770FCA" w14:textId="77777777" w:rsidR="007D30B8" w:rsidRPr="00AC4DDC" w:rsidRDefault="007D30B8" w:rsidP="00077404">
            <w:pPr>
              <w:pStyle w:val="Default"/>
              <w:jc w:val="center"/>
              <w:rPr>
                <w:rFonts w:ascii="Arial" w:hAnsi="Arial" w:cs="Arial"/>
                <w:sz w:val="22"/>
                <w:szCs w:val="22"/>
              </w:rPr>
            </w:pPr>
          </w:p>
        </w:tc>
      </w:tr>
      <w:tr w:rsidR="007D30B8" w:rsidRPr="00AC4DDC" w14:paraId="3937FC73" w14:textId="77777777" w:rsidTr="0038056A">
        <w:trPr>
          <w:trHeight w:val="319"/>
        </w:trPr>
        <w:tc>
          <w:tcPr>
            <w:tcW w:w="1864" w:type="dxa"/>
            <w:vAlign w:val="center"/>
          </w:tcPr>
          <w:p w14:paraId="12122D6C" w14:textId="5C12F803"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B.U.47</w:t>
            </w:r>
          </w:p>
        </w:tc>
        <w:tc>
          <w:tcPr>
            <w:tcW w:w="5954" w:type="dxa"/>
            <w:vAlign w:val="center"/>
          </w:tcPr>
          <w:p w14:paraId="5E654586" w14:textId="348E68D5"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 xml:space="preserve">wskazywać różne formy wsparcia dla kobiety </w:t>
            </w:r>
            <w:r w:rsidR="005D5F5F">
              <w:rPr>
                <w:rFonts w:ascii="Arial" w:hAnsi="Arial" w:cs="Arial"/>
                <w:sz w:val="23"/>
                <w:szCs w:val="23"/>
              </w:rPr>
              <w:br/>
            </w:r>
            <w:r w:rsidRPr="00AC4DDC">
              <w:rPr>
                <w:rFonts w:ascii="Arial" w:hAnsi="Arial" w:cs="Arial"/>
                <w:sz w:val="23"/>
                <w:szCs w:val="23"/>
              </w:rPr>
              <w:t xml:space="preserve">w sytuacjach trudnych w okresie ciąży i połogu, </w:t>
            </w:r>
            <w:r w:rsidR="005D5F5F">
              <w:rPr>
                <w:rFonts w:ascii="Arial" w:hAnsi="Arial" w:cs="Arial"/>
                <w:sz w:val="23"/>
                <w:szCs w:val="23"/>
              </w:rPr>
              <w:br/>
            </w:r>
            <w:r w:rsidRPr="00AC4DDC">
              <w:rPr>
                <w:rFonts w:ascii="Arial" w:hAnsi="Arial" w:cs="Arial"/>
                <w:sz w:val="23"/>
                <w:szCs w:val="23"/>
              </w:rPr>
              <w:t>z uwzględnieniem prenatalnej opieki hospicyjnej, oraz po kolejnych niepowodzeniach prokreacyjnych;</w:t>
            </w:r>
          </w:p>
        </w:tc>
        <w:tc>
          <w:tcPr>
            <w:tcW w:w="2126" w:type="dxa"/>
            <w:vAlign w:val="center"/>
          </w:tcPr>
          <w:p w14:paraId="6E2915D8" w14:textId="77777777" w:rsidR="007D30B8" w:rsidRPr="00AC4DDC" w:rsidRDefault="007D30B8" w:rsidP="00077404">
            <w:pPr>
              <w:pStyle w:val="Default"/>
              <w:jc w:val="center"/>
              <w:rPr>
                <w:rFonts w:ascii="Arial" w:hAnsi="Arial" w:cs="Arial"/>
                <w:sz w:val="22"/>
                <w:szCs w:val="22"/>
              </w:rPr>
            </w:pPr>
          </w:p>
        </w:tc>
      </w:tr>
      <w:tr w:rsidR="007D30B8" w:rsidRPr="00AC4DDC" w14:paraId="2D661141" w14:textId="77777777" w:rsidTr="0038056A">
        <w:trPr>
          <w:trHeight w:val="319"/>
        </w:trPr>
        <w:tc>
          <w:tcPr>
            <w:tcW w:w="1864" w:type="dxa"/>
            <w:vAlign w:val="center"/>
          </w:tcPr>
          <w:p w14:paraId="33DCA0B8" w14:textId="298038D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lastRenderedPageBreak/>
              <w:t>B.U.48</w:t>
            </w:r>
          </w:p>
        </w:tc>
        <w:tc>
          <w:tcPr>
            <w:tcW w:w="5954" w:type="dxa"/>
            <w:vAlign w:val="center"/>
          </w:tcPr>
          <w:p w14:paraId="320E7DA0" w14:textId="7DAC8AD0"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wdrażać aktualne międzynarodowe procedury mające na celu zminimalizowanie ryzyka transmisji wertykalnej wirusa HIV od matki do płodu;</w:t>
            </w:r>
          </w:p>
        </w:tc>
        <w:tc>
          <w:tcPr>
            <w:tcW w:w="2126" w:type="dxa"/>
            <w:vAlign w:val="center"/>
          </w:tcPr>
          <w:p w14:paraId="70F6213D" w14:textId="77777777" w:rsidR="007D30B8" w:rsidRPr="00AC4DDC" w:rsidRDefault="007D30B8" w:rsidP="00077404">
            <w:pPr>
              <w:pStyle w:val="Default"/>
              <w:jc w:val="center"/>
              <w:rPr>
                <w:rFonts w:ascii="Arial" w:hAnsi="Arial" w:cs="Arial"/>
                <w:sz w:val="22"/>
                <w:szCs w:val="22"/>
              </w:rPr>
            </w:pPr>
          </w:p>
        </w:tc>
      </w:tr>
      <w:tr w:rsidR="007D30B8" w:rsidRPr="00AC4DDC" w14:paraId="492D165D" w14:textId="77777777" w:rsidTr="0038056A">
        <w:trPr>
          <w:trHeight w:val="319"/>
        </w:trPr>
        <w:tc>
          <w:tcPr>
            <w:tcW w:w="1864" w:type="dxa"/>
            <w:vAlign w:val="center"/>
          </w:tcPr>
          <w:p w14:paraId="3FB0BA43" w14:textId="2AFF0D9B"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B.U.49</w:t>
            </w:r>
          </w:p>
        </w:tc>
        <w:tc>
          <w:tcPr>
            <w:tcW w:w="5954" w:type="dxa"/>
            <w:vAlign w:val="center"/>
          </w:tcPr>
          <w:p w14:paraId="79E67966" w14:textId="5F564EE3"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udzielać porad laktacyjnych;</w:t>
            </w:r>
          </w:p>
        </w:tc>
        <w:tc>
          <w:tcPr>
            <w:tcW w:w="2126" w:type="dxa"/>
            <w:vAlign w:val="center"/>
          </w:tcPr>
          <w:p w14:paraId="19CC2ED3" w14:textId="77777777" w:rsidR="007D30B8" w:rsidRPr="00AC4DDC" w:rsidRDefault="007D30B8" w:rsidP="00077404">
            <w:pPr>
              <w:pStyle w:val="Default"/>
              <w:jc w:val="center"/>
              <w:rPr>
                <w:rFonts w:ascii="Arial" w:hAnsi="Arial" w:cs="Arial"/>
                <w:sz w:val="22"/>
                <w:szCs w:val="22"/>
              </w:rPr>
            </w:pPr>
          </w:p>
        </w:tc>
      </w:tr>
      <w:tr w:rsidR="007D30B8" w:rsidRPr="00AC4DDC" w14:paraId="145D10C0" w14:textId="77777777" w:rsidTr="0038056A">
        <w:trPr>
          <w:trHeight w:val="319"/>
        </w:trPr>
        <w:tc>
          <w:tcPr>
            <w:tcW w:w="1864" w:type="dxa"/>
            <w:vAlign w:val="center"/>
          </w:tcPr>
          <w:p w14:paraId="61BFD316" w14:textId="5561A114"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B.U.50</w:t>
            </w:r>
          </w:p>
        </w:tc>
        <w:tc>
          <w:tcPr>
            <w:tcW w:w="5954" w:type="dxa"/>
            <w:vAlign w:val="center"/>
          </w:tcPr>
          <w:p w14:paraId="1711E303" w14:textId="1C7C628C"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 xml:space="preserve">zaplanować i wdrożyć działania edukacyjne </w:t>
            </w:r>
            <w:r w:rsidR="005D5F5F">
              <w:rPr>
                <w:rFonts w:ascii="Arial" w:hAnsi="Arial" w:cs="Arial"/>
                <w:sz w:val="23"/>
                <w:szCs w:val="23"/>
              </w:rPr>
              <w:br/>
            </w:r>
            <w:r w:rsidRPr="00AC4DDC">
              <w:rPr>
                <w:rFonts w:ascii="Arial" w:hAnsi="Arial" w:cs="Arial"/>
                <w:sz w:val="23"/>
                <w:szCs w:val="23"/>
              </w:rPr>
              <w:t xml:space="preserve">w przypadku wystąpienia problemów laktacyjnych </w:t>
            </w:r>
            <w:r w:rsidR="005D5F5F">
              <w:rPr>
                <w:rFonts w:ascii="Arial" w:hAnsi="Arial" w:cs="Arial"/>
                <w:sz w:val="23"/>
                <w:szCs w:val="23"/>
              </w:rPr>
              <w:br/>
            </w:r>
            <w:r w:rsidRPr="00AC4DDC">
              <w:rPr>
                <w:rFonts w:ascii="Arial" w:hAnsi="Arial" w:cs="Arial"/>
                <w:sz w:val="23"/>
                <w:szCs w:val="23"/>
              </w:rPr>
              <w:t>i sytuacji trudnych w laktacji (w tym po operacji chirurgicznej piersi i bariatrycznej) oraz w przypadku relaktacji i laktacji indukowanej;</w:t>
            </w:r>
          </w:p>
        </w:tc>
        <w:tc>
          <w:tcPr>
            <w:tcW w:w="2126" w:type="dxa"/>
            <w:vAlign w:val="center"/>
          </w:tcPr>
          <w:p w14:paraId="243EB2C6" w14:textId="77777777" w:rsidR="007D30B8" w:rsidRPr="00AC4DDC" w:rsidRDefault="007D30B8" w:rsidP="00077404">
            <w:pPr>
              <w:pStyle w:val="Default"/>
              <w:jc w:val="center"/>
              <w:rPr>
                <w:rFonts w:ascii="Arial" w:hAnsi="Arial" w:cs="Arial"/>
                <w:sz w:val="22"/>
                <w:szCs w:val="22"/>
              </w:rPr>
            </w:pPr>
          </w:p>
        </w:tc>
      </w:tr>
      <w:tr w:rsidR="007D30B8" w:rsidRPr="00AC4DDC" w14:paraId="59A446C4" w14:textId="77777777" w:rsidTr="0038056A">
        <w:trPr>
          <w:trHeight w:val="319"/>
        </w:trPr>
        <w:tc>
          <w:tcPr>
            <w:tcW w:w="1864" w:type="dxa"/>
            <w:vAlign w:val="center"/>
          </w:tcPr>
          <w:p w14:paraId="51585FC7" w14:textId="36A217A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B.U.51</w:t>
            </w:r>
          </w:p>
        </w:tc>
        <w:tc>
          <w:tcPr>
            <w:tcW w:w="5954" w:type="dxa"/>
            <w:vAlign w:val="center"/>
          </w:tcPr>
          <w:p w14:paraId="465F40D1" w14:textId="376343DE"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dokonać ewaluacji skuteczności prowadzonych działań edukacyjnych w zakresie laktacji;</w:t>
            </w:r>
          </w:p>
        </w:tc>
        <w:tc>
          <w:tcPr>
            <w:tcW w:w="2126" w:type="dxa"/>
            <w:vAlign w:val="center"/>
          </w:tcPr>
          <w:p w14:paraId="4F465E80" w14:textId="77777777" w:rsidR="007D30B8" w:rsidRPr="00AC4DDC" w:rsidRDefault="007D30B8" w:rsidP="00077404">
            <w:pPr>
              <w:pStyle w:val="Default"/>
              <w:jc w:val="center"/>
              <w:rPr>
                <w:rFonts w:ascii="Arial" w:hAnsi="Arial" w:cs="Arial"/>
                <w:sz w:val="22"/>
                <w:szCs w:val="22"/>
              </w:rPr>
            </w:pPr>
          </w:p>
        </w:tc>
      </w:tr>
      <w:tr w:rsidR="007D30B8" w:rsidRPr="00AC4DDC" w14:paraId="6D356704" w14:textId="77777777" w:rsidTr="0038056A">
        <w:trPr>
          <w:trHeight w:val="319"/>
        </w:trPr>
        <w:tc>
          <w:tcPr>
            <w:tcW w:w="1864" w:type="dxa"/>
            <w:vAlign w:val="center"/>
          </w:tcPr>
          <w:p w14:paraId="0E3BA71F" w14:textId="28D2F311"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B.U.52</w:t>
            </w:r>
          </w:p>
        </w:tc>
        <w:tc>
          <w:tcPr>
            <w:tcW w:w="5954" w:type="dxa"/>
            <w:vAlign w:val="center"/>
          </w:tcPr>
          <w:p w14:paraId="2187028A" w14:textId="762F6740" w:rsidR="007D30B8" w:rsidRPr="00AC4DDC" w:rsidRDefault="0085725E" w:rsidP="00A75662">
            <w:pPr>
              <w:pStyle w:val="Default"/>
              <w:jc w:val="center"/>
              <w:rPr>
                <w:rFonts w:ascii="Arial" w:hAnsi="Arial" w:cs="Arial"/>
                <w:sz w:val="23"/>
                <w:szCs w:val="23"/>
              </w:rPr>
            </w:pPr>
            <w:r w:rsidRPr="00AC4DDC">
              <w:rPr>
                <w:rFonts w:ascii="Arial" w:hAnsi="Arial" w:cs="Arial"/>
                <w:sz w:val="23"/>
                <w:szCs w:val="23"/>
              </w:rPr>
              <w:t>prowadzić poradnictwo w zakresie opieki prekoncepcyjnej, okołoporodowej i w okresie połogu nad kobietą z cukrzycą i jej dzieckiem;</w:t>
            </w:r>
          </w:p>
        </w:tc>
        <w:tc>
          <w:tcPr>
            <w:tcW w:w="2126" w:type="dxa"/>
            <w:vAlign w:val="center"/>
          </w:tcPr>
          <w:p w14:paraId="53793D66" w14:textId="77777777" w:rsidR="007D30B8" w:rsidRPr="00AC4DDC" w:rsidRDefault="007D30B8" w:rsidP="00077404">
            <w:pPr>
              <w:pStyle w:val="Default"/>
              <w:jc w:val="center"/>
              <w:rPr>
                <w:rFonts w:ascii="Arial" w:hAnsi="Arial" w:cs="Arial"/>
                <w:sz w:val="22"/>
                <w:szCs w:val="22"/>
              </w:rPr>
            </w:pPr>
          </w:p>
        </w:tc>
      </w:tr>
      <w:tr w:rsidR="007D30B8" w:rsidRPr="00AC4DDC" w14:paraId="00F0F363" w14:textId="77777777" w:rsidTr="0038056A">
        <w:trPr>
          <w:trHeight w:val="319"/>
        </w:trPr>
        <w:tc>
          <w:tcPr>
            <w:tcW w:w="1864" w:type="dxa"/>
            <w:vAlign w:val="center"/>
          </w:tcPr>
          <w:p w14:paraId="34BDF30C" w14:textId="5AE74624"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B.U.53</w:t>
            </w:r>
          </w:p>
        </w:tc>
        <w:tc>
          <w:tcPr>
            <w:tcW w:w="5954" w:type="dxa"/>
            <w:vAlign w:val="center"/>
          </w:tcPr>
          <w:p w14:paraId="7621F117" w14:textId="1398E6A8"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dokonać ewaluacji skuteczności programu edukacji kobiety z cukrzycą;</w:t>
            </w:r>
          </w:p>
        </w:tc>
        <w:tc>
          <w:tcPr>
            <w:tcW w:w="2126" w:type="dxa"/>
            <w:vAlign w:val="center"/>
          </w:tcPr>
          <w:p w14:paraId="0F2B087A" w14:textId="77777777" w:rsidR="007D30B8" w:rsidRPr="00AC4DDC" w:rsidRDefault="007D30B8" w:rsidP="00077404">
            <w:pPr>
              <w:pStyle w:val="Default"/>
              <w:jc w:val="center"/>
              <w:rPr>
                <w:rFonts w:ascii="Arial" w:hAnsi="Arial" w:cs="Arial"/>
                <w:sz w:val="22"/>
                <w:szCs w:val="22"/>
              </w:rPr>
            </w:pPr>
          </w:p>
        </w:tc>
      </w:tr>
      <w:tr w:rsidR="007D30B8" w:rsidRPr="00AC4DDC" w14:paraId="348C2549" w14:textId="77777777" w:rsidTr="0038056A">
        <w:trPr>
          <w:trHeight w:val="319"/>
        </w:trPr>
        <w:tc>
          <w:tcPr>
            <w:tcW w:w="1864" w:type="dxa"/>
            <w:vAlign w:val="center"/>
          </w:tcPr>
          <w:p w14:paraId="36B5BFE2" w14:textId="6CF02920"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B.U.54</w:t>
            </w:r>
          </w:p>
        </w:tc>
        <w:tc>
          <w:tcPr>
            <w:tcW w:w="5954" w:type="dxa"/>
            <w:vAlign w:val="center"/>
          </w:tcPr>
          <w:p w14:paraId="758F0D4D" w14:textId="6BD57DCA"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identyfikować czynniki ryzyka zaburzeń uroginekologicznych i opracować plany edukacji pacjentki i opieki nad pacjentką w celu zniwelowania skutków działania tych czynników ryzyka oraz wzmocnienia mięśni dna miednicy;</w:t>
            </w:r>
          </w:p>
        </w:tc>
        <w:tc>
          <w:tcPr>
            <w:tcW w:w="2126" w:type="dxa"/>
            <w:vAlign w:val="center"/>
          </w:tcPr>
          <w:p w14:paraId="0BFE443A" w14:textId="77777777" w:rsidR="007D30B8" w:rsidRPr="00AC4DDC" w:rsidRDefault="007D30B8" w:rsidP="00077404">
            <w:pPr>
              <w:pStyle w:val="Default"/>
              <w:jc w:val="center"/>
              <w:rPr>
                <w:rFonts w:ascii="Arial" w:hAnsi="Arial" w:cs="Arial"/>
                <w:sz w:val="22"/>
                <w:szCs w:val="22"/>
              </w:rPr>
            </w:pPr>
          </w:p>
        </w:tc>
      </w:tr>
      <w:tr w:rsidR="007D30B8" w:rsidRPr="00AC4DDC" w14:paraId="42E69198" w14:textId="77777777" w:rsidTr="0038056A">
        <w:trPr>
          <w:trHeight w:val="319"/>
        </w:trPr>
        <w:tc>
          <w:tcPr>
            <w:tcW w:w="1864" w:type="dxa"/>
            <w:vAlign w:val="center"/>
          </w:tcPr>
          <w:p w14:paraId="7F7F2E8B" w14:textId="119CF9C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B.U.55</w:t>
            </w:r>
          </w:p>
        </w:tc>
        <w:tc>
          <w:tcPr>
            <w:tcW w:w="5954" w:type="dxa"/>
            <w:vAlign w:val="center"/>
          </w:tcPr>
          <w:p w14:paraId="4D298035" w14:textId="7847A883"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interpretować wyniki badań diagnostycznych z zakresu uroginekologii oraz zaproponować postępowanie fizykoterapeutyczne;</w:t>
            </w:r>
          </w:p>
        </w:tc>
        <w:tc>
          <w:tcPr>
            <w:tcW w:w="2126" w:type="dxa"/>
            <w:vAlign w:val="center"/>
          </w:tcPr>
          <w:p w14:paraId="4C2858E1" w14:textId="77777777" w:rsidR="007D30B8" w:rsidRPr="00AC4DDC" w:rsidRDefault="007D30B8" w:rsidP="00077404">
            <w:pPr>
              <w:pStyle w:val="Default"/>
              <w:jc w:val="center"/>
              <w:rPr>
                <w:rFonts w:ascii="Arial" w:hAnsi="Arial" w:cs="Arial"/>
                <w:sz w:val="22"/>
                <w:szCs w:val="22"/>
              </w:rPr>
            </w:pPr>
          </w:p>
        </w:tc>
      </w:tr>
      <w:tr w:rsidR="007D30B8" w:rsidRPr="00AC4DDC" w14:paraId="219F3103" w14:textId="77777777" w:rsidTr="005D5F5F">
        <w:trPr>
          <w:trHeight w:val="1132"/>
        </w:trPr>
        <w:tc>
          <w:tcPr>
            <w:tcW w:w="1864" w:type="dxa"/>
            <w:vAlign w:val="center"/>
          </w:tcPr>
          <w:p w14:paraId="226C569A" w14:textId="17759D46"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B.U.56</w:t>
            </w:r>
          </w:p>
        </w:tc>
        <w:tc>
          <w:tcPr>
            <w:tcW w:w="5954" w:type="dxa"/>
            <w:vAlign w:val="center"/>
          </w:tcPr>
          <w:p w14:paraId="31431861" w14:textId="6ADD505A"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 xml:space="preserve">opracować program edukacji pacjentki w zakresie profilaktyki nietrzymania moczu (w okresie ciąży, </w:t>
            </w:r>
            <w:r w:rsidR="005D5F5F">
              <w:rPr>
                <w:rFonts w:ascii="Arial" w:hAnsi="Arial" w:cs="Arial"/>
                <w:sz w:val="23"/>
                <w:szCs w:val="23"/>
              </w:rPr>
              <w:br/>
            </w:r>
            <w:r w:rsidRPr="00AC4DDC">
              <w:rPr>
                <w:rFonts w:ascii="Arial" w:hAnsi="Arial" w:cs="Arial"/>
                <w:sz w:val="23"/>
                <w:szCs w:val="23"/>
              </w:rPr>
              <w:t>po porodzie, w okresie klimakterium, po operacjach ginekologicznych);</w:t>
            </w:r>
          </w:p>
        </w:tc>
        <w:tc>
          <w:tcPr>
            <w:tcW w:w="2126" w:type="dxa"/>
            <w:vAlign w:val="center"/>
          </w:tcPr>
          <w:p w14:paraId="760B112F" w14:textId="77777777" w:rsidR="007D30B8" w:rsidRPr="00AC4DDC" w:rsidRDefault="007D30B8" w:rsidP="00077404">
            <w:pPr>
              <w:pStyle w:val="Default"/>
              <w:jc w:val="center"/>
              <w:rPr>
                <w:rFonts w:ascii="Arial" w:hAnsi="Arial" w:cs="Arial"/>
                <w:sz w:val="22"/>
                <w:szCs w:val="22"/>
              </w:rPr>
            </w:pPr>
          </w:p>
        </w:tc>
      </w:tr>
      <w:tr w:rsidR="007D30B8" w:rsidRPr="00AC4DDC" w14:paraId="7B029704" w14:textId="77777777" w:rsidTr="005D5F5F">
        <w:trPr>
          <w:trHeight w:val="2127"/>
        </w:trPr>
        <w:tc>
          <w:tcPr>
            <w:tcW w:w="1864" w:type="dxa"/>
            <w:vAlign w:val="center"/>
          </w:tcPr>
          <w:p w14:paraId="7327FA28" w14:textId="4D38E7C6"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B.U.57</w:t>
            </w:r>
          </w:p>
        </w:tc>
        <w:tc>
          <w:tcPr>
            <w:tcW w:w="5954" w:type="dxa"/>
            <w:vAlign w:val="center"/>
          </w:tcPr>
          <w:p w14:paraId="5FB4C7F7" w14:textId="599218C6"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 xml:space="preserve">prowadzić edukację terapeutyczną pacjentki, jej rodziny lub opiekuna w zakresie objawów ubocznych leczenia onkologicznego, zapobiegania powikłaniom wynikającym z choroby lub procesu leczenia oraz </w:t>
            </w:r>
            <w:r w:rsidR="005D5F5F">
              <w:rPr>
                <w:rFonts w:ascii="Arial" w:hAnsi="Arial" w:cs="Arial"/>
                <w:sz w:val="23"/>
                <w:szCs w:val="23"/>
              </w:rPr>
              <w:br/>
            </w:r>
            <w:r w:rsidRPr="00AC4DDC">
              <w:rPr>
                <w:rFonts w:ascii="Arial" w:hAnsi="Arial" w:cs="Arial"/>
                <w:sz w:val="23"/>
                <w:szCs w:val="23"/>
              </w:rPr>
              <w:t xml:space="preserve">w zakresie rehabilitacji wczesnej i późnej po leczeniu onkologicznym narządu rodnego i piersi, a także </w:t>
            </w:r>
            <w:r w:rsidR="005D5F5F">
              <w:rPr>
                <w:rFonts w:ascii="Arial" w:hAnsi="Arial" w:cs="Arial"/>
                <w:sz w:val="23"/>
                <w:szCs w:val="23"/>
              </w:rPr>
              <w:br/>
            </w:r>
            <w:r w:rsidRPr="00AC4DDC">
              <w:rPr>
                <w:rFonts w:ascii="Arial" w:hAnsi="Arial" w:cs="Arial"/>
                <w:sz w:val="23"/>
                <w:szCs w:val="23"/>
              </w:rPr>
              <w:t>po operacjach rekonstrukcyjnych;</w:t>
            </w:r>
          </w:p>
        </w:tc>
        <w:tc>
          <w:tcPr>
            <w:tcW w:w="2126" w:type="dxa"/>
            <w:vAlign w:val="center"/>
          </w:tcPr>
          <w:p w14:paraId="35683D40" w14:textId="77777777" w:rsidR="007D30B8" w:rsidRPr="00AC4DDC" w:rsidRDefault="007D30B8" w:rsidP="00077404">
            <w:pPr>
              <w:pStyle w:val="Default"/>
              <w:jc w:val="center"/>
              <w:rPr>
                <w:rFonts w:ascii="Arial" w:hAnsi="Arial" w:cs="Arial"/>
                <w:sz w:val="22"/>
                <w:szCs w:val="22"/>
              </w:rPr>
            </w:pPr>
          </w:p>
        </w:tc>
      </w:tr>
      <w:tr w:rsidR="007D30B8" w:rsidRPr="00AC4DDC" w14:paraId="6E57483C" w14:textId="77777777" w:rsidTr="0038056A">
        <w:trPr>
          <w:trHeight w:val="319"/>
        </w:trPr>
        <w:tc>
          <w:tcPr>
            <w:tcW w:w="1864" w:type="dxa"/>
            <w:vAlign w:val="center"/>
          </w:tcPr>
          <w:p w14:paraId="2D685B55" w14:textId="5BFDE9BC"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B.U.58</w:t>
            </w:r>
          </w:p>
        </w:tc>
        <w:tc>
          <w:tcPr>
            <w:tcW w:w="5954" w:type="dxa"/>
            <w:vAlign w:val="center"/>
          </w:tcPr>
          <w:p w14:paraId="17848E7E" w14:textId="33D5F683"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podejmować działania w zakresie profilaktyki chorób ginekologicznych narządu rodnego w okresie klimakterium i senium</w:t>
            </w:r>
          </w:p>
        </w:tc>
        <w:tc>
          <w:tcPr>
            <w:tcW w:w="2126" w:type="dxa"/>
            <w:vAlign w:val="center"/>
          </w:tcPr>
          <w:p w14:paraId="535B3D9B" w14:textId="77777777" w:rsidR="007D30B8" w:rsidRPr="00AC4DDC" w:rsidRDefault="007D30B8" w:rsidP="00077404">
            <w:pPr>
              <w:pStyle w:val="Default"/>
              <w:jc w:val="center"/>
              <w:rPr>
                <w:rFonts w:ascii="Arial" w:hAnsi="Arial" w:cs="Arial"/>
                <w:sz w:val="22"/>
                <w:szCs w:val="22"/>
              </w:rPr>
            </w:pPr>
          </w:p>
        </w:tc>
      </w:tr>
      <w:tr w:rsidR="007D30B8" w:rsidRPr="00AC4DDC" w14:paraId="4870DB43" w14:textId="77777777" w:rsidTr="005D5F5F">
        <w:trPr>
          <w:trHeight w:val="1229"/>
        </w:trPr>
        <w:tc>
          <w:tcPr>
            <w:tcW w:w="1864" w:type="dxa"/>
            <w:vAlign w:val="center"/>
          </w:tcPr>
          <w:p w14:paraId="257B1957" w14:textId="6138A373"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B.U.59</w:t>
            </w:r>
          </w:p>
        </w:tc>
        <w:tc>
          <w:tcPr>
            <w:tcW w:w="5954" w:type="dxa"/>
            <w:vAlign w:val="center"/>
          </w:tcPr>
          <w:p w14:paraId="7E87D5AD" w14:textId="54CD3AD8"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 xml:space="preserve">planować i koordynować proces udzielania świadczeń zdrowotnych w zakresie uprawnień zawodowych położnej, z uwzględnieniem kryterium jakości </w:t>
            </w:r>
            <w:r w:rsidR="005D5F5F">
              <w:rPr>
                <w:rFonts w:ascii="Arial" w:hAnsi="Arial" w:cs="Arial"/>
                <w:sz w:val="23"/>
                <w:szCs w:val="23"/>
              </w:rPr>
              <w:br/>
            </w:r>
            <w:r w:rsidRPr="00AC4DDC">
              <w:rPr>
                <w:rFonts w:ascii="Arial" w:hAnsi="Arial" w:cs="Arial"/>
                <w:sz w:val="23"/>
                <w:szCs w:val="23"/>
              </w:rPr>
              <w:t>i efektywności;</w:t>
            </w:r>
          </w:p>
        </w:tc>
        <w:tc>
          <w:tcPr>
            <w:tcW w:w="2126" w:type="dxa"/>
            <w:vAlign w:val="center"/>
          </w:tcPr>
          <w:p w14:paraId="3C1D3B18" w14:textId="77777777" w:rsidR="007D30B8" w:rsidRPr="00AC4DDC" w:rsidRDefault="007D30B8" w:rsidP="00077404">
            <w:pPr>
              <w:pStyle w:val="Default"/>
              <w:jc w:val="center"/>
              <w:rPr>
                <w:rFonts w:ascii="Arial" w:hAnsi="Arial" w:cs="Arial"/>
                <w:sz w:val="22"/>
                <w:szCs w:val="22"/>
              </w:rPr>
            </w:pPr>
          </w:p>
        </w:tc>
      </w:tr>
      <w:tr w:rsidR="007D30B8" w:rsidRPr="00AC4DDC" w14:paraId="63D65272" w14:textId="77777777" w:rsidTr="005D5F5F">
        <w:trPr>
          <w:trHeight w:val="977"/>
        </w:trPr>
        <w:tc>
          <w:tcPr>
            <w:tcW w:w="1864" w:type="dxa"/>
            <w:vAlign w:val="center"/>
          </w:tcPr>
          <w:p w14:paraId="2C98877C" w14:textId="1A361F8E" w:rsidR="007D30B8" w:rsidRPr="00AC4DDC" w:rsidRDefault="008E6D7F" w:rsidP="00077404">
            <w:pPr>
              <w:pStyle w:val="Default"/>
              <w:jc w:val="center"/>
              <w:rPr>
                <w:rFonts w:ascii="Arial" w:hAnsi="Arial" w:cs="Arial"/>
                <w:sz w:val="22"/>
                <w:szCs w:val="22"/>
              </w:rPr>
            </w:pPr>
            <w:r w:rsidRPr="00AC4DDC">
              <w:rPr>
                <w:rFonts w:ascii="Arial" w:hAnsi="Arial" w:cs="Arial"/>
                <w:sz w:val="22"/>
                <w:szCs w:val="22"/>
              </w:rPr>
              <w:t>B.U.60</w:t>
            </w:r>
          </w:p>
        </w:tc>
        <w:tc>
          <w:tcPr>
            <w:tcW w:w="5954" w:type="dxa"/>
            <w:vAlign w:val="center"/>
          </w:tcPr>
          <w:p w14:paraId="72927A55" w14:textId="7C0D1F87"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koordynować realizację świadczeń zdrowotnych dla kobiet w okresie okołoporodowym w zakresie opieki położniczej;</w:t>
            </w:r>
          </w:p>
        </w:tc>
        <w:tc>
          <w:tcPr>
            <w:tcW w:w="2126" w:type="dxa"/>
            <w:vAlign w:val="center"/>
          </w:tcPr>
          <w:p w14:paraId="786C0A5C" w14:textId="77777777" w:rsidR="007D30B8" w:rsidRPr="00AC4DDC" w:rsidRDefault="007D30B8" w:rsidP="00077404">
            <w:pPr>
              <w:pStyle w:val="Default"/>
              <w:jc w:val="center"/>
              <w:rPr>
                <w:rFonts w:ascii="Arial" w:hAnsi="Arial" w:cs="Arial"/>
                <w:sz w:val="22"/>
                <w:szCs w:val="22"/>
              </w:rPr>
            </w:pPr>
          </w:p>
        </w:tc>
      </w:tr>
      <w:tr w:rsidR="007D30B8" w:rsidRPr="00AC4DDC" w14:paraId="1C420B65" w14:textId="77777777" w:rsidTr="0038056A">
        <w:trPr>
          <w:trHeight w:val="319"/>
        </w:trPr>
        <w:tc>
          <w:tcPr>
            <w:tcW w:w="1864" w:type="dxa"/>
            <w:vAlign w:val="center"/>
          </w:tcPr>
          <w:p w14:paraId="7BE1308A" w14:textId="3EA57123" w:rsidR="007D30B8" w:rsidRPr="00AC4DDC" w:rsidRDefault="005E287E" w:rsidP="00077404">
            <w:pPr>
              <w:pStyle w:val="Default"/>
              <w:jc w:val="center"/>
              <w:rPr>
                <w:rFonts w:ascii="Arial" w:hAnsi="Arial" w:cs="Arial"/>
                <w:sz w:val="22"/>
                <w:szCs w:val="22"/>
              </w:rPr>
            </w:pPr>
            <w:r w:rsidRPr="00AC4DDC">
              <w:rPr>
                <w:rFonts w:ascii="Arial" w:hAnsi="Arial" w:cs="Arial"/>
                <w:sz w:val="22"/>
                <w:szCs w:val="22"/>
              </w:rPr>
              <w:t>B.U.61</w:t>
            </w:r>
          </w:p>
        </w:tc>
        <w:tc>
          <w:tcPr>
            <w:tcW w:w="5954" w:type="dxa"/>
            <w:vAlign w:val="center"/>
          </w:tcPr>
          <w:p w14:paraId="09101EF0" w14:textId="1E7F679F" w:rsidR="007D30B8" w:rsidRPr="00AC4DDC" w:rsidRDefault="00BC30CF" w:rsidP="00A75662">
            <w:pPr>
              <w:pStyle w:val="Default"/>
              <w:jc w:val="center"/>
              <w:rPr>
                <w:rFonts w:ascii="Arial" w:hAnsi="Arial" w:cs="Arial"/>
                <w:sz w:val="23"/>
                <w:szCs w:val="23"/>
              </w:rPr>
            </w:pPr>
            <w:r w:rsidRPr="00AC4DDC">
              <w:rPr>
                <w:rFonts w:ascii="Arial" w:hAnsi="Arial" w:cs="Arial"/>
                <w:sz w:val="23"/>
                <w:szCs w:val="23"/>
              </w:rPr>
              <w:t>stwierdzać wskazania zdrowotne na podstawie oceny stanu zdrowia kobiety lub jej dziecka.</w:t>
            </w:r>
          </w:p>
        </w:tc>
        <w:tc>
          <w:tcPr>
            <w:tcW w:w="2126" w:type="dxa"/>
            <w:vAlign w:val="center"/>
          </w:tcPr>
          <w:p w14:paraId="4A7F99F4" w14:textId="77777777" w:rsidR="007D30B8" w:rsidRPr="00AC4DDC" w:rsidRDefault="007D30B8" w:rsidP="00077404">
            <w:pPr>
              <w:pStyle w:val="Default"/>
              <w:jc w:val="center"/>
              <w:rPr>
                <w:rFonts w:ascii="Arial" w:hAnsi="Arial" w:cs="Arial"/>
                <w:sz w:val="22"/>
                <w:szCs w:val="22"/>
              </w:rPr>
            </w:pPr>
          </w:p>
        </w:tc>
      </w:tr>
      <w:tr w:rsidR="00C53892" w:rsidRPr="00AC4DDC" w14:paraId="5D1CB0C1" w14:textId="77777777" w:rsidTr="0038056A">
        <w:trPr>
          <w:trHeight w:val="319"/>
        </w:trPr>
        <w:tc>
          <w:tcPr>
            <w:tcW w:w="9944" w:type="dxa"/>
            <w:gridSpan w:val="3"/>
            <w:vAlign w:val="center"/>
          </w:tcPr>
          <w:p w14:paraId="2708BE07" w14:textId="45603DF6" w:rsidR="00C53892" w:rsidRPr="00AC4DDC" w:rsidRDefault="00C53892" w:rsidP="00FA6E19">
            <w:pPr>
              <w:pStyle w:val="Default"/>
              <w:jc w:val="center"/>
              <w:rPr>
                <w:rFonts w:ascii="Arial" w:hAnsi="Arial" w:cs="Arial"/>
                <w:b/>
                <w:bCs/>
                <w:sz w:val="22"/>
                <w:szCs w:val="22"/>
              </w:rPr>
            </w:pPr>
            <w:r w:rsidRPr="00AC4DDC">
              <w:rPr>
                <w:rFonts w:ascii="Arial" w:hAnsi="Arial" w:cs="Arial"/>
                <w:b/>
                <w:bCs/>
                <w:sz w:val="22"/>
                <w:szCs w:val="22"/>
              </w:rPr>
              <w:lastRenderedPageBreak/>
              <w:t xml:space="preserve">C – </w:t>
            </w:r>
            <w:r w:rsidR="00922636" w:rsidRPr="00AC4DDC">
              <w:rPr>
                <w:rFonts w:ascii="Arial" w:hAnsi="Arial" w:cs="Arial"/>
                <w:b/>
                <w:bCs/>
                <w:sz w:val="22"/>
                <w:szCs w:val="22"/>
              </w:rPr>
              <w:t>Badania naukowe i rozwój praktyki zawodowej p</w:t>
            </w:r>
            <w:r w:rsidR="0072112C" w:rsidRPr="00AC4DDC">
              <w:rPr>
                <w:rFonts w:ascii="Arial" w:hAnsi="Arial" w:cs="Arial"/>
                <w:b/>
                <w:bCs/>
                <w:sz w:val="22"/>
                <w:szCs w:val="22"/>
              </w:rPr>
              <w:t>ołożnej</w:t>
            </w:r>
          </w:p>
          <w:p w14:paraId="5984F7A1" w14:textId="7050D720" w:rsidR="0000181B" w:rsidRPr="00AC4DDC" w:rsidRDefault="0072112C" w:rsidP="002E584A">
            <w:pPr>
              <w:pStyle w:val="Default"/>
              <w:jc w:val="center"/>
              <w:rPr>
                <w:rFonts w:ascii="Arial" w:hAnsi="Arial" w:cs="Arial"/>
                <w:sz w:val="23"/>
                <w:szCs w:val="23"/>
              </w:rPr>
            </w:pPr>
            <w:r w:rsidRPr="00AC4DDC">
              <w:rPr>
                <w:rFonts w:ascii="Arial" w:hAnsi="Arial" w:cs="Arial"/>
                <w:sz w:val="23"/>
                <w:szCs w:val="23"/>
              </w:rPr>
              <w:t>(badania naukowe w praktyce zawodowej położnej, statystyka medyczna, informacja naukowa, praktyka zawodowa położnej oparta na dowodach naukowych, praktyka zawodowa położnej w perspektywie międzynarodowej, seminarium dyplomowe)</w:t>
            </w:r>
          </w:p>
        </w:tc>
      </w:tr>
      <w:tr w:rsidR="00C53892" w:rsidRPr="00AC4DDC" w14:paraId="51E5D2C4" w14:textId="77777777" w:rsidTr="0038056A">
        <w:trPr>
          <w:trHeight w:val="319"/>
        </w:trPr>
        <w:tc>
          <w:tcPr>
            <w:tcW w:w="9944" w:type="dxa"/>
            <w:gridSpan w:val="3"/>
            <w:vAlign w:val="center"/>
          </w:tcPr>
          <w:p w14:paraId="307349E0" w14:textId="1716328F" w:rsidR="00C53892" w:rsidRPr="00AC4DDC" w:rsidRDefault="00C53892" w:rsidP="00077404">
            <w:pPr>
              <w:pStyle w:val="Default"/>
              <w:jc w:val="center"/>
              <w:rPr>
                <w:rFonts w:ascii="Arial" w:hAnsi="Arial" w:cs="Arial"/>
                <w:b/>
                <w:bCs/>
                <w:sz w:val="22"/>
                <w:szCs w:val="22"/>
              </w:rPr>
            </w:pPr>
            <w:r w:rsidRPr="00AC4DDC">
              <w:rPr>
                <w:rFonts w:ascii="Arial" w:hAnsi="Arial" w:cs="Arial"/>
                <w:b/>
                <w:bCs/>
                <w:sz w:val="22"/>
                <w:szCs w:val="22"/>
              </w:rPr>
              <w:t>WIEDZA</w:t>
            </w:r>
          </w:p>
        </w:tc>
      </w:tr>
      <w:tr w:rsidR="00C2083B" w:rsidRPr="00AC4DDC" w14:paraId="1E28EC96" w14:textId="77777777" w:rsidTr="00E23BC5">
        <w:trPr>
          <w:trHeight w:val="729"/>
        </w:trPr>
        <w:tc>
          <w:tcPr>
            <w:tcW w:w="1864" w:type="dxa"/>
            <w:vAlign w:val="center"/>
          </w:tcPr>
          <w:p w14:paraId="78D39279" w14:textId="583A99E6" w:rsidR="00C2083B" w:rsidRPr="00AC4DDC" w:rsidRDefault="00EC5B9F" w:rsidP="00077404">
            <w:pPr>
              <w:pStyle w:val="Default"/>
              <w:jc w:val="center"/>
              <w:rPr>
                <w:rFonts w:ascii="Arial" w:hAnsi="Arial" w:cs="Arial"/>
                <w:sz w:val="22"/>
                <w:szCs w:val="22"/>
              </w:rPr>
            </w:pPr>
            <w:r w:rsidRPr="00AC4DDC">
              <w:rPr>
                <w:rFonts w:ascii="Arial" w:hAnsi="Arial" w:cs="Arial"/>
                <w:sz w:val="22"/>
                <w:szCs w:val="22"/>
              </w:rPr>
              <w:t>C.W.01</w:t>
            </w:r>
          </w:p>
        </w:tc>
        <w:tc>
          <w:tcPr>
            <w:tcW w:w="5954" w:type="dxa"/>
            <w:vAlign w:val="center"/>
          </w:tcPr>
          <w:p w14:paraId="67A73406" w14:textId="204FAACE"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uwarunkowania rozwoju badań naukowych </w:t>
            </w:r>
            <w:r w:rsidR="005D5F5F">
              <w:rPr>
                <w:rFonts w:ascii="Arial" w:hAnsi="Arial" w:cs="Arial"/>
                <w:sz w:val="23"/>
                <w:szCs w:val="23"/>
              </w:rPr>
              <w:br/>
            </w:r>
            <w:r w:rsidRPr="00AC4DDC">
              <w:rPr>
                <w:rFonts w:ascii="Arial" w:hAnsi="Arial" w:cs="Arial"/>
                <w:sz w:val="23"/>
                <w:szCs w:val="23"/>
              </w:rPr>
              <w:t>w położnictwie;</w:t>
            </w:r>
          </w:p>
        </w:tc>
        <w:tc>
          <w:tcPr>
            <w:tcW w:w="2126" w:type="dxa"/>
            <w:vAlign w:val="center"/>
          </w:tcPr>
          <w:p w14:paraId="1483C4FD" w14:textId="77777777" w:rsidR="00C2083B" w:rsidRPr="00AC4DDC" w:rsidRDefault="00C2083B" w:rsidP="00077404">
            <w:pPr>
              <w:pStyle w:val="Default"/>
              <w:jc w:val="center"/>
              <w:rPr>
                <w:rFonts w:ascii="Arial" w:hAnsi="Arial" w:cs="Arial"/>
                <w:sz w:val="22"/>
                <w:szCs w:val="22"/>
              </w:rPr>
            </w:pPr>
          </w:p>
        </w:tc>
      </w:tr>
      <w:tr w:rsidR="00C2083B" w:rsidRPr="00AC4DDC" w14:paraId="37D77878" w14:textId="77777777" w:rsidTr="00E23BC5">
        <w:trPr>
          <w:trHeight w:val="467"/>
        </w:trPr>
        <w:tc>
          <w:tcPr>
            <w:tcW w:w="1864" w:type="dxa"/>
            <w:vAlign w:val="center"/>
          </w:tcPr>
          <w:p w14:paraId="230905B2" w14:textId="21A43949"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C.W.02</w:t>
            </w:r>
          </w:p>
        </w:tc>
        <w:tc>
          <w:tcPr>
            <w:tcW w:w="5954" w:type="dxa"/>
            <w:vAlign w:val="center"/>
          </w:tcPr>
          <w:p w14:paraId="2C2C30EB" w14:textId="3D16243B"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priorytety badań naukowych w położnictwie;</w:t>
            </w:r>
          </w:p>
        </w:tc>
        <w:tc>
          <w:tcPr>
            <w:tcW w:w="2126" w:type="dxa"/>
            <w:vAlign w:val="center"/>
          </w:tcPr>
          <w:p w14:paraId="365D6424" w14:textId="77777777" w:rsidR="00C2083B" w:rsidRPr="00AC4DDC" w:rsidRDefault="00C2083B" w:rsidP="00077404">
            <w:pPr>
              <w:pStyle w:val="Default"/>
              <w:jc w:val="center"/>
              <w:rPr>
                <w:rFonts w:ascii="Arial" w:hAnsi="Arial" w:cs="Arial"/>
                <w:sz w:val="22"/>
                <w:szCs w:val="22"/>
              </w:rPr>
            </w:pPr>
          </w:p>
        </w:tc>
      </w:tr>
      <w:tr w:rsidR="00C2083B" w:rsidRPr="00AC4DDC" w14:paraId="2A86D460" w14:textId="77777777" w:rsidTr="00E23BC5">
        <w:trPr>
          <w:trHeight w:val="701"/>
        </w:trPr>
        <w:tc>
          <w:tcPr>
            <w:tcW w:w="1864" w:type="dxa"/>
            <w:vAlign w:val="center"/>
          </w:tcPr>
          <w:p w14:paraId="603560B1" w14:textId="55557446"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C.W.03</w:t>
            </w:r>
          </w:p>
        </w:tc>
        <w:tc>
          <w:tcPr>
            <w:tcW w:w="5954" w:type="dxa"/>
            <w:vAlign w:val="center"/>
          </w:tcPr>
          <w:p w14:paraId="7ACB62FA" w14:textId="1578B77D"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dobre praktyki w badaniach naukowych;</w:t>
            </w:r>
          </w:p>
        </w:tc>
        <w:tc>
          <w:tcPr>
            <w:tcW w:w="2126" w:type="dxa"/>
            <w:vAlign w:val="center"/>
          </w:tcPr>
          <w:p w14:paraId="67A11A9D" w14:textId="77777777" w:rsidR="00C2083B" w:rsidRPr="00AC4DDC" w:rsidRDefault="00C2083B" w:rsidP="00077404">
            <w:pPr>
              <w:pStyle w:val="Default"/>
              <w:jc w:val="center"/>
              <w:rPr>
                <w:rFonts w:ascii="Arial" w:hAnsi="Arial" w:cs="Arial"/>
                <w:sz w:val="22"/>
                <w:szCs w:val="22"/>
              </w:rPr>
            </w:pPr>
          </w:p>
        </w:tc>
      </w:tr>
      <w:tr w:rsidR="00C2083B" w:rsidRPr="00AC4DDC" w14:paraId="67CF6AF3" w14:textId="77777777" w:rsidTr="0038056A">
        <w:trPr>
          <w:trHeight w:val="319"/>
        </w:trPr>
        <w:tc>
          <w:tcPr>
            <w:tcW w:w="1864" w:type="dxa"/>
            <w:vAlign w:val="center"/>
          </w:tcPr>
          <w:p w14:paraId="118E2A77" w14:textId="26AE33FC"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C.W.04</w:t>
            </w:r>
          </w:p>
        </w:tc>
        <w:tc>
          <w:tcPr>
            <w:tcW w:w="5954" w:type="dxa"/>
            <w:vAlign w:val="center"/>
          </w:tcPr>
          <w:p w14:paraId="15FFC491" w14:textId="2B586CD1"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metody, techniki i narzędzia badawcze stosowane </w:t>
            </w:r>
            <w:r w:rsidR="005D5F5F">
              <w:rPr>
                <w:rFonts w:ascii="Arial" w:hAnsi="Arial" w:cs="Arial"/>
                <w:sz w:val="23"/>
                <w:szCs w:val="23"/>
              </w:rPr>
              <w:br/>
            </w:r>
            <w:r w:rsidRPr="00AC4DDC">
              <w:rPr>
                <w:rFonts w:ascii="Arial" w:hAnsi="Arial" w:cs="Arial"/>
                <w:sz w:val="23"/>
                <w:szCs w:val="23"/>
              </w:rPr>
              <w:t>w jakościowych i ilościowych badaniach naukowych;</w:t>
            </w:r>
          </w:p>
        </w:tc>
        <w:tc>
          <w:tcPr>
            <w:tcW w:w="2126" w:type="dxa"/>
            <w:vAlign w:val="center"/>
          </w:tcPr>
          <w:p w14:paraId="10249E09" w14:textId="77777777" w:rsidR="00C2083B" w:rsidRPr="00AC4DDC" w:rsidRDefault="00C2083B" w:rsidP="00077404">
            <w:pPr>
              <w:pStyle w:val="Default"/>
              <w:jc w:val="center"/>
              <w:rPr>
                <w:rFonts w:ascii="Arial" w:hAnsi="Arial" w:cs="Arial"/>
                <w:sz w:val="22"/>
                <w:szCs w:val="22"/>
              </w:rPr>
            </w:pPr>
          </w:p>
        </w:tc>
      </w:tr>
      <w:tr w:rsidR="00C2083B" w:rsidRPr="00AC4DDC" w14:paraId="45E45741" w14:textId="77777777" w:rsidTr="0038056A">
        <w:trPr>
          <w:trHeight w:val="319"/>
        </w:trPr>
        <w:tc>
          <w:tcPr>
            <w:tcW w:w="1864" w:type="dxa"/>
            <w:vAlign w:val="center"/>
          </w:tcPr>
          <w:p w14:paraId="1B46E883" w14:textId="61C8ED67"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C.W.05</w:t>
            </w:r>
          </w:p>
        </w:tc>
        <w:tc>
          <w:tcPr>
            <w:tcW w:w="5954" w:type="dxa"/>
            <w:vAlign w:val="center"/>
          </w:tcPr>
          <w:p w14:paraId="0A52A337" w14:textId="7A534871"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zasady opracowania modelu badawczego, w tym cel, problemy badawcze i zmienne, wskaźniki </w:t>
            </w:r>
            <w:r w:rsidR="005D5F5F">
              <w:rPr>
                <w:rFonts w:ascii="Arial" w:hAnsi="Arial" w:cs="Arial"/>
                <w:sz w:val="23"/>
                <w:szCs w:val="23"/>
              </w:rPr>
              <w:br/>
            </w:r>
            <w:r w:rsidRPr="00AC4DDC">
              <w:rPr>
                <w:rFonts w:ascii="Arial" w:hAnsi="Arial" w:cs="Arial"/>
                <w:sz w:val="23"/>
                <w:szCs w:val="23"/>
              </w:rPr>
              <w:t>do zmiennych, metody, techniki i narzędzia badawcze oraz dobór grupy do badań;</w:t>
            </w:r>
          </w:p>
        </w:tc>
        <w:tc>
          <w:tcPr>
            <w:tcW w:w="2126" w:type="dxa"/>
            <w:vAlign w:val="center"/>
          </w:tcPr>
          <w:p w14:paraId="1F4C1C3F" w14:textId="77777777" w:rsidR="00C2083B" w:rsidRPr="00AC4DDC" w:rsidRDefault="00C2083B" w:rsidP="00077404">
            <w:pPr>
              <w:pStyle w:val="Default"/>
              <w:jc w:val="center"/>
              <w:rPr>
                <w:rFonts w:ascii="Arial" w:hAnsi="Arial" w:cs="Arial"/>
                <w:sz w:val="22"/>
                <w:szCs w:val="22"/>
              </w:rPr>
            </w:pPr>
          </w:p>
        </w:tc>
      </w:tr>
      <w:tr w:rsidR="00C2083B" w:rsidRPr="00AC4DDC" w14:paraId="5FFCBB92" w14:textId="77777777" w:rsidTr="0038056A">
        <w:trPr>
          <w:trHeight w:val="319"/>
        </w:trPr>
        <w:tc>
          <w:tcPr>
            <w:tcW w:w="1864" w:type="dxa"/>
            <w:vAlign w:val="center"/>
          </w:tcPr>
          <w:p w14:paraId="63F4458F" w14:textId="1281B4CC" w:rsidR="00C2083B" w:rsidRPr="00AC4DDC" w:rsidRDefault="00A74576" w:rsidP="00077404">
            <w:pPr>
              <w:pStyle w:val="Default"/>
              <w:jc w:val="center"/>
              <w:rPr>
                <w:rFonts w:ascii="Arial" w:hAnsi="Arial" w:cs="Arial"/>
                <w:sz w:val="22"/>
                <w:szCs w:val="22"/>
              </w:rPr>
            </w:pPr>
            <w:r w:rsidRPr="00AC4DDC">
              <w:rPr>
                <w:rFonts w:ascii="Arial" w:hAnsi="Arial" w:cs="Arial"/>
                <w:sz w:val="22"/>
                <w:szCs w:val="22"/>
              </w:rPr>
              <w:t>C.W.06</w:t>
            </w:r>
          </w:p>
        </w:tc>
        <w:tc>
          <w:tcPr>
            <w:tcW w:w="5954" w:type="dxa"/>
            <w:vAlign w:val="center"/>
          </w:tcPr>
          <w:p w14:paraId="2D1D5CD6" w14:textId="1D8020A9"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zasady analizy i prezentacji wyników badań naukowych oraz ich upowszechniania;</w:t>
            </w:r>
          </w:p>
        </w:tc>
        <w:tc>
          <w:tcPr>
            <w:tcW w:w="2126" w:type="dxa"/>
            <w:vAlign w:val="center"/>
          </w:tcPr>
          <w:p w14:paraId="5A7F4812" w14:textId="77777777" w:rsidR="00C2083B" w:rsidRPr="00AC4DDC" w:rsidRDefault="00C2083B" w:rsidP="00077404">
            <w:pPr>
              <w:pStyle w:val="Default"/>
              <w:jc w:val="center"/>
              <w:rPr>
                <w:rFonts w:ascii="Arial" w:hAnsi="Arial" w:cs="Arial"/>
                <w:sz w:val="22"/>
                <w:szCs w:val="22"/>
              </w:rPr>
            </w:pPr>
          </w:p>
        </w:tc>
      </w:tr>
      <w:tr w:rsidR="00C2083B" w:rsidRPr="00AC4DDC" w14:paraId="7B2A3C2E" w14:textId="77777777" w:rsidTr="0038056A">
        <w:trPr>
          <w:trHeight w:val="319"/>
        </w:trPr>
        <w:tc>
          <w:tcPr>
            <w:tcW w:w="1864" w:type="dxa"/>
            <w:vAlign w:val="center"/>
          </w:tcPr>
          <w:p w14:paraId="7DB4B27E" w14:textId="6E491BF0" w:rsidR="00C2083B" w:rsidRPr="00AC4DDC" w:rsidRDefault="004F1FF9" w:rsidP="00077404">
            <w:pPr>
              <w:pStyle w:val="Default"/>
              <w:jc w:val="center"/>
              <w:rPr>
                <w:rFonts w:ascii="Arial" w:hAnsi="Arial" w:cs="Arial"/>
                <w:sz w:val="22"/>
                <w:szCs w:val="22"/>
              </w:rPr>
            </w:pPr>
            <w:r w:rsidRPr="00AC4DDC">
              <w:rPr>
                <w:rFonts w:ascii="Arial" w:hAnsi="Arial" w:cs="Arial"/>
                <w:sz w:val="22"/>
                <w:szCs w:val="22"/>
              </w:rPr>
              <w:t>C.W.07</w:t>
            </w:r>
          </w:p>
        </w:tc>
        <w:tc>
          <w:tcPr>
            <w:tcW w:w="5954" w:type="dxa"/>
            <w:vAlign w:val="center"/>
          </w:tcPr>
          <w:p w14:paraId="18307F8A" w14:textId="5771BAF3"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zasady przygotowywania baz danych do analiz statystycznych;</w:t>
            </w:r>
          </w:p>
        </w:tc>
        <w:tc>
          <w:tcPr>
            <w:tcW w:w="2126" w:type="dxa"/>
            <w:vAlign w:val="center"/>
          </w:tcPr>
          <w:p w14:paraId="17999D0A" w14:textId="77777777" w:rsidR="00C2083B" w:rsidRPr="00AC4DDC" w:rsidRDefault="00C2083B" w:rsidP="00077404">
            <w:pPr>
              <w:pStyle w:val="Default"/>
              <w:jc w:val="center"/>
              <w:rPr>
                <w:rFonts w:ascii="Arial" w:hAnsi="Arial" w:cs="Arial"/>
                <w:sz w:val="22"/>
                <w:szCs w:val="22"/>
              </w:rPr>
            </w:pPr>
          </w:p>
        </w:tc>
      </w:tr>
      <w:tr w:rsidR="00C2083B" w:rsidRPr="00AC4DDC" w14:paraId="5265E6D1" w14:textId="77777777" w:rsidTr="0038056A">
        <w:trPr>
          <w:trHeight w:val="319"/>
        </w:trPr>
        <w:tc>
          <w:tcPr>
            <w:tcW w:w="1864" w:type="dxa"/>
            <w:vAlign w:val="center"/>
          </w:tcPr>
          <w:p w14:paraId="1E53AFB7" w14:textId="3EB90CA7" w:rsidR="00C2083B" w:rsidRPr="00AC4DDC" w:rsidRDefault="004F1FF9" w:rsidP="00077404">
            <w:pPr>
              <w:pStyle w:val="Default"/>
              <w:jc w:val="center"/>
              <w:rPr>
                <w:rFonts w:ascii="Arial" w:hAnsi="Arial" w:cs="Arial"/>
                <w:sz w:val="22"/>
                <w:szCs w:val="22"/>
              </w:rPr>
            </w:pPr>
            <w:r w:rsidRPr="00AC4DDC">
              <w:rPr>
                <w:rFonts w:ascii="Arial" w:hAnsi="Arial" w:cs="Arial"/>
                <w:sz w:val="22"/>
                <w:szCs w:val="22"/>
              </w:rPr>
              <w:t>C.W.08</w:t>
            </w:r>
          </w:p>
        </w:tc>
        <w:tc>
          <w:tcPr>
            <w:tcW w:w="5954" w:type="dxa"/>
            <w:vAlign w:val="center"/>
          </w:tcPr>
          <w:p w14:paraId="0B88D4D4" w14:textId="411DE806" w:rsidR="00C2083B" w:rsidRPr="00AC4DDC" w:rsidRDefault="00FC4624" w:rsidP="00A75662">
            <w:pPr>
              <w:pStyle w:val="Default"/>
              <w:jc w:val="center"/>
              <w:rPr>
                <w:rFonts w:ascii="Arial" w:hAnsi="Arial" w:cs="Arial"/>
                <w:sz w:val="23"/>
                <w:szCs w:val="23"/>
              </w:rPr>
            </w:pPr>
            <w:r w:rsidRPr="00AC4DDC">
              <w:rPr>
                <w:rFonts w:ascii="Arial" w:hAnsi="Arial" w:cs="Arial"/>
                <w:sz w:val="23"/>
                <w:szCs w:val="23"/>
              </w:rPr>
              <w:t>narzędzia informatyczne, testy statystyczne i zasady opracowania wyników badań naukowych;</w:t>
            </w:r>
          </w:p>
        </w:tc>
        <w:tc>
          <w:tcPr>
            <w:tcW w:w="2126" w:type="dxa"/>
            <w:vAlign w:val="center"/>
          </w:tcPr>
          <w:p w14:paraId="1B597839" w14:textId="77777777" w:rsidR="00C2083B" w:rsidRPr="00AC4DDC" w:rsidRDefault="00C2083B" w:rsidP="00077404">
            <w:pPr>
              <w:pStyle w:val="Default"/>
              <w:jc w:val="center"/>
              <w:rPr>
                <w:rFonts w:ascii="Arial" w:hAnsi="Arial" w:cs="Arial"/>
                <w:sz w:val="22"/>
                <w:szCs w:val="22"/>
              </w:rPr>
            </w:pPr>
          </w:p>
        </w:tc>
      </w:tr>
      <w:tr w:rsidR="008D6B0A" w:rsidRPr="00AC4DDC" w14:paraId="08F95055" w14:textId="77777777" w:rsidTr="0038056A">
        <w:trPr>
          <w:trHeight w:val="319"/>
        </w:trPr>
        <w:tc>
          <w:tcPr>
            <w:tcW w:w="1864" w:type="dxa"/>
            <w:vAlign w:val="center"/>
          </w:tcPr>
          <w:p w14:paraId="5957A68E" w14:textId="4BBFF1B5"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C.W.09</w:t>
            </w:r>
          </w:p>
        </w:tc>
        <w:tc>
          <w:tcPr>
            <w:tcW w:w="5954" w:type="dxa"/>
            <w:vAlign w:val="center"/>
          </w:tcPr>
          <w:p w14:paraId="129D8AED" w14:textId="335B0FAA"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źródła naukowej informacji medycznej;</w:t>
            </w:r>
          </w:p>
        </w:tc>
        <w:tc>
          <w:tcPr>
            <w:tcW w:w="2126" w:type="dxa"/>
            <w:vAlign w:val="center"/>
          </w:tcPr>
          <w:p w14:paraId="40E76ACF" w14:textId="77777777" w:rsidR="008D6B0A" w:rsidRPr="00AC4DDC" w:rsidRDefault="008D6B0A" w:rsidP="00077404">
            <w:pPr>
              <w:pStyle w:val="Default"/>
              <w:jc w:val="center"/>
              <w:rPr>
                <w:rFonts w:ascii="Arial" w:hAnsi="Arial" w:cs="Arial"/>
                <w:sz w:val="22"/>
                <w:szCs w:val="22"/>
              </w:rPr>
            </w:pPr>
          </w:p>
        </w:tc>
      </w:tr>
      <w:tr w:rsidR="008D6B0A" w:rsidRPr="00AC4DDC" w14:paraId="1A1BF294" w14:textId="77777777" w:rsidTr="00DD6E3D">
        <w:trPr>
          <w:trHeight w:val="815"/>
        </w:trPr>
        <w:tc>
          <w:tcPr>
            <w:tcW w:w="1864" w:type="dxa"/>
            <w:vAlign w:val="center"/>
          </w:tcPr>
          <w:p w14:paraId="5F8B8B25" w14:textId="43012A43"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C.W.10</w:t>
            </w:r>
          </w:p>
        </w:tc>
        <w:tc>
          <w:tcPr>
            <w:tcW w:w="5954" w:type="dxa"/>
            <w:vAlign w:val="center"/>
          </w:tcPr>
          <w:p w14:paraId="0765E21C" w14:textId="4774AC4C"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sposoby wyszukiwania informacji naukowej w bazach danych;</w:t>
            </w:r>
          </w:p>
        </w:tc>
        <w:tc>
          <w:tcPr>
            <w:tcW w:w="2126" w:type="dxa"/>
            <w:vAlign w:val="center"/>
          </w:tcPr>
          <w:p w14:paraId="6AA01394" w14:textId="77777777" w:rsidR="008D6B0A" w:rsidRPr="00AC4DDC" w:rsidRDefault="008D6B0A" w:rsidP="00077404">
            <w:pPr>
              <w:pStyle w:val="Default"/>
              <w:jc w:val="center"/>
              <w:rPr>
                <w:rFonts w:ascii="Arial" w:hAnsi="Arial" w:cs="Arial"/>
                <w:sz w:val="22"/>
                <w:szCs w:val="22"/>
              </w:rPr>
            </w:pPr>
          </w:p>
        </w:tc>
      </w:tr>
      <w:tr w:rsidR="008D6B0A" w:rsidRPr="00AC4DDC" w14:paraId="364F0ECC" w14:textId="77777777" w:rsidTr="0038056A">
        <w:trPr>
          <w:trHeight w:val="319"/>
        </w:trPr>
        <w:tc>
          <w:tcPr>
            <w:tcW w:w="1864" w:type="dxa"/>
            <w:vAlign w:val="center"/>
          </w:tcPr>
          <w:p w14:paraId="3D35DB20" w14:textId="4C1FFECE"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C.W.11</w:t>
            </w:r>
          </w:p>
        </w:tc>
        <w:tc>
          <w:tcPr>
            <w:tcW w:w="5954" w:type="dxa"/>
            <w:vAlign w:val="center"/>
          </w:tcPr>
          <w:p w14:paraId="56243FC7" w14:textId="680F11EE"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zasady praktyki opartej na dowodach naukowych </w:t>
            </w:r>
            <w:r w:rsidR="005D5F5F">
              <w:rPr>
                <w:rFonts w:ascii="Arial" w:hAnsi="Arial" w:cs="Arial"/>
                <w:sz w:val="23"/>
                <w:szCs w:val="23"/>
              </w:rPr>
              <w:br/>
            </w:r>
            <w:r w:rsidRPr="00AC4DDC">
              <w:rPr>
                <w:rFonts w:ascii="Arial" w:hAnsi="Arial" w:cs="Arial"/>
                <w:sz w:val="23"/>
                <w:szCs w:val="23"/>
              </w:rPr>
              <w:t>w położnictwie (</w:t>
            </w:r>
            <w:r w:rsidRPr="00AC4DDC">
              <w:rPr>
                <w:rFonts w:ascii="Arial" w:hAnsi="Arial" w:cs="Arial"/>
                <w:i/>
                <w:iCs/>
                <w:sz w:val="23"/>
                <w:szCs w:val="23"/>
              </w:rPr>
              <w:t>Evidence Based Midwifery Practice</w:t>
            </w:r>
            <w:r w:rsidRPr="00AC4DDC">
              <w:rPr>
                <w:rFonts w:ascii="Arial" w:hAnsi="Arial" w:cs="Arial"/>
                <w:sz w:val="23"/>
                <w:szCs w:val="23"/>
              </w:rPr>
              <w:t>);</w:t>
            </w:r>
          </w:p>
        </w:tc>
        <w:tc>
          <w:tcPr>
            <w:tcW w:w="2126" w:type="dxa"/>
            <w:vAlign w:val="center"/>
          </w:tcPr>
          <w:p w14:paraId="47AF9760" w14:textId="77777777" w:rsidR="008D6B0A" w:rsidRPr="00AC4DDC" w:rsidRDefault="008D6B0A" w:rsidP="00077404">
            <w:pPr>
              <w:pStyle w:val="Default"/>
              <w:jc w:val="center"/>
              <w:rPr>
                <w:rFonts w:ascii="Arial" w:hAnsi="Arial" w:cs="Arial"/>
                <w:sz w:val="22"/>
                <w:szCs w:val="22"/>
              </w:rPr>
            </w:pPr>
          </w:p>
        </w:tc>
      </w:tr>
      <w:tr w:rsidR="008D6B0A" w:rsidRPr="00AC4DDC" w14:paraId="2F0D2F31" w14:textId="77777777" w:rsidTr="00DD6E3D">
        <w:trPr>
          <w:trHeight w:val="621"/>
        </w:trPr>
        <w:tc>
          <w:tcPr>
            <w:tcW w:w="1864" w:type="dxa"/>
            <w:vAlign w:val="center"/>
          </w:tcPr>
          <w:p w14:paraId="11F7888C" w14:textId="0DBA6C0F"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C.W.12</w:t>
            </w:r>
          </w:p>
        </w:tc>
        <w:tc>
          <w:tcPr>
            <w:tcW w:w="5954" w:type="dxa"/>
            <w:vAlign w:val="center"/>
          </w:tcPr>
          <w:p w14:paraId="603E0D91" w14:textId="252FD378"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 xml:space="preserve">założenia i zasady opracowywania standardów postępowania położnej z uwzględnieniem praktyki opartej na dowodach naukowych w medycynie </w:t>
            </w:r>
            <w:r w:rsidR="005D5F5F">
              <w:rPr>
                <w:rFonts w:ascii="Arial" w:hAnsi="Arial" w:cs="Arial"/>
                <w:sz w:val="23"/>
                <w:szCs w:val="23"/>
              </w:rPr>
              <w:br/>
            </w:r>
            <w:r w:rsidRPr="00AC4DDC">
              <w:rPr>
                <w:rFonts w:ascii="Arial" w:hAnsi="Arial" w:cs="Arial"/>
                <w:sz w:val="23"/>
                <w:szCs w:val="23"/>
              </w:rPr>
              <w:t>i położnictwie;</w:t>
            </w:r>
          </w:p>
        </w:tc>
        <w:tc>
          <w:tcPr>
            <w:tcW w:w="2126" w:type="dxa"/>
            <w:vAlign w:val="center"/>
          </w:tcPr>
          <w:p w14:paraId="479B620C" w14:textId="77777777" w:rsidR="008D6B0A" w:rsidRPr="00AC4DDC" w:rsidRDefault="008D6B0A" w:rsidP="00077404">
            <w:pPr>
              <w:pStyle w:val="Default"/>
              <w:jc w:val="center"/>
              <w:rPr>
                <w:rFonts w:ascii="Arial" w:hAnsi="Arial" w:cs="Arial"/>
                <w:sz w:val="22"/>
                <w:szCs w:val="22"/>
              </w:rPr>
            </w:pPr>
          </w:p>
        </w:tc>
      </w:tr>
      <w:tr w:rsidR="008D6B0A" w:rsidRPr="00AC4DDC" w14:paraId="1952D4C5" w14:textId="77777777" w:rsidTr="00DD6E3D">
        <w:trPr>
          <w:trHeight w:val="701"/>
        </w:trPr>
        <w:tc>
          <w:tcPr>
            <w:tcW w:w="1864" w:type="dxa"/>
            <w:vAlign w:val="center"/>
          </w:tcPr>
          <w:p w14:paraId="0B3E7101" w14:textId="12CB23A7"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C.W.13</w:t>
            </w:r>
          </w:p>
        </w:tc>
        <w:tc>
          <w:tcPr>
            <w:tcW w:w="5954" w:type="dxa"/>
            <w:vAlign w:val="center"/>
          </w:tcPr>
          <w:p w14:paraId="7581D920" w14:textId="4D15AD6B" w:rsidR="008D6B0A" w:rsidRPr="00AC4DDC" w:rsidRDefault="00FC4624" w:rsidP="00A75662">
            <w:pPr>
              <w:pStyle w:val="Default"/>
              <w:jc w:val="center"/>
              <w:rPr>
                <w:rFonts w:ascii="Arial" w:hAnsi="Arial" w:cs="Arial"/>
                <w:sz w:val="23"/>
                <w:szCs w:val="23"/>
              </w:rPr>
            </w:pPr>
            <w:r w:rsidRPr="00AC4DDC">
              <w:rPr>
                <w:rFonts w:ascii="Arial" w:hAnsi="Arial" w:cs="Arial"/>
                <w:sz w:val="23"/>
                <w:szCs w:val="23"/>
              </w:rPr>
              <w:t>zasady i etapy przygotowania rekomendacji, wytycznych i zaleceń w zakresie praktyki zawodowej położnej opartej na dowodach naukowych;</w:t>
            </w:r>
          </w:p>
        </w:tc>
        <w:tc>
          <w:tcPr>
            <w:tcW w:w="2126" w:type="dxa"/>
            <w:vAlign w:val="center"/>
          </w:tcPr>
          <w:p w14:paraId="11738F72" w14:textId="77777777" w:rsidR="008D6B0A" w:rsidRPr="00AC4DDC" w:rsidRDefault="008D6B0A" w:rsidP="00077404">
            <w:pPr>
              <w:pStyle w:val="Default"/>
              <w:jc w:val="center"/>
              <w:rPr>
                <w:rFonts w:ascii="Arial" w:hAnsi="Arial" w:cs="Arial"/>
                <w:sz w:val="22"/>
                <w:szCs w:val="22"/>
              </w:rPr>
            </w:pPr>
          </w:p>
        </w:tc>
      </w:tr>
      <w:tr w:rsidR="008D6B0A" w:rsidRPr="00AC4DDC" w14:paraId="7D8FBE57" w14:textId="77777777" w:rsidTr="00DD6E3D">
        <w:trPr>
          <w:trHeight w:val="684"/>
        </w:trPr>
        <w:tc>
          <w:tcPr>
            <w:tcW w:w="1864" w:type="dxa"/>
            <w:vAlign w:val="center"/>
          </w:tcPr>
          <w:p w14:paraId="19B94091" w14:textId="3024C2D8"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C.W.14</w:t>
            </w:r>
          </w:p>
        </w:tc>
        <w:tc>
          <w:tcPr>
            <w:tcW w:w="5954" w:type="dxa"/>
            <w:vAlign w:val="center"/>
          </w:tcPr>
          <w:p w14:paraId="72EEBA96" w14:textId="36D06DAC"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 xml:space="preserve">systemy kształcenia na studiach przygotowującego </w:t>
            </w:r>
            <w:r w:rsidR="005D5F5F">
              <w:rPr>
                <w:rFonts w:ascii="Arial" w:hAnsi="Arial" w:cs="Arial"/>
                <w:sz w:val="23"/>
                <w:szCs w:val="23"/>
              </w:rPr>
              <w:br/>
            </w:r>
            <w:r w:rsidRPr="00AC4DDC">
              <w:rPr>
                <w:rFonts w:ascii="Arial" w:hAnsi="Arial" w:cs="Arial"/>
                <w:sz w:val="23"/>
                <w:szCs w:val="23"/>
              </w:rPr>
              <w:t>do wykonywania zawodu położnej i kształcenia podyplomowego położnych w wybranych państwach członkowskich Unii Europejskiej;</w:t>
            </w:r>
          </w:p>
        </w:tc>
        <w:tc>
          <w:tcPr>
            <w:tcW w:w="2126" w:type="dxa"/>
            <w:vAlign w:val="center"/>
          </w:tcPr>
          <w:p w14:paraId="4B790A5F" w14:textId="77777777" w:rsidR="008D6B0A" w:rsidRPr="00AC4DDC" w:rsidRDefault="008D6B0A" w:rsidP="00077404">
            <w:pPr>
              <w:pStyle w:val="Default"/>
              <w:jc w:val="center"/>
              <w:rPr>
                <w:rFonts w:ascii="Arial" w:hAnsi="Arial" w:cs="Arial"/>
                <w:sz w:val="22"/>
                <w:szCs w:val="22"/>
              </w:rPr>
            </w:pPr>
          </w:p>
        </w:tc>
      </w:tr>
      <w:tr w:rsidR="008D6B0A" w:rsidRPr="00AC4DDC" w14:paraId="0CE6277B" w14:textId="77777777" w:rsidTr="0038056A">
        <w:trPr>
          <w:trHeight w:val="319"/>
        </w:trPr>
        <w:tc>
          <w:tcPr>
            <w:tcW w:w="1864" w:type="dxa"/>
            <w:vAlign w:val="center"/>
          </w:tcPr>
          <w:p w14:paraId="0E861C06" w14:textId="483EDD68"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C.W.15</w:t>
            </w:r>
          </w:p>
        </w:tc>
        <w:tc>
          <w:tcPr>
            <w:tcW w:w="5954" w:type="dxa"/>
            <w:vAlign w:val="center"/>
          </w:tcPr>
          <w:p w14:paraId="49EDD4F1" w14:textId="5718707D"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strukturę i zasoby położnictwa w Europie i na świecie oraz prognozy ich rozwoju;</w:t>
            </w:r>
          </w:p>
        </w:tc>
        <w:tc>
          <w:tcPr>
            <w:tcW w:w="2126" w:type="dxa"/>
            <w:vAlign w:val="center"/>
          </w:tcPr>
          <w:p w14:paraId="440EF552" w14:textId="77777777" w:rsidR="008D6B0A" w:rsidRPr="00AC4DDC" w:rsidRDefault="008D6B0A" w:rsidP="00077404">
            <w:pPr>
              <w:pStyle w:val="Default"/>
              <w:jc w:val="center"/>
              <w:rPr>
                <w:rFonts w:ascii="Arial" w:hAnsi="Arial" w:cs="Arial"/>
                <w:sz w:val="22"/>
                <w:szCs w:val="22"/>
              </w:rPr>
            </w:pPr>
          </w:p>
        </w:tc>
      </w:tr>
      <w:tr w:rsidR="008D6B0A" w:rsidRPr="00AC4DDC" w14:paraId="3977D508" w14:textId="77777777" w:rsidTr="0038056A">
        <w:trPr>
          <w:trHeight w:val="319"/>
        </w:trPr>
        <w:tc>
          <w:tcPr>
            <w:tcW w:w="1864" w:type="dxa"/>
            <w:vAlign w:val="center"/>
          </w:tcPr>
          <w:p w14:paraId="7485413E" w14:textId="7AE964AF" w:rsidR="008D6B0A" w:rsidRPr="00AC4DDC" w:rsidRDefault="004F1FF9" w:rsidP="00077404">
            <w:pPr>
              <w:pStyle w:val="Default"/>
              <w:jc w:val="center"/>
              <w:rPr>
                <w:rFonts w:ascii="Arial" w:hAnsi="Arial" w:cs="Arial"/>
                <w:sz w:val="22"/>
                <w:szCs w:val="22"/>
              </w:rPr>
            </w:pPr>
            <w:r w:rsidRPr="00AC4DDC">
              <w:rPr>
                <w:rFonts w:ascii="Arial" w:hAnsi="Arial" w:cs="Arial"/>
                <w:sz w:val="22"/>
                <w:szCs w:val="22"/>
              </w:rPr>
              <w:t>C.W.16</w:t>
            </w:r>
          </w:p>
        </w:tc>
        <w:tc>
          <w:tcPr>
            <w:tcW w:w="5954" w:type="dxa"/>
            <w:vAlign w:val="center"/>
          </w:tcPr>
          <w:p w14:paraId="3724E421" w14:textId="5FA046F9"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procedurę uznawania kwalifikacji zawodowych położnych w Rzeczypospolitej Polskiej i innych państwach europejskich;</w:t>
            </w:r>
          </w:p>
        </w:tc>
        <w:tc>
          <w:tcPr>
            <w:tcW w:w="2126" w:type="dxa"/>
            <w:vAlign w:val="center"/>
          </w:tcPr>
          <w:p w14:paraId="1D50A287" w14:textId="77777777" w:rsidR="008D6B0A" w:rsidRPr="00AC4DDC" w:rsidRDefault="008D6B0A" w:rsidP="00077404">
            <w:pPr>
              <w:pStyle w:val="Default"/>
              <w:jc w:val="center"/>
              <w:rPr>
                <w:rFonts w:ascii="Arial" w:hAnsi="Arial" w:cs="Arial"/>
                <w:sz w:val="22"/>
                <w:szCs w:val="22"/>
              </w:rPr>
            </w:pPr>
          </w:p>
        </w:tc>
      </w:tr>
      <w:tr w:rsidR="008D6B0A" w:rsidRPr="00AC4DDC" w14:paraId="5AD904E7" w14:textId="77777777" w:rsidTr="0038056A">
        <w:trPr>
          <w:trHeight w:val="319"/>
        </w:trPr>
        <w:tc>
          <w:tcPr>
            <w:tcW w:w="1864" w:type="dxa"/>
            <w:vAlign w:val="center"/>
          </w:tcPr>
          <w:p w14:paraId="45347264" w14:textId="0604E0D6" w:rsidR="008D6B0A" w:rsidRPr="00AC4DDC" w:rsidRDefault="00B94A03" w:rsidP="00077404">
            <w:pPr>
              <w:pStyle w:val="Default"/>
              <w:jc w:val="center"/>
              <w:rPr>
                <w:rFonts w:ascii="Arial" w:hAnsi="Arial" w:cs="Arial"/>
                <w:sz w:val="22"/>
                <w:szCs w:val="22"/>
              </w:rPr>
            </w:pPr>
            <w:r w:rsidRPr="00AC4DDC">
              <w:rPr>
                <w:rFonts w:ascii="Arial" w:hAnsi="Arial" w:cs="Arial"/>
                <w:sz w:val="22"/>
                <w:szCs w:val="22"/>
              </w:rPr>
              <w:t>C.W.17</w:t>
            </w:r>
          </w:p>
        </w:tc>
        <w:tc>
          <w:tcPr>
            <w:tcW w:w="5954" w:type="dxa"/>
            <w:vAlign w:val="center"/>
          </w:tcPr>
          <w:p w14:paraId="0815420B" w14:textId="22CF96F3" w:rsidR="008D6B0A" w:rsidRPr="00AC4DDC" w:rsidRDefault="00B17E75" w:rsidP="00A75662">
            <w:pPr>
              <w:pStyle w:val="Default"/>
              <w:jc w:val="center"/>
              <w:rPr>
                <w:rFonts w:ascii="Arial" w:hAnsi="Arial" w:cs="Arial"/>
                <w:sz w:val="23"/>
                <w:szCs w:val="23"/>
              </w:rPr>
            </w:pPr>
            <w:r w:rsidRPr="00AC4DDC">
              <w:rPr>
                <w:rFonts w:ascii="Arial" w:hAnsi="Arial" w:cs="Arial"/>
                <w:sz w:val="23"/>
                <w:szCs w:val="23"/>
              </w:rPr>
              <w:t>systemy opieki położniczej i współczesne kierunki rozwoju autonomii zawodu;</w:t>
            </w:r>
          </w:p>
        </w:tc>
        <w:tc>
          <w:tcPr>
            <w:tcW w:w="2126" w:type="dxa"/>
            <w:vAlign w:val="center"/>
          </w:tcPr>
          <w:p w14:paraId="32936010" w14:textId="77777777" w:rsidR="008D6B0A" w:rsidRPr="00AC4DDC" w:rsidRDefault="008D6B0A" w:rsidP="00077404">
            <w:pPr>
              <w:pStyle w:val="Default"/>
              <w:jc w:val="center"/>
              <w:rPr>
                <w:rFonts w:ascii="Arial" w:hAnsi="Arial" w:cs="Arial"/>
                <w:sz w:val="22"/>
                <w:szCs w:val="22"/>
              </w:rPr>
            </w:pPr>
          </w:p>
        </w:tc>
      </w:tr>
      <w:tr w:rsidR="00614C5C" w:rsidRPr="00AC4DDC" w14:paraId="22277738" w14:textId="77777777" w:rsidTr="0038056A">
        <w:trPr>
          <w:trHeight w:val="319"/>
        </w:trPr>
        <w:tc>
          <w:tcPr>
            <w:tcW w:w="1864" w:type="dxa"/>
            <w:vAlign w:val="center"/>
          </w:tcPr>
          <w:p w14:paraId="2AA0BFA2" w14:textId="503F0C1D"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lastRenderedPageBreak/>
              <w:t>C.W.18</w:t>
            </w:r>
          </w:p>
        </w:tc>
        <w:tc>
          <w:tcPr>
            <w:tcW w:w="5954" w:type="dxa"/>
            <w:vAlign w:val="center"/>
          </w:tcPr>
          <w:p w14:paraId="73E47D52" w14:textId="750C3978"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 xml:space="preserve">główne zagrożenia środowiska pracy położnych </w:t>
            </w:r>
            <w:r w:rsidR="005D5F5F">
              <w:rPr>
                <w:rFonts w:ascii="Arial" w:hAnsi="Arial" w:cs="Arial"/>
                <w:sz w:val="23"/>
                <w:szCs w:val="23"/>
              </w:rPr>
              <w:br/>
            </w:r>
            <w:r w:rsidRPr="00AC4DDC">
              <w:rPr>
                <w:rFonts w:ascii="Arial" w:hAnsi="Arial" w:cs="Arial"/>
                <w:sz w:val="23"/>
                <w:szCs w:val="23"/>
              </w:rPr>
              <w:t>w Europie i na świecie;</w:t>
            </w:r>
          </w:p>
        </w:tc>
        <w:tc>
          <w:tcPr>
            <w:tcW w:w="2126" w:type="dxa"/>
            <w:vAlign w:val="center"/>
          </w:tcPr>
          <w:p w14:paraId="1FA899F8" w14:textId="77777777" w:rsidR="00614C5C" w:rsidRPr="00AC4DDC" w:rsidRDefault="00614C5C" w:rsidP="00077404">
            <w:pPr>
              <w:pStyle w:val="Default"/>
              <w:jc w:val="center"/>
              <w:rPr>
                <w:rFonts w:ascii="Arial" w:hAnsi="Arial" w:cs="Arial"/>
                <w:sz w:val="22"/>
                <w:szCs w:val="22"/>
              </w:rPr>
            </w:pPr>
          </w:p>
        </w:tc>
      </w:tr>
      <w:tr w:rsidR="00614C5C" w:rsidRPr="00AC4DDC" w14:paraId="47D5BEC5" w14:textId="77777777" w:rsidTr="0038056A">
        <w:trPr>
          <w:trHeight w:val="319"/>
        </w:trPr>
        <w:tc>
          <w:tcPr>
            <w:tcW w:w="1864" w:type="dxa"/>
            <w:vAlign w:val="center"/>
          </w:tcPr>
          <w:p w14:paraId="5F1554B1" w14:textId="64F7A052"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t>C.W.19</w:t>
            </w:r>
          </w:p>
        </w:tc>
        <w:tc>
          <w:tcPr>
            <w:tcW w:w="5954" w:type="dxa"/>
            <w:vAlign w:val="center"/>
          </w:tcPr>
          <w:p w14:paraId="505EF0BA" w14:textId="4A03CA83"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inicjatywy i strategie międzynarodowe dotyczące ochrony i promocji zdrowia kobiet;</w:t>
            </w:r>
          </w:p>
        </w:tc>
        <w:tc>
          <w:tcPr>
            <w:tcW w:w="2126" w:type="dxa"/>
            <w:vAlign w:val="center"/>
          </w:tcPr>
          <w:p w14:paraId="6545F505" w14:textId="77777777" w:rsidR="00614C5C" w:rsidRPr="00AC4DDC" w:rsidRDefault="00614C5C" w:rsidP="00077404">
            <w:pPr>
              <w:pStyle w:val="Default"/>
              <w:jc w:val="center"/>
              <w:rPr>
                <w:rFonts w:ascii="Arial" w:hAnsi="Arial" w:cs="Arial"/>
                <w:sz w:val="22"/>
                <w:szCs w:val="22"/>
              </w:rPr>
            </w:pPr>
          </w:p>
        </w:tc>
      </w:tr>
      <w:tr w:rsidR="00614C5C" w:rsidRPr="00AC4DDC" w14:paraId="1AC98995" w14:textId="77777777" w:rsidTr="0038056A">
        <w:trPr>
          <w:trHeight w:val="319"/>
        </w:trPr>
        <w:tc>
          <w:tcPr>
            <w:tcW w:w="1864" w:type="dxa"/>
            <w:vAlign w:val="center"/>
          </w:tcPr>
          <w:p w14:paraId="6E04725E" w14:textId="1D86DCCD"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t>C.W.20</w:t>
            </w:r>
          </w:p>
        </w:tc>
        <w:tc>
          <w:tcPr>
            <w:tcW w:w="5954" w:type="dxa"/>
            <w:vAlign w:val="center"/>
          </w:tcPr>
          <w:p w14:paraId="3BA46215" w14:textId="0E7CF170"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zasady dostępu obywateli państw członkowskich Unii Europejskiej do świadczeń zdrowotnych w świetle prawa Unii Europejskiej;</w:t>
            </w:r>
          </w:p>
        </w:tc>
        <w:tc>
          <w:tcPr>
            <w:tcW w:w="2126" w:type="dxa"/>
            <w:vAlign w:val="center"/>
          </w:tcPr>
          <w:p w14:paraId="2C5382B1" w14:textId="77777777" w:rsidR="00614C5C" w:rsidRPr="00AC4DDC" w:rsidRDefault="00614C5C" w:rsidP="00077404">
            <w:pPr>
              <w:pStyle w:val="Default"/>
              <w:jc w:val="center"/>
              <w:rPr>
                <w:rFonts w:ascii="Arial" w:hAnsi="Arial" w:cs="Arial"/>
                <w:sz w:val="22"/>
                <w:szCs w:val="22"/>
              </w:rPr>
            </w:pPr>
          </w:p>
        </w:tc>
      </w:tr>
      <w:tr w:rsidR="00614C5C" w:rsidRPr="00AC4DDC" w14:paraId="1995B58B" w14:textId="77777777" w:rsidTr="0038056A">
        <w:trPr>
          <w:trHeight w:val="319"/>
        </w:trPr>
        <w:tc>
          <w:tcPr>
            <w:tcW w:w="1864" w:type="dxa"/>
            <w:vAlign w:val="center"/>
          </w:tcPr>
          <w:p w14:paraId="40AFE555" w14:textId="0EE9720A" w:rsidR="00614C5C" w:rsidRPr="00AC4DDC" w:rsidRDefault="00B94A03" w:rsidP="00077404">
            <w:pPr>
              <w:pStyle w:val="Default"/>
              <w:jc w:val="center"/>
              <w:rPr>
                <w:rFonts w:ascii="Arial" w:hAnsi="Arial" w:cs="Arial"/>
                <w:sz w:val="22"/>
                <w:szCs w:val="22"/>
              </w:rPr>
            </w:pPr>
            <w:r w:rsidRPr="00AC4DDC">
              <w:rPr>
                <w:rFonts w:ascii="Arial" w:hAnsi="Arial" w:cs="Arial"/>
                <w:sz w:val="22"/>
                <w:szCs w:val="22"/>
              </w:rPr>
              <w:t>C.W.21</w:t>
            </w:r>
          </w:p>
        </w:tc>
        <w:tc>
          <w:tcPr>
            <w:tcW w:w="5954" w:type="dxa"/>
            <w:vAlign w:val="center"/>
          </w:tcPr>
          <w:p w14:paraId="36FDBD4E" w14:textId="6A47141A" w:rsidR="00614C5C" w:rsidRPr="00AC4DDC" w:rsidRDefault="00B17E75" w:rsidP="00A75662">
            <w:pPr>
              <w:pStyle w:val="Default"/>
              <w:jc w:val="center"/>
              <w:rPr>
                <w:rFonts w:ascii="Arial" w:hAnsi="Arial" w:cs="Arial"/>
                <w:sz w:val="23"/>
                <w:szCs w:val="23"/>
              </w:rPr>
            </w:pPr>
            <w:r w:rsidRPr="00AC4DDC">
              <w:rPr>
                <w:rFonts w:ascii="Arial" w:hAnsi="Arial" w:cs="Arial"/>
                <w:sz w:val="23"/>
                <w:szCs w:val="23"/>
              </w:rPr>
              <w:t>role i zadania krajowych i międzynarodowych organizacji położniczych: Polskiego Towarzystwa Położnych, Międzynarodowego Stowarzyszenia Położnych (</w:t>
            </w:r>
            <w:r w:rsidRPr="00AC4DDC">
              <w:rPr>
                <w:rFonts w:ascii="Arial" w:hAnsi="Arial" w:cs="Arial"/>
                <w:i/>
                <w:iCs/>
                <w:sz w:val="23"/>
                <w:szCs w:val="23"/>
              </w:rPr>
              <w:t>International Confederation of Midwives</w:t>
            </w:r>
            <w:r w:rsidRPr="00AC4DDC">
              <w:rPr>
                <w:rFonts w:ascii="Arial" w:hAnsi="Arial" w:cs="Arial"/>
                <w:sz w:val="23"/>
                <w:szCs w:val="23"/>
              </w:rPr>
              <w:t>, ICM), Europejskiego Stowarzyszenia Położnych (</w:t>
            </w:r>
            <w:r w:rsidRPr="00AC4DDC">
              <w:rPr>
                <w:rFonts w:ascii="Arial" w:hAnsi="Arial" w:cs="Arial"/>
                <w:i/>
                <w:iCs/>
                <w:sz w:val="23"/>
                <w:szCs w:val="23"/>
              </w:rPr>
              <w:t>European Midwives Associattion</w:t>
            </w:r>
            <w:r w:rsidRPr="00AC4DDC">
              <w:rPr>
                <w:rFonts w:ascii="Arial" w:hAnsi="Arial" w:cs="Arial"/>
                <w:sz w:val="23"/>
                <w:szCs w:val="23"/>
              </w:rPr>
              <w:t>, EMA);</w:t>
            </w:r>
          </w:p>
        </w:tc>
        <w:tc>
          <w:tcPr>
            <w:tcW w:w="2126" w:type="dxa"/>
            <w:vAlign w:val="center"/>
          </w:tcPr>
          <w:p w14:paraId="3F54217E" w14:textId="77777777" w:rsidR="00614C5C" w:rsidRPr="00AC4DDC" w:rsidRDefault="00614C5C" w:rsidP="00077404">
            <w:pPr>
              <w:pStyle w:val="Default"/>
              <w:jc w:val="center"/>
              <w:rPr>
                <w:rFonts w:ascii="Arial" w:hAnsi="Arial" w:cs="Arial"/>
                <w:sz w:val="22"/>
                <w:szCs w:val="22"/>
              </w:rPr>
            </w:pPr>
          </w:p>
        </w:tc>
      </w:tr>
      <w:tr w:rsidR="005C17F0" w:rsidRPr="00AC4DDC" w14:paraId="41E7A070" w14:textId="77777777" w:rsidTr="0038056A">
        <w:trPr>
          <w:trHeight w:val="319"/>
        </w:trPr>
        <w:tc>
          <w:tcPr>
            <w:tcW w:w="1864" w:type="dxa"/>
            <w:vAlign w:val="center"/>
          </w:tcPr>
          <w:p w14:paraId="2D798225" w14:textId="0B23F4F8" w:rsidR="005C17F0" w:rsidRPr="00AC4DDC" w:rsidRDefault="005C17F0" w:rsidP="00077404">
            <w:pPr>
              <w:pStyle w:val="Default"/>
              <w:jc w:val="center"/>
              <w:rPr>
                <w:rFonts w:ascii="Arial" w:hAnsi="Arial" w:cs="Arial"/>
                <w:sz w:val="22"/>
                <w:szCs w:val="22"/>
              </w:rPr>
            </w:pPr>
            <w:r w:rsidRPr="00AC4DDC">
              <w:rPr>
                <w:rFonts w:ascii="Arial" w:hAnsi="Arial" w:cs="Arial"/>
                <w:sz w:val="22"/>
                <w:szCs w:val="22"/>
              </w:rPr>
              <w:t>C.W.22</w:t>
            </w:r>
          </w:p>
        </w:tc>
        <w:tc>
          <w:tcPr>
            <w:tcW w:w="5954" w:type="dxa"/>
            <w:vAlign w:val="center"/>
          </w:tcPr>
          <w:p w14:paraId="29827FBD" w14:textId="43DB0F0C" w:rsidR="005C17F0" w:rsidRPr="00AC4DDC" w:rsidRDefault="00B17E75" w:rsidP="00A75662">
            <w:pPr>
              <w:pStyle w:val="Default"/>
              <w:jc w:val="center"/>
              <w:rPr>
                <w:rFonts w:ascii="Arial" w:hAnsi="Arial" w:cs="Arial"/>
                <w:sz w:val="23"/>
                <w:szCs w:val="23"/>
              </w:rPr>
            </w:pPr>
            <w:r w:rsidRPr="00AC4DDC">
              <w:rPr>
                <w:rFonts w:ascii="Arial" w:hAnsi="Arial" w:cs="Arial"/>
                <w:sz w:val="23"/>
                <w:szCs w:val="23"/>
              </w:rPr>
              <w:t>rolę i priorytety polityki zdrowotnej Światowej Organizacji Zdrowia (</w:t>
            </w:r>
            <w:r w:rsidRPr="00AC4DDC">
              <w:rPr>
                <w:rFonts w:ascii="Arial" w:hAnsi="Arial" w:cs="Arial"/>
                <w:i/>
                <w:iCs/>
                <w:sz w:val="23"/>
                <w:szCs w:val="23"/>
              </w:rPr>
              <w:t>World Health Organization</w:t>
            </w:r>
            <w:r w:rsidRPr="00AC4DDC">
              <w:rPr>
                <w:rFonts w:ascii="Arial" w:hAnsi="Arial" w:cs="Arial"/>
                <w:sz w:val="23"/>
                <w:szCs w:val="23"/>
              </w:rPr>
              <w:t>, WHO) oraz Unii Europejskiej.</w:t>
            </w:r>
          </w:p>
        </w:tc>
        <w:tc>
          <w:tcPr>
            <w:tcW w:w="2126" w:type="dxa"/>
            <w:vAlign w:val="center"/>
          </w:tcPr>
          <w:p w14:paraId="0E6B3547" w14:textId="77777777" w:rsidR="005C17F0" w:rsidRPr="00AC4DDC" w:rsidRDefault="005C17F0" w:rsidP="00077404">
            <w:pPr>
              <w:pStyle w:val="Default"/>
              <w:jc w:val="center"/>
              <w:rPr>
                <w:rFonts w:ascii="Arial" w:hAnsi="Arial" w:cs="Arial"/>
                <w:sz w:val="22"/>
                <w:szCs w:val="22"/>
              </w:rPr>
            </w:pPr>
          </w:p>
        </w:tc>
      </w:tr>
      <w:tr w:rsidR="00BA6069" w:rsidRPr="00AC4DDC" w14:paraId="04FC1BA1" w14:textId="77777777" w:rsidTr="0038056A">
        <w:trPr>
          <w:trHeight w:val="319"/>
        </w:trPr>
        <w:tc>
          <w:tcPr>
            <w:tcW w:w="9944" w:type="dxa"/>
            <w:gridSpan w:val="3"/>
            <w:vAlign w:val="center"/>
          </w:tcPr>
          <w:p w14:paraId="401F1F2F" w14:textId="4CD03B00" w:rsidR="00BA6069" w:rsidRPr="00AC4DDC" w:rsidRDefault="00BA6069" w:rsidP="00077404">
            <w:pPr>
              <w:pStyle w:val="Default"/>
              <w:jc w:val="center"/>
              <w:rPr>
                <w:rFonts w:ascii="Arial" w:hAnsi="Arial" w:cs="Arial"/>
                <w:b/>
                <w:bCs/>
                <w:sz w:val="22"/>
                <w:szCs w:val="22"/>
              </w:rPr>
            </w:pPr>
            <w:r w:rsidRPr="00AC4DDC">
              <w:rPr>
                <w:rFonts w:ascii="Arial" w:hAnsi="Arial" w:cs="Arial"/>
                <w:b/>
                <w:bCs/>
                <w:sz w:val="22"/>
                <w:szCs w:val="22"/>
              </w:rPr>
              <w:t>UMIEJĘTNOŚCI</w:t>
            </w:r>
          </w:p>
        </w:tc>
      </w:tr>
      <w:tr w:rsidR="00614C5C" w:rsidRPr="00AC4DDC" w14:paraId="49761239" w14:textId="77777777" w:rsidTr="0038056A">
        <w:trPr>
          <w:trHeight w:val="319"/>
        </w:trPr>
        <w:tc>
          <w:tcPr>
            <w:tcW w:w="1864" w:type="dxa"/>
            <w:vAlign w:val="center"/>
          </w:tcPr>
          <w:p w14:paraId="56BCA2E3" w14:textId="50738B85" w:rsidR="00614C5C" w:rsidRPr="00AC4DDC" w:rsidRDefault="00BA6069" w:rsidP="00077404">
            <w:pPr>
              <w:pStyle w:val="Default"/>
              <w:jc w:val="center"/>
              <w:rPr>
                <w:rFonts w:ascii="Arial" w:hAnsi="Arial" w:cs="Arial"/>
                <w:sz w:val="22"/>
                <w:szCs w:val="22"/>
              </w:rPr>
            </w:pPr>
            <w:r w:rsidRPr="00AC4DDC">
              <w:rPr>
                <w:rFonts w:ascii="Arial" w:hAnsi="Arial" w:cs="Arial"/>
                <w:sz w:val="22"/>
                <w:szCs w:val="22"/>
              </w:rPr>
              <w:t>C.U.01</w:t>
            </w:r>
          </w:p>
        </w:tc>
        <w:tc>
          <w:tcPr>
            <w:tcW w:w="5954" w:type="dxa"/>
            <w:vAlign w:val="center"/>
          </w:tcPr>
          <w:p w14:paraId="1DC1CF89" w14:textId="7105B690" w:rsidR="00614C5C" w:rsidRPr="00AC4DDC" w:rsidRDefault="00FA5BC0" w:rsidP="00A75662">
            <w:pPr>
              <w:pStyle w:val="Default"/>
              <w:jc w:val="center"/>
              <w:rPr>
                <w:rFonts w:ascii="Arial" w:hAnsi="Arial" w:cs="Arial"/>
                <w:sz w:val="23"/>
                <w:szCs w:val="23"/>
              </w:rPr>
            </w:pPr>
            <w:r w:rsidRPr="00AC4DDC">
              <w:rPr>
                <w:rFonts w:ascii="Arial" w:hAnsi="Arial" w:cs="Arial"/>
                <w:sz w:val="23"/>
                <w:szCs w:val="23"/>
              </w:rPr>
              <w:t xml:space="preserve">rozpoznać uwarunkowania rozwoju badań naukowych </w:t>
            </w:r>
            <w:r w:rsidR="005D5F5F">
              <w:rPr>
                <w:rFonts w:ascii="Arial" w:hAnsi="Arial" w:cs="Arial"/>
                <w:sz w:val="23"/>
                <w:szCs w:val="23"/>
              </w:rPr>
              <w:br/>
            </w:r>
            <w:r w:rsidRPr="00AC4DDC">
              <w:rPr>
                <w:rFonts w:ascii="Arial" w:hAnsi="Arial" w:cs="Arial"/>
                <w:sz w:val="23"/>
                <w:szCs w:val="23"/>
              </w:rPr>
              <w:t>w położnictwie;</w:t>
            </w:r>
          </w:p>
        </w:tc>
        <w:tc>
          <w:tcPr>
            <w:tcW w:w="2126" w:type="dxa"/>
            <w:vAlign w:val="center"/>
          </w:tcPr>
          <w:p w14:paraId="2F4371EB" w14:textId="77777777" w:rsidR="00614C5C" w:rsidRPr="00AC4DDC" w:rsidRDefault="00614C5C" w:rsidP="00077404">
            <w:pPr>
              <w:pStyle w:val="Default"/>
              <w:jc w:val="center"/>
              <w:rPr>
                <w:rFonts w:ascii="Arial" w:hAnsi="Arial" w:cs="Arial"/>
                <w:sz w:val="22"/>
                <w:szCs w:val="22"/>
              </w:rPr>
            </w:pPr>
          </w:p>
        </w:tc>
      </w:tr>
      <w:tr w:rsidR="00614C5C" w:rsidRPr="00AC4DDC" w14:paraId="197087E7" w14:textId="77777777" w:rsidTr="0038056A">
        <w:trPr>
          <w:trHeight w:val="319"/>
        </w:trPr>
        <w:tc>
          <w:tcPr>
            <w:tcW w:w="1864" w:type="dxa"/>
            <w:vAlign w:val="center"/>
          </w:tcPr>
          <w:p w14:paraId="6D2417BE" w14:textId="66E8512F"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C.U.02</w:t>
            </w:r>
          </w:p>
        </w:tc>
        <w:tc>
          <w:tcPr>
            <w:tcW w:w="5954" w:type="dxa"/>
            <w:vAlign w:val="center"/>
          </w:tcPr>
          <w:p w14:paraId="1CAFC40B" w14:textId="496B8DB6"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rozpoznać priorytety badań naukowych w położnictwie w ujęciu międzynarodowym, europejskim i krajowym;</w:t>
            </w:r>
          </w:p>
        </w:tc>
        <w:tc>
          <w:tcPr>
            <w:tcW w:w="2126" w:type="dxa"/>
            <w:vAlign w:val="center"/>
          </w:tcPr>
          <w:p w14:paraId="1E00A2C1" w14:textId="77777777" w:rsidR="00614C5C" w:rsidRPr="00AC4DDC" w:rsidRDefault="00614C5C" w:rsidP="00077404">
            <w:pPr>
              <w:pStyle w:val="Default"/>
              <w:jc w:val="center"/>
              <w:rPr>
                <w:rFonts w:ascii="Arial" w:hAnsi="Arial" w:cs="Arial"/>
                <w:sz w:val="22"/>
                <w:szCs w:val="22"/>
              </w:rPr>
            </w:pPr>
          </w:p>
        </w:tc>
      </w:tr>
      <w:tr w:rsidR="00614C5C" w:rsidRPr="00AC4DDC" w14:paraId="3E740374" w14:textId="77777777" w:rsidTr="0038056A">
        <w:trPr>
          <w:trHeight w:val="319"/>
        </w:trPr>
        <w:tc>
          <w:tcPr>
            <w:tcW w:w="1864" w:type="dxa"/>
            <w:vAlign w:val="center"/>
          </w:tcPr>
          <w:p w14:paraId="0D1A6ED4" w14:textId="3FE700E2"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C.U.03</w:t>
            </w:r>
          </w:p>
        </w:tc>
        <w:tc>
          <w:tcPr>
            <w:tcW w:w="5954" w:type="dxa"/>
            <w:vAlign w:val="center"/>
          </w:tcPr>
          <w:p w14:paraId="4A1A808C" w14:textId="0339A9D4"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scharakteryzować metody, techniki i narzędzia badawcze stosowane w badaniach naukowych </w:t>
            </w:r>
            <w:r w:rsidR="005D5F5F">
              <w:rPr>
                <w:rFonts w:ascii="Arial" w:hAnsi="Arial" w:cs="Arial"/>
                <w:sz w:val="23"/>
                <w:szCs w:val="23"/>
              </w:rPr>
              <w:br/>
            </w:r>
            <w:r w:rsidRPr="00AC4DDC">
              <w:rPr>
                <w:rFonts w:ascii="Arial" w:hAnsi="Arial" w:cs="Arial"/>
                <w:sz w:val="23"/>
                <w:szCs w:val="23"/>
              </w:rPr>
              <w:t>w pielęgniarstwie i położnictwie;</w:t>
            </w:r>
          </w:p>
        </w:tc>
        <w:tc>
          <w:tcPr>
            <w:tcW w:w="2126" w:type="dxa"/>
            <w:vAlign w:val="center"/>
          </w:tcPr>
          <w:p w14:paraId="75C26A46" w14:textId="77777777" w:rsidR="00614C5C" w:rsidRPr="00AC4DDC" w:rsidRDefault="00614C5C" w:rsidP="00077404">
            <w:pPr>
              <w:pStyle w:val="Default"/>
              <w:jc w:val="center"/>
              <w:rPr>
                <w:rFonts w:ascii="Arial" w:hAnsi="Arial" w:cs="Arial"/>
                <w:sz w:val="22"/>
                <w:szCs w:val="22"/>
              </w:rPr>
            </w:pPr>
          </w:p>
        </w:tc>
      </w:tr>
      <w:tr w:rsidR="00614C5C" w:rsidRPr="00AC4DDC" w14:paraId="16C5B82F" w14:textId="77777777" w:rsidTr="0038056A">
        <w:trPr>
          <w:trHeight w:val="319"/>
        </w:trPr>
        <w:tc>
          <w:tcPr>
            <w:tcW w:w="1864" w:type="dxa"/>
            <w:vAlign w:val="center"/>
          </w:tcPr>
          <w:p w14:paraId="03B55515" w14:textId="340A18BE"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C.U.04</w:t>
            </w:r>
          </w:p>
        </w:tc>
        <w:tc>
          <w:tcPr>
            <w:tcW w:w="5954" w:type="dxa"/>
            <w:vAlign w:val="center"/>
          </w:tcPr>
          <w:p w14:paraId="5E8DB53C" w14:textId="5634D2B3"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opracować model badawczy, w tym sformułować cel badań, problemy badawcze, zmienne, wskaźniki </w:t>
            </w:r>
            <w:r w:rsidR="005D5F5F">
              <w:rPr>
                <w:rFonts w:ascii="Arial" w:hAnsi="Arial" w:cs="Arial"/>
                <w:sz w:val="23"/>
                <w:szCs w:val="23"/>
              </w:rPr>
              <w:br/>
            </w:r>
            <w:r w:rsidRPr="00AC4DDC">
              <w:rPr>
                <w:rFonts w:ascii="Arial" w:hAnsi="Arial" w:cs="Arial"/>
                <w:sz w:val="23"/>
                <w:szCs w:val="23"/>
              </w:rPr>
              <w:t>do zmiennych, metody, techniki i narzędzia badawcze oraz dobrać grupę do badań;</w:t>
            </w:r>
          </w:p>
        </w:tc>
        <w:tc>
          <w:tcPr>
            <w:tcW w:w="2126" w:type="dxa"/>
            <w:vAlign w:val="center"/>
          </w:tcPr>
          <w:p w14:paraId="7D6E97E2" w14:textId="77777777" w:rsidR="00614C5C" w:rsidRPr="00AC4DDC" w:rsidRDefault="00614C5C" w:rsidP="00077404">
            <w:pPr>
              <w:pStyle w:val="Default"/>
              <w:jc w:val="center"/>
              <w:rPr>
                <w:rFonts w:ascii="Arial" w:hAnsi="Arial" w:cs="Arial"/>
                <w:sz w:val="22"/>
                <w:szCs w:val="22"/>
              </w:rPr>
            </w:pPr>
          </w:p>
        </w:tc>
      </w:tr>
      <w:tr w:rsidR="00614C5C" w:rsidRPr="00AC4DDC" w14:paraId="02A25AD9" w14:textId="77777777" w:rsidTr="0038056A">
        <w:trPr>
          <w:trHeight w:val="319"/>
        </w:trPr>
        <w:tc>
          <w:tcPr>
            <w:tcW w:w="1864" w:type="dxa"/>
            <w:vAlign w:val="center"/>
          </w:tcPr>
          <w:p w14:paraId="3A3798F3" w14:textId="029169EC"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C.U.05</w:t>
            </w:r>
          </w:p>
        </w:tc>
        <w:tc>
          <w:tcPr>
            <w:tcW w:w="5954" w:type="dxa"/>
            <w:vAlign w:val="center"/>
          </w:tcPr>
          <w:p w14:paraId="01F36CC3" w14:textId="3C43018D"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przeprowadzić badanie naukowe, zaprezentować </w:t>
            </w:r>
            <w:r w:rsidR="005D5F5F">
              <w:rPr>
                <w:rFonts w:ascii="Arial" w:hAnsi="Arial" w:cs="Arial"/>
                <w:sz w:val="23"/>
                <w:szCs w:val="23"/>
              </w:rPr>
              <w:br/>
            </w:r>
            <w:r w:rsidRPr="00AC4DDC">
              <w:rPr>
                <w:rFonts w:ascii="Arial" w:hAnsi="Arial" w:cs="Arial"/>
                <w:sz w:val="23"/>
                <w:szCs w:val="23"/>
              </w:rPr>
              <w:t xml:space="preserve">i zinterpretować jego wyniki oraz odnieść je </w:t>
            </w:r>
            <w:r w:rsidR="005D5F5F">
              <w:rPr>
                <w:rFonts w:ascii="Arial" w:hAnsi="Arial" w:cs="Arial"/>
                <w:sz w:val="23"/>
                <w:szCs w:val="23"/>
              </w:rPr>
              <w:br/>
            </w:r>
            <w:r w:rsidRPr="00AC4DDC">
              <w:rPr>
                <w:rFonts w:ascii="Arial" w:hAnsi="Arial" w:cs="Arial"/>
                <w:sz w:val="23"/>
                <w:szCs w:val="23"/>
              </w:rPr>
              <w:t>do aktualnego stanu wiedzy;</w:t>
            </w:r>
          </w:p>
        </w:tc>
        <w:tc>
          <w:tcPr>
            <w:tcW w:w="2126" w:type="dxa"/>
            <w:vAlign w:val="center"/>
          </w:tcPr>
          <w:p w14:paraId="72A01714" w14:textId="77777777" w:rsidR="00614C5C" w:rsidRPr="00AC4DDC" w:rsidRDefault="00614C5C" w:rsidP="00077404">
            <w:pPr>
              <w:pStyle w:val="Default"/>
              <w:jc w:val="center"/>
              <w:rPr>
                <w:rFonts w:ascii="Arial" w:hAnsi="Arial" w:cs="Arial"/>
                <w:sz w:val="22"/>
                <w:szCs w:val="22"/>
              </w:rPr>
            </w:pPr>
          </w:p>
        </w:tc>
      </w:tr>
      <w:tr w:rsidR="00614C5C" w:rsidRPr="00AC4DDC" w14:paraId="00AD9E44" w14:textId="77777777" w:rsidTr="0038056A">
        <w:trPr>
          <w:trHeight w:val="319"/>
        </w:trPr>
        <w:tc>
          <w:tcPr>
            <w:tcW w:w="1864" w:type="dxa"/>
            <w:vAlign w:val="center"/>
          </w:tcPr>
          <w:p w14:paraId="2983F5B3" w14:textId="31BB9601"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C.U.06</w:t>
            </w:r>
          </w:p>
        </w:tc>
        <w:tc>
          <w:tcPr>
            <w:tcW w:w="5954" w:type="dxa"/>
            <w:vAlign w:val="center"/>
          </w:tcPr>
          <w:p w14:paraId="467596B7" w14:textId="651D5911"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przygotowywać bazy danych do obliczeń statystycznych;</w:t>
            </w:r>
          </w:p>
        </w:tc>
        <w:tc>
          <w:tcPr>
            <w:tcW w:w="2126" w:type="dxa"/>
            <w:vAlign w:val="center"/>
          </w:tcPr>
          <w:p w14:paraId="2823CE49" w14:textId="77777777" w:rsidR="00614C5C" w:rsidRPr="00AC4DDC" w:rsidRDefault="00614C5C" w:rsidP="00077404">
            <w:pPr>
              <w:pStyle w:val="Default"/>
              <w:jc w:val="center"/>
              <w:rPr>
                <w:rFonts w:ascii="Arial" w:hAnsi="Arial" w:cs="Arial"/>
                <w:sz w:val="22"/>
                <w:szCs w:val="22"/>
              </w:rPr>
            </w:pPr>
          </w:p>
        </w:tc>
      </w:tr>
      <w:tr w:rsidR="00614C5C" w:rsidRPr="00AC4DDC" w14:paraId="2B3AEBAA" w14:textId="77777777" w:rsidTr="0038056A">
        <w:trPr>
          <w:trHeight w:val="319"/>
        </w:trPr>
        <w:tc>
          <w:tcPr>
            <w:tcW w:w="1864" w:type="dxa"/>
            <w:vAlign w:val="center"/>
          </w:tcPr>
          <w:p w14:paraId="1F9D3EB8" w14:textId="7DE4F84B"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C.U.07</w:t>
            </w:r>
          </w:p>
        </w:tc>
        <w:tc>
          <w:tcPr>
            <w:tcW w:w="5954" w:type="dxa"/>
            <w:vAlign w:val="center"/>
          </w:tcPr>
          <w:p w14:paraId="6E7BCC2B" w14:textId="719F5A28" w:rsidR="00614C5C" w:rsidRPr="00AC4DDC" w:rsidRDefault="00FA5BC0" w:rsidP="004332EC">
            <w:pPr>
              <w:pStyle w:val="Default"/>
              <w:jc w:val="center"/>
              <w:rPr>
                <w:rFonts w:ascii="Arial" w:hAnsi="Arial" w:cs="Arial"/>
                <w:sz w:val="23"/>
                <w:szCs w:val="23"/>
              </w:rPr>
            </w:pPr>
            <w:r w:rsidRPr="00AC4DDC">
              <w:rPr>
                <w:rFonts w:ascii="Arial" w:hAnsi="Arial" w:cs="Arial"/>
                <w:sz w:val="23"/>
                <w:szCs w:val="23"/>
              </w:rPr>
              <w:t xml:space="preserve">stosować testy parametryczne i nieparametryczne </w:t>
            </w:r>
            <w:r w:rsidR="005D5F5F">
              <w:rPr>
                <w:rFonts w:ascii="Arial" w:hAnsi="Arial" w:cs="Arial"/>
                <w:sz w:val="23"/>
                <w:szCs w:val="23"/>
              </w:rPr>
              <w:br/>
            </w:r>
            <w:r w:rsidRPr="00AC4DDC">
              <w:rPr>
                <w:rFonts w:ascii="Arial" w:hAnsi="Arial" w:cs="Arial"/>
                <w:sz w:val="23"/>
                <w:szCs w:val="23"/>
              </w:rPr>
              <w:t>dla zmiennych zależnych i niezależnych;</w:t>
            </w:r>
          </w:p>
        </w:tc>
        <w:tc>
          <w:tcPr>
            <w:tcW w:w="2126" w:type="dxa"/>
            <w:vAlign w:val="center"/>
          </w:tcPr>
          <w:p w14:paraId="1E548339" w14:textId="77777777" w:rsidR="00614C5C" w:rsidRPr="00AC4DDC" w:rsidRDefault="00614C5C" w:rsidP="00077404">
            <w:pPr>
              <w:pStyle w:val="Default"/>
              <w:jc w:val="center"/>
              <w:rPr>
                <w:rFonts w:ascii="Arial" w:hAnsi="Arial" w:cs="Arial"/>
                <w:sz w:val="22"/>
                <w:szCs w:val="22"/>
              </w:rPr>
            </w:pPr>
          </w:p>
        </w:tc>
      </w:tr>
      <w:tr w:rsidR="00614C5C" w:rsidRPr="00AC4DDC" w14:paraId="00FEA5C6" w14:textId="77777777" w:rsidTr="0038056A">
        <w:trPr>
          <w:trHeight w:val="319"/>
        </w:trPr>
        <w:tc>
          <w:tcPr>
            <w:tcW w:w="1864" w:type="dxa"/>
            <w:vAlign w:val="center"/>
          </w:tcPr>
          <w:p w14:paraId="0E6F96F4" w14:textId="666744CC" w:rsidR="00614C5C" w:rsidRPr="00AC4DDC" w:rsidRDefault="00740325" w:rsidP="00077404">
            <w:pPr>
              <w:pStyle w:val="Default"/>
              <w:jc w:val="center"/>
              <w:rPr>
                <w:rFonts w:ascii="Arial" w:hAnsi="Arial" w:cs="Arial"/>
                <w:sz w:val="22"/>
                <w:szCs w:val="22"/>
              </w:rPr>
            </w:pPr>
            <w:r w:rsidRPr="00AC4DDC">
              <w:rPr>
                <w:rFonts w:ascii="Arial" w:hAnsi="Arial" w:cs="Arial"/>
                <w:sz w:val="22"/>
                <w:szCs w:val="22"/>
              </w:rPr>
              <w:t>C.U.08</w:t>
            </w:r>
          </w:p>
        </w:tc>
        <w:tc>
          <w:tcPr>
            <w:tcW w:w="5954" w:type="dxa"/>
            <w:vAlign w:val="center"/>
          </w:tcPr>
          <w:p w14:paraId="69FEB8F9" w14:textId="0952ABDE"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korzystać ze specjalistycznej literatury naukowej krajowej i zagranicznej, naukowych baz danych </w:t>
            </w:r>
            <w:r w:rsidR="005D5F5F">
              <w:rPr>
                <w:rFonts w:ascii="Arial" w:hAnsi="Arial" w:cs="Arial"/>
                <w:sz w:val="23"/>
                <w:szCs w:val="23"/>
              </w:rPr>
              <w:br/>
            </w:r>
            <w:r w:rsidRPr="00AC4DDC">
              <w:rPr>
                <w:rFonts w:ascii="Arial" w:hAnsi="Arial" w:cs="Arial"/>
                <w:sz w:val="23"/>
                <w:szCs w:val="23"/>
              </w:rPr>
              <w:t>oraz informacji i danych przekazywanych przez międzynarodowe organizacje i stowarzyszenia ginekologiczne, położnicze i neonatologiczne;</w:t>
            </w:r>
          </w:p>
        </w:tc>
        <w:tc>
          <w:tcPr>
            <w:tcW w:w="2126" w:type="dxa"/>
            <w:vAlign w:val="center"/>
          </w:tcPr>
          <w:p w14:paraId="6C0B1A58" w14:textId="77777777" w:rsidR="00614C5C" w:rsidRPr="00AC4DDC" w:rsidRDefault="00614C5C" w:rsidP="00077404">
            <w:pPr>
              <w:pStyle w:val="Default"/>
              <w:jc w:val="center"/>
              <w:rPr>
                <w:rFonts w:ascii="Arial" w:hAnsi="Arial" w:cs="Arial"/>
                <w:sz w:val="22"/>
                <w:szCs w:val="22"/>
              </w:rPr>
            </w:pPr>
          </w:p>
        </w:tc>
      </w:tr>
      <w:tr w:rsidR="00614C5C" w:rsidRPr="00AC4DDC" w14:paraId="2222E6C0" w14:textId="77777777" w:rsidTr="0038056A">
        <w:trPr>
          <w:trHeight w:val="319"/>
        </w:trPr>
        <w:tc>
          <w:tcPr>
            <w:tcW w:w="1864" w:type="dxa"/>
            <w:vAlign w:val="center"/>
          </w:tcPr>
          <w:p w14:paraId="442A3D86" w14:textId="68B261A4"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C.U.09</w:t>
            </w:r>
          </w:p>
        </w:tc>
        <w:tc>
          <w:tcPr>
            <w:tcW w:w="5954" w:type="dxa"/>
            <w:vAlign w:val="center"/>
          </w:tcPr>
          <w:p w14:paraId="2387180C" w14:textId="2F017669"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wskazać różnice między praktyką opartą na dowodach naukowych a praktyką opartą na faktach;</w:t>
            </w:r>
          </w:p>
        </w:tc>
        <w:tc>
          <w:tcPr>
            <w:tcW w:w="2126" w:type="dxa"/>
            <w:vAlign w:val="center"/>
          </w:tcPr>
          <w:p w14:paraId="10B2458D" w14:textId="77777777" w:rsidR="00614C5C" w:rsidRPr="00AC4DDC" w:rsidRDefault="00614C5C" w:rsidP="00077404">
            <w:pPr>
              <w:pStyle w:val="Default"/>
              <w:jc w:val="center"/>
              <w:rPr>
                <w:rFonts w:ascii="Arial" w:hAnsi="Arial" w:cs="Arial"/>
                <w:sz w:val="22"/>
                <w:szCs w:val="22"/>
              </w:rPr>
            </w:pPr>
          </w:p>
        </w:tc>
      </w:tr>
      <w:tr w:rsidR="00614C5C" w:rsidRPr="00AC4DDC" w14:paraId="3DE8A200" w14:textId="77777777" w:rsidTr="0038056A">
        <w:trPr>
          <w:trHeight w:val="319"/>
        </w:trPr>
        <w:tc>
          <w:tcPr>
            <w:tcW w:w="1864" w:type="dxa"/>
            <w:vAlign w:val="center"/>
          </w:tcPr>
          <w:p w14:paraId="2FFB13E4" w14:textId="71752505"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C.U.10</w:t>
            </w:r>
          </w:p>
        </w:tc>
        <w:tc>
          <w:tcPr>
            <w:tcW w:w="5954" w:type="dxa"/>
            <w:vAlign w:val="center"/>
          </w:tcPr>
          <w:p w14:paraId="4E36D7E3" w14:textId="66286658"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wskazać etapy praktyki opartej na dowodach naukowych;</w:t>
            </w:r>
          </w:p>
        </w:tc>
        <w:tc>
          <w:tcPr>
            <w:tcW w:w="2126" w:type="dxa"/>
            <w:vAlign w:val="center"/>
          </w:tcPr>
          <w:p w14:paraId="2904F2F0" w14:textId="77777777" w:rsidR="00614C5C" w:rsidRPr="00AC4DDC" w:rsidRDefault="00614C5C" w:rsidP="00077404">
            <w:pPr>
              <w:pStyle w:val="Default"/>
              <w:jc w:val="center"/>
              <w:rPr>
                <w:rFonts w:ascii="Arial" w:hAnsi="Arial" w:cs="Arial"/>
                <w:sz w:val="22"/>
                <w:szCs w:val="22"/>
              </w:rPr>
            </w:pPr>
          </w:p>
        </w:tc>
      </w:tr>
      <w:tr w:rsidR="00614C5C" w:rsidRPr="00AC4DDC" w14:paraId="351BD32B" w14:textId="77777777" w:rsidTr="0038056A">
        <w:trPr>
          <w:trHeight w:val="319"/>
        </w:trPr>
        <w:tc>
          <w:tcPr>
            <w:tcW w:w="1864" w:type="dxa"/>
            <w:vAlign w:val="center"/>
          </w:tcPr>
          <w:p w14:paraId="209BB869" w14:textId="6172889F"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C.U.11</w:t>
            </w:r>
          </w:p>
        </w:tc>
        <w:tc>
          <w:tcPr>
            <w:tcW w:w="5954" w:type="dxa"/>
            <w:vAlign w:val="center"/>
          </w:tcPr>
          <w:p w14:paraId="10FE68E4" w14:textId="36EB33C2"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scharakteryzować poziomy i stopnie dowodów naukowych;</w:t>
            </w:r>
          </w:p>
        </w:tc>
        <w:tc>
          <w:tcPr>
            <w:tcW w:w="2126" w:type="dxa"/>
            <w:vAlign w:val="center"/>
          </w:tcPr>
          <w:p w14:paraId="0B0AB704" w14:textId="77777777" w:rsidR="00614C5C" w:rsidRPr="00AC4DDC" w:rsidRDefault="00614C5C" w:rsidP="00077404">
            <w:pPr>
              <w:pStyle w:val="Default"/>
              <w:jc w:val="center"/>
              <w:rPr>
                <w:rFonts w:ascii="Arial" w:hAnsi="Arial" w:cs="Arial"/>
                <w:sz w:val="22"/>
                <w:szCs w:val="22"/>
              </w:rPr>
            </w:pPr>
          </w:p>
        </w:tc>
      </w:tr>
      <w:tr w:rsidR="00614C5C" w:rsidRPr="00AC4DDC" w14:paraId="50717B80" w14:textId="77777777" w:rsidTr="0038056A">
        <w:trPr>
          <w:trHeight w:val="319"/>
        </w:trPr>
        <w:tc>
          <w:tcPr>
            <w:tcW w:w="1864" w:type="dxa"/>
            <w:vAlign w:val="center"/>
          </w:tcPr>
          <w:p w14:paraId="0780F3BD" w14:textId="5EFFD285" w:rsidR="00614C5C" w:rsidRPr="00AC4DDC" w:rsidRDefault="00090913" w:rsidP="00077404">
            <w:pPr>
              <w:pStyle w:val="Default"/>
              <w:jc w:val="center"/>
              <w:rPr>
                <w:rFonts w:ascii="Arial" w:hAnsi="Arial" w:cs="Arial"/>
                <w:sz w:val="22"/>
                <w:szCs w:val="22"/>
              </w:rPr>
            </w:pPr>
            <w:r w:rsidRPr="00AC4DDC">
              <w:rPr>
                <w:rFonts w:ascii="Arial" w:hAnsi="Arial" w:cs="Arial"/>
                <w:sz w:val="22"/>
                <w:szCs w:val="22"/>
              </w:rPr>
              <w:t>C.U.12</w:t>
            </w:r>
          </w:p>
        </w:tc>
        <w:tc>
          <w:tcPr>
            <w:tcW w:w="5954" w:type="dxa"/>
            <w:vAlign w:val="center"/>
          </w:tcPr>
          <w:p w14:paraId="79134856" w14:textId="782D61A1" w:rsidR="00614C5C" w:rsidRPr="00AC4DDC" w:rsidRDefault="00F15F2E" w:rsidP="004332EC">
            <w:pPr>
              <w:pStyle w:val="Default"/>
              <w:jc w:val="center"/>
              <w:rPr>
                <w:rFonts w:ascii="Arial" w:hAnsi="Arial" w:cs="Arial"/>
                <w:sz w:val="23"/>
                <w:szCs w:val="23"/>
              </w:rPr>
            </w:pPr>
            <w:r w:rsidRPr="00AC4DDC">
              <w:rPr>
                <w:rFonts w:ascii="Arial" w:hAnsi="Arial" w:cs="Arial"/>
                <w:sz w:val="23"/>
                <w:szCs w:val="23"/>
              </w:rPr>
              <w:t>wykorzystywać wyniki badań naukowych w zakresie opieki położniczej, ginekologicznej i neonatologicznej niezbędne do podjęcia właściwej decyzji w praktyce zawodowej położnej;</w:t>
            </w:r>
          </w:p>
        </w:tc>
        <w:tc>
          <w:tcPr>
            <w:tcW w:w="2126" w:type="dxa"/>
            <w:vAlign w:val="center"/>
          </w:tcPr>
          <w:p w14:paraId="73CB11A9" w14:textId="77777777" w:rsidR="00614C5C" w:rsidRPr="00AC4DDC" w:rsidRDefault="00614C5C" w:rsidP="00077404">
            <w:pPr>
              <w:pStyle w:val="Default"/>
              <w:jc w:val="center"/>
              <w:rPr>
                <w:rFonts w:ascii="Arial" w:hAnsi="Arial" w:cs="Arial"/>
                <w:sz w:val="22"/>
                <w:szCs w:val="22"/>
              </w:rPr>
            </w:pPr>
          </w:p>
        </w:tc>
      </w:tr>
      <w:tr w:rsidR="003168DA" w:rsidRPr="00AC4DDC" w14:paraId="356895F6" w14:textId="77777777" w:rsidTr="0038056A">
        <w:trPr>
          <w:trHeight w:val="319"/>
        </w:trPr>
        <w:tc>
          <w:tcPr>
            <w:tcW w:w="1864" w:type="dxa"/>
            <w:vAlign w:val="center"/>
          </w:tcPr>
          <w:p w14:paraId="3EC314EA" w14:textId="5EB81381"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lastRenderedPageBreak/>
              <w:t>C.U.13</w:t>
            </w:r>
          </w:p>
        </w:tc>
        <w:tc>
          <w:tcPr>
            <w:tcW w:w="5954" w:type="dxa"/>
            <w:vAlign w:val="center"/>
          </w:tcPr>
          <w:p w14:paraId="5D06191E" w14:textId="00075A9F"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przygotowywać rekomendacje w zakresie praktyki zawodowej położnej w oparciu o dowody naukowe;</w:t>
            </w:r>
          </w:p>
        </w:tc>
        <w:tc>
          <w:tcPr>
            <w:tcW w:w="2126" w:type="dxa"/>
            <w:vAlign w:val="center"/>
          </w:tcPr>
          <w:p w14:paraId="4DFE7202" w14:textId="77777777" w:rsidR="003168DA" w:rsidRPr="00AC4DDC" w:rsidRDefault="003168DA" w:rsidP="00077404">
            <w:pPr>
              <w:pStyle w:val="Default"/>
              <w:jc w:val="center"/>
              <w:rPr>
                <w:rFonts w:ascii="Arial" w:hAnsi="Arial" w:cs="Arial"/>
                <w:sz w:val="22"/>
                <w:szCs w:val="22"/>
              </w:rPr>
            </w:pPr>
          </w:p>
        </w:tc>
      </w:tr>
      <w:tr w:rsidR="003168DA" w:rsidRPr="00AC4DDC" w14:paraId="1CB93EA6" w14:textId="77777777" w:rsidTr="0038056A">
        <w:trPr>
          <w:trHeight w:val="319"/>
        </w:trPr>
        <w:tc>
          <w:tcPr>
            <w:tcW w:w="1864" w:type="dxa"/>
            <w:vAlign w:val="center"/>
          </w:tcPr>
          <w:p w14:paraId="084DD30A" w14:textId="5D71E77C"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t>C.U.14</w:t>
            </w:r>
          </w:p>
        </w:tc>
        <w:tc>
          <w:tcPr>
            <w:tcW w:w="5954" w:type="dxa"/>
            <w:vAlign w:val="center"/>
          </w:tcPr>
          <w:p w14:paraId="2CA5E3DA" w14:textId="43981686"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analizować dokumenty Światowej Organizacji Zdrowia (WHO) i Międzynarodowego Stowarzyszenia Położnych (ICM) w zakresie aktualnego stanu położnictwa </w:t>
            </w:r>
            <w:r w:rsidR="005D5F5F">
              <w:rPr>
                <w:rFonts w:ascii="Arial" w:hAnsi="Arial" w:cs="Arial"/>
                <w:sz w:val="23"/>
                <w:szCs w:val="23"/>
              </w:rPr>
              <w:br/>
            </w:r>
            <w:r w:rsidRPr="00AC4DDC">
              <w:rPr>
                <w:rFonts w:ascii="Arial" w:hAnsi="Arial" w:cs="Arial"/>
                <w:sz w:val="23"/>
                <w:szCs w:val="23"/>
              </w:rPr>
              <w:t>i uwarunkowań rozwoju zawodu położnej;</w:t>
            </w:r>
          </w:p>
        </w:tc>
        <w:tc>
          <w:tcPr>
            <w:tcW w:w="2126" w:type="dxa"/>
            <w:vAlign w:val="center"/>
          </w:tcPr>
          <w:p w14:paraId="7322E507" w14:textId="77777777" w:rsidR="003168DA" w:rsidRPr="00AC4DDC" w:rsidRDefault="003168DA" w:rsidP="00077404">
            <w:pPr>
              <w:pStyle w:val="Default"/>
              <w:jc w:val="center"/>
              <w:rPr>
                <w:rFonts w:ascii="Arial" w:hAnsi="Arial" w:cs="Arial"/>
                <w:sz w:val="22"/>
                <w:szCs w:val="22"/>
              </w:rPr>
            </w:pPr>
          </w:p>
        </w:tc>
      </w:tr>
      <w:tr w:rsidR="003168DA" w:rsidRPr="00AC4DDC" w14:paraId="6D9DF942" w14:textId="77777777" w:rsidTr="0038056A">
        <w:trPr>
          <w:trHeight w:val="319"/>
        </w:trPr>
        <w:tc>
          <w:tcPr>
            <w:tcW w:w="1864" w:type="dxa"/>
            <w:vAlign w:val="center"/>
          </w:tcPr>
          <w:p w14:paraId="09A51896" w14:textId="315DD046"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t>C.U.15</w:t>
            </w:r>
          </w:p>
        </w:tc>
        <w:tc>
          <w:tcPr>
            <w:tcW w:w="5954" w:type="dxa"/>
            <w:vAlign w:val="center"/>
          </w:tcPr>
          <w:p w14:paraId="1DACE166" w14:textId="3CA4F955"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rozróżniać systemy kształcenia i uprawnienia zawodowe położnych w Rzeczypospolitej Polskiej </w:t>
            </w:r>
            <w:r w:rsidR="005D5F5F">
              <w:rPr>
                <w:rFonts w:ascii="Arial" w:hAnsi="Arial" w:cs="Arial"/>
                <w:sz w:val="23"/>
                <w:szCs w:val="23"/>
              </w:rPr>
              <w:br/>
            </w:r>
            <w:r w:rsidRPr="00AC4DDC">
              <w:rPr>
                <w:rFonts w:ascii="Arial" w:hAnsi="Arial" w:cs="Arial"/>
                <w:sz w:val="23"/>
                <w:szCs w:val="23"/>
              </w:rPr>
              <w:t>i za granicą;</w:t>
            </w:r>
          </w:p>
        </w:tc>
        <w:tc>
          <w:tcPr>
            <w:tcW w:w="2126" w:type="dxa"/>
            <w:vAlign w:val="center"/>
          </w:tcPr>
          <w:p w14:paraId="0C4FD4A8" w14:textId="77777777" w:rsidR="003168DA" w:rsidRPr="00AC4DDC" w:rsidRDefault="003168DA" w:rsidP="00077404">
            <w:pPr>
              <w:pStyle w:val="Default"/>
              <w:jc w:val="center"/>
              <w:rPr>
                <w:rFonts w:ascii="Arial" w:hAnsi="Arial" w:cs="Arial"/>
                <w:sz w:val="22"/>
                <w:szCs w:val="22"/>
              </w:rPr>
            </w:pPr>
          </w:p>
        </w:tc>
      </w:tr>
      <w:tr w:rsidR="003168DA" w:rsidRPr="00AC4DDC" w14:paraId="40BB9DEF" w14:textId="77777777" w:rsidTr="0038056A">
        <w:trPr>
          <w:trHeight w:val="319"/>
        </w:trPr>
        <w:tc>
          <w:tcPr>
            <w:tcW w:w="1864" w:type="dxa"/>
            <w:vAlign w:val="center"/>
          </w:tcPr>
          <w:p w14:paraId="60705D13" w14:textId="3567CA1D" w:rsidR="003168DA" w:rsidRPr="00AC4DDC" w:rsidRDefault="00090913" w:rsidP="00077404">
            <w:pPr>
              <w:pStyle w:val="Default"/>
              <w:jc w:val="center"/>
              <w:rPr>
                <w:rFonts w:ascii="Arial" w:hAnsi="Arial" w:cs="Arial"/>
                <w:sz w:val="22"/>
                <w:szCs w:val="22"/>
              </w:rPr>
            </w:pPr>
            <w:r w:rsidRPr="00AC4DDC">
              <w:rPr>
                <w:rFonts w:ascii="Arial" w:hAnsi="Arial" w:cs="Arial"/>
                <w:sz w:val="22"/>
                <w:szCs w:val="22"/>
              </w:rPr>
              <w:t>C.U.16</w:t>
            </w:r>
          </w:p>
        </w:tc>
        <w:tc>
          <w:tcPr>
            <w:tcW w:w="5954" w:type="dxa"/>
            <w:vAlign w:val="center"/>
          </w:tcPr>
          <w:p w14:paraId="51AF84BB" w14:textId="1FFE05E0" w:rsidR="003168DA" w:rsidRPr="00AC4DDC" w:rsidRDefault="00F15F2E" w:rsidP="004332EC">
            <w:pPr>
              <w:pStyle w:val="Default"/>
              <w:jc w:val="center"/>
              <w:rPr>
                <w:rFonts w:ascii="Arial" w:hAnsi="Arial" w:cs="Arial"/>
                <w:sz w:val="23"/>
                <w:szCs w:val="23"/>
              </w:rPr>
            </w:pPr>
            <w:r w:rsidRPr="00AC4DDC">
              <w:rPr>
                <w:rFonts w:ascii="Arial" w:hAnsi="Arial" w:cs="Arial"/>
                <w:sz w:val="23"/>
                <w:szCs w:val="23"/>
              </w:rPr>
              <w:t xml:space="preserve">rozróżniać modele opieki położniczej w kontekście rozwoju zawodu położnej i zachodzących zmian w zakresie opieki nad kobietą w różnych okresach życia </w:t>
            </w:r>
            <w:r w:rsidR="005D5F5F">
              <w:rPr>
                <w:rFonts w:ascii="Arial" w:hAnsi="Arial" w:cs="Arial"/>
                <w:sz w:val="23"/>
                <w:szCs w:val="23"/>
              </w:rPr>
              <w:br/>
            </w:r>
            <w:r w:rsidRPr="00AC4DDC">
              <w:rPr>
                <w:rFonts w:ascii="Arial" w:hAnsi="Arial" w:cs="Arial"/>
                <w:sz w:val="23"/>
                <w:szCs w:val="23"/>
              </w:rPr>
              <w:t>i jej dzieckiem;</w:t>
            </w:r>
          </w:p>
        </w:tc>
        <w:tc>
          <w:tcPr>
            <w:tcW w:w="2126" w:type="dxa"/>
            <w:vAlign w:val="center"/>
          </w:tcPr>
          <w:p w14:paraId="5583EA2D" w14:textId="77777777" w:rsidR="003168DA" w:rsidRPr="00AC4DDC" w:rsidRDefault="003168DA" w:rsidP="00077404">
            <w:pPr>
              <w:pStyle w:val="Default"/>
              <w:jc w:val="center"/>
              <w:rPr>
                <w:rFonts w:ascii="Arial" w:hAnsi="Arial" w:cs="Arial"/>
                <w:sz w:val="22"/>
                <w:szCs w:val="22"/>
              </w:rPr>
            </w:pPr>
          </w:p>
        </w:tc>
      </w:tr>
      <w:tr w:rsidR="00932E05" w:rsidRPr="00AC4DDC" w14:paraId="442B51AA" w14:textId="77777777" w:rsidTr="0038056A">
        <w:trPr>
          <w:trHeight w:val="319"/>
        </w:trPr>
        <w:tc>
          <w:tcPr>
            <w:tcW w:w="1864" w:type="dxa"/>
            <w:vAlign w:val="center"/>
          </w:tcPr>
          <w:p w14:paraId="4AA478B5" w14:textId="70060CFA" w:rsidR="00932E05" w:rsidRPr="00AC4DDC" w:rsidRDefault="00932E05" w:rsidP="00077404">
            <w:pPr>
              <w:pStyle w:val="Default"/>
              <w:jc w:val="center"/>
              <w:rPr>
                <w:rFonts w:ascii="Arial" w:hAnsi="Arial" w:cs="Arial"/>
                <w:sz w:val="22"/>
                <w:szCs w:val="22"/>
              </w:rPr>
            </w:pPr>
            <w:r w:rsidRPr="00AC4DDC">
              <w:rPr>
                <w:rFonts w:ascii="Arial" w:hAnsi="Arial" w:cs="Arial"/>
                <w:sz w:val="22"/>
                <w:szCs w:val="22"/>
              </w:rPr>
              <w:t>C.U.17</w:t>
            </w:r>
          </w:p>
        </w:tc>
        <w:tc>
          <w:tcPr>
            <w:tcW w:w="5954" w:type="dxa"/>
            <w:vAlign w:val="center"/>
          </w:tcPr>
          <w:p w14:paraId="22B7A47A" w14:textId="3C8B4E04" w:rsidR="00932E05" w:rsidRPr="00AC4DDC" w:rsidRDefault="00F15F2E" w:rsidP="004332EC">
            <w:pPr>
              <w:pStyle w:val="Default"/>
              <w:jc w:val="center"/>
              <w:rPr>
                <w:rFonts w:ascii="Arial" w:hAnsi="Arial" w:cs="Arial"/>
                <w:sz w:val="23"/>
                <w:szCs w:val="23"/>
              </w:rPr>
            </w:pPr>
            <w:r w:rsidRPr="00AC4DDC">
              <w:rPr>
                <w:rFonts w:ascii="Arial" w:hAnsi="Arial" w:cs="Arial"/>
                <w:sz w:val="23"/>
                <w:szCs w:val="23"/>
              </w:rPr>
              <w:t>analizować inicjatywy i strategie międzynarodowe dotyczące ochrony i promocji zdrowia kobiet w celu organizowania opieki nad kobietą w różnych okresach życia i różnym stanie zdrowia.</w:t>
            </w:r>
          </w:p>
        </w:tc>
        <w:tc>
          <w:tcPr>
            <w:tcW w:w="2126" w:type="dxa"/>
            <w:vAlign w:val="center"/>
          </w:tcPr>
          <w:p w14:paraId="7A2DA54C" w14:textId="77777777" w:rsidR="00932E05" w:rsidRPr="00AC4DDC" w:rsidRDefault="00932E05" w:rsidP="00077404">
            <w:pPr>
              <w:pStyle w:val="Default"/>
              <w:jc w:val="center"/>
              <w:rPr>
                <w:rFonts w:ascii="Arial" w:hAnsi="Arial" w:cs="Arial"/>
                <w:sz w:val="22"/>
                <w:szCs w:val="22"/>
              </w:rPr>
            </w:pPr>
          </w:p>
        </w:tc>
      </w:tr>
      <w:tr w:rsidR="00077404" w:rsidRPr="00AC4DDC" w14:paraId="56B781E3" w14:textId="77777777" w:rsidTr="0038056A">
        <w:trPr>
          <w:trHeight w:val="319"/>
        </w:trPr>
        <w:tc>
          <w:tcPr>
            <w:tcW w:w="9944" w:type="dxa"/>
            <w:gridSpan w:val="3"/>
            <w:vAlign w:val="center"/>
          </w:tcPr>
          <w:p w14:paraId="3E9AE106" w14:textId="7D904E25" w:rsidR="00077404" w:rsidRPr="00AC4DDC" w:rsidRDefault="00077404" w:rsidP="00077404">
            <w:pPr>
              <w:jc w:val="center"/>
              <w:rPr>
                <w:rFonts w:ascii="Arial" w:hAnsi="Arial" w:cs="Arial"/>
                <w:b/>
                <w:bCs/>
              </w:rPr>
            </w:pPr>
            <w:r w:rsidRPr="00AC4DDC">
              <w:rPr>
                <w:rFonts w:ascii="Arial" w:hAnsi="Arial" w:cs="Arial"/>
                <w:b/>
                <w:bCs/>
              </w:rPr>
              <w:t>KOMPETENCJE SPOŁECZNE</w:t>
            </w:r>
          </w:p>
        </w:tc>
      </w:tr>
      <w:tr w:rsidR="00077404" w:rsidRPr="00AC4DDC" w14:paraId="5CB32037" w14:textId="77777777" w:rsidTr="0038056A">
        <w:trPr>
          <w:trHeight w:val="319"/>
        </w:trPr>
        <w:tc>
          <w:tcPr>
            <w:tcW w:w="1864" w:type="dxa"/>
            <w:vAlign w:val="center"/>
          </w:tcPr>
          <w:p w14:paraId="0913A992" w14:textId="5E6743B0"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K.01</w:t>
            </w:r>
          </w:p>
        </w:tc>
        <w:tc>
          <w:tcPr>
            <w:tcW w:w="5954" w:type="dxa"/>
            <w:vAlign w:val="center"/>
          </w:tcPr>
          <w:p w14:paraId="525CF64B" w14:textId="6F342D9A"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dokonywania krytycznej oceny działań własnych </w:t>
            </w:r>
            <w:r w:rsidR="005D5F5F">
              <w:rPr>
                <w:rFonts w:ascii="Arial" w:hAnsi="Arial" w:cs="Arial"/>
                <w:sz w:val="23"/>
                <w:szCs w:val="23"/>
              </w:rPr>
              <w:br/>
            </w:r>
            <w:r w:rsidRPr="00AC4DDC">
              <w:rPr>
                <w:rFonts w:ascii="Arial" w:hAnsi="Arial" w:cs="Arial"/>
                <w:sz w:val="23"/>
                <w:szCs w:val="23"/>
              </w:rPr>
              <w:t>i działań współpracowników przy zachowaniu szacunku dla różnic światopoglądowych i kulturowych;</w:t>
            </w:r>
          </w:p>
        </w:tc>
        <w:tc>
          <w:tcPr>
            <w:tcW w:w="2126" w:type="dxa"/>
            <w:vAlign w:val="center"/>
          </w:tcPr>
          <w:p w14:paraId="5361742F" w14:textId="77777777" w:rsidR="00077404" w:rsidRPr="00AC4DDC" w:rsidRDefault="00077404" w:rsidP="00077404">
            <w:pPr>
              <w:pStyle w:val="Default"/>
              <w:jc w:val="center"/>
              <w:rPr>
                <w:rFonts w:ascii="Arial" w:hAnsi="Arial" w:cs="Arial"/>
                <w:sz w:val="22"/>
                <w:szCs w:val="22"/>
              </w:rPr>
            </w:pPr>
          </w:p>
        </w:tc>
      </w:tr>
      <w:tr w:rsidR="00077404" w:rsidRPr="00AC4DDC" w14:paraId="38546D20" w14:textId="77777777" w:rsidTr="0038056A">
        <w:trPr>
          <w:trHeight w:val="319"/>
        </w:trPr>
        <w:tc>
          <w:tcPr>
            <w:tcW w:w="1864" w:type="dxa"/>
            <w:vAlign w:val="center"/>
          </w:tcPr>
          <w:p w14:paraId="6A09DBF4" w14:textId="1B9824FB"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K.02</w:t>
            </w:r>
          </w:p>
        </w:tc>
        <w:tc>
          <w:tcPr>
            <w:tcW w:w="5954" w:type="dxa"/>
            <w:vAlign w:val="center"/>
          </w:tcPr>
          <w:p w14:paraId="1748034C" w14:textId="3FC654DF"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formułowania opinii dotyczących różnych aspektów działalności zawodowej i zasięgania porad ekspertów </w:t>
            </w:r>
            <w:r w:rsidR="005D5F5F">
              <w:rPr>
                <w:rFonts w:ascii="Arial" w:hAnsi="Arial" w:cs="Arial"/>
                <w:sz w:val="23"/>
                <w:szCs w:val="23"/>
              </w:rPr>
              <w:br/>
            </w:r>
            <w:r w:rsidRPr="00AC4DDC">
              <w:rPr>
                <w:rFonts w:ascii="Arial" w:hAnsi="Arial" w:cs="Arial"/>
                <w:sz w:val="23"/>
                <w:szCs w:val="23"/>
              </w:rPr>
              <w:t>w przypadku trudności z samodzielnym rozwiązaniem problemów;</w:t>
            </w:r>
          </w:p>
        </w:tc>
        <w:tc>
          <w:tcPr>
            <w:tcW w:w="2126" w:type="dxa"/>
            <w:vAlign w:val="center"/>
          </w:tcPr>
          <w:p w14:paraId="40B3446A" w14:textId="77777777" w:rsidR="00077404" w:rsidRPr="00AC4DDC" w:rsidRDefault="00077404" w:rsidP="00077404">
            <w:pPr>
              <w:pStyle w:val="Default"/>
              <w:jc w:val="center"/>
              <w:rPr>
                <w:rFonts w:ascii="Arial" w:hAnsi="Arial" w:cs="Arial"/>
                <w:sz w:val="22"/>
                <w:szCs w:val="22"/>
              </w:rPr>
            </w:pPr>
          </w:p>
        </w:tc>
      </w:tr>
      <w:tr w:rsidR="00077404" w:rsidRPr="00AC4DDC" w14:paraId="64D4A68D" w14:textId="77777777" w:rsidTr="0038056A">
        <w:trPr>
          <w:trHeight w:val="319"/>
        </w:trPr>
        <w:tc>
          <w:tcPr>
            <w:tcW w:w="1864" w:type="dxa"/>
            <w:vAlign w:val="center"/>
          </w:tcPr>
          <w:p w14:paraId="02171F55" w14:textId="25120F37"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K.03</w:t>
            </w:r>
          </w:p>
        </w:tc>
        <w:tc>
          <w:tcPr>
            <w:tcW w:w="5954" w:type="dxa"/>
            <w:vAlign w:val="center"/>
          </w:tcPr>
          <w:p w14:paraId="4C19A0B2" w14:textId="36B2C674"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okazywania dbałości o prestiż zawodu położnej </w:t>
            </w:r>
            <w:r w:rsidR="005D5F5F">
              <w:rPr>
                <w:rFonts w:ascii="Arial" w:hAnsi="Arial" w:cs="Arial"/>
                <w:sz w:val="23"/>
                <w:szCs w:val="23"/>
              </w:rPr>
              <w:br/>
            </w:r>
            <w:r w:rsidRPr="00AC4DDC">
              <w:rPr>
                <w:rFonts w:ascii="Arial" w:hAnsi="Arial" w:cs="Arial"/>
                <w:sz w:val="23"/>
                <w:szCs w:val="23"/>
              </w:rPr>
              <w:t>i solidarność zawodową;</w:t>
            </w:r>
          </w:p>
        </w:tc>
        <w:tc>
          <w:tcPr>
            <w:tcW w:w="2126" w:type="dxa"/>
            <w:vAlign w:val="center"/>
          </w:tcPr>
          <w:p w14:paraId="0E36BBF0" w14:textId="77777777" w:rsidR="00077404" w:rsidRPr="00AC4DDC" w:rsidRDefault="00077404" w:rsidP="00077404">
            <w:pPr>
              <w:pStyle w:val="Default"/>
              <w:jc w:val="center"/>
              <w:rPr>
                <w:rFonts w:ascii="Arial" w:hAnsi="Arial" w:cs="Arial"/>
                <w:sz w:val="22"/>
                <w:szCs w:val="22"/>
              </w:rPr>
            </w:pPr>
          </w:p>
        </w:tc>
      </w:tr>
      <w:tr w:rsidR="00077404" w:rsidRPr="00AC4DDC" w14:paraId="4D0F75AB" w14:textId="77777777" w:rsidTr="0038056A">
        <w:trPr>
          <w:trHeight w:val="319"/>
        </w:trPr>
        <w:tc>
          <w:tcPr>
            <w:tcW w:w="1864" w:type="dxa"/>
            <w:vAlign w:val="center"/>
          </w:tcPr>
          <w:p w14:paraId="22E270E1" w14:textId="644FDC6E" w:rsidR="00077404" w:rsidRPr="00AC4DDC" w:rsidRDefault="00EF2958" w:rsidP="00077404">
            <w:pPr>
              <w:pStyle w:val="Default"/>
              <w:jc w:val="center"/>
              <w:rPr>
                <w:rFonts w:ascii="Arial" w:hAnsi="Arial" w:cs="Arial"/>
                <w:sz w:val="22"/>
                <w:szCs w:val="22"/>
              </w:rPr>
            </w:pPr>
            <w:r w:rsidRPr="00AC4DDC">
              <w:rPr>
                <w:rFonts w:ascii="Arial" w:hAnsi="Arial" w:cs="Arial"/>
                <w:sz w:val="22"/>
                <w:szCs w:val="22"/>
              </w:rPr>
              <w:t>K.04</w:t>
            </w:r>
          </w:p>
        </w:tc>
        <w:tc>
          <w:tcPr>
            <w:tcW w:w="5954" w:type="dxa"/>
            <w:vAlign w:val="center"/>
          </w:tcPr>
          <w:p w14:paraId="641139A2" w14:textId="03742902" w:rsidR="00077404"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okazywania troski o bezpieczeństwo własne, otoczenia </w:t>
            </w:r>
            <w:r w:rsidR="005D5F5F">
              <w:rPr>
                <w:rFonts w:ascii="Arial" w:hAnsi="Arial" w:cs="Arial"/>
                <w:sz w:val="23"/>
                <w:szCs w:val="23"/>
              </w:rPr>
              <w:br/>
            </w:r>
            <w:r w:rsidRPr="00AC4DDC">
              <w:rPr>
                <w:rFonts w:ascii="Arial" w:hAnsi="Arial" w:cs="Arial"/>
                <w:sz w:val="23"/>
                <w:szCs w:val="23"/>
              </w:rPr>
              <w:t>i współpracowników;</w:t>
            </w:r>
          </w:p>
        </w:tc>
        <w:tc>
          <w:tcPr>
            <w:tcW w:w="2126" w:type="dxa"/>
            <w:vAlign w:val="center"/>
          </w:tcPr>
          <w:p w14:paraId="03DCEA26" w14:textId="77777777" w:rsidR="00077404" w:rsidRPr="00AC4DDC" w:rsidRDefault="00077404" w:rsidP="00077404">
            <w:pPr>
              <w:pStyle w:val="Default"/>
              <w:jc w:val="center"/>
              <w:rPr>
                <w:rFonts w:ascii="Arial" w:hAnsi="Arial" w:cs="Arial"/>
                <w:sz w:val="22"/>
                <w:szCs w:val="22"/>
              </w:rPr>
            </w:pPr>
          </w:p>
        </w:tc>
      </w:tr>
      <w:tr w:rsidR="007570AE" w:rsidRPr="00AC4DDC" w14:paraId="43F6659E" w14:textId="77777777" w:rsidTr="0038056A">
        <w:trPr>
          <w:trHeight w:val="319"/>
        </w:trPr>
        <w:tc>
          <w:tcPr>
            <w:tcW w:w="1864" w:type="dxa"/>
            <w:vAlign w:val="center"/>
          </w:tcPr>
          <w:p w14:paraId="07A1875D" w14:textId="4470CEA2" w:rsidR="007570AE" w:rsidRPr="00AC4DDC" w:rsidRDefault="00EF2958" w:rsidP="00077404">
            <w:pPr>
              <w:pStyle w:val="Default"/>
              <w:jc w:val="center"/>
              <w:rPr>
                <w:rFonts w:ascii="Arial" w:hAnsi="Arial" w:cs="Arial"/>
                <w:sz w:val="22"/>
                <w:szCs w:val="22"/>
              </w:rPr>
            </w:pPr>
            <w:r w:rsidRPr="00AC4DDC">
              <w:rPr>
                <w:rFonts w:ascii="Arial" w:hAnsi="Arial" w:cs="Arial"/>
                <w:sz w:val="22"/>
                <w:szCs w:val="22"/>
              </w:rPr>
              <w:t>K.05</w:t>
            </w:r>
          </w:p>
        </w:tc>
        <w:tc>
          <w:tcPr>
            <w:tcW w:w="5954" w:type="dxa"/>
            <w:vAlign w:val="center"/>
          </w:tcPr>
          <w:p w14:paraId="5AD2AABD" w14:textId="1A55F58A" w:rsidR="007570AE" w:rsidRPr="00AC4DDC" w:rsidRDefault="00230E2F" w:rsidP="004211F5">
            <w:pPr>
              <w:pStyle w:val="Default"/>
              <w:jc w:val="center"/>
              <w:rPr>
                <w:rFonts w:ascii="Arial" w:hAnsi="Arial" w:cs="Arial"/>
                <w:sz w:val="23"/>
                <w:szCs w:val="23"/>
              </w:rPr>
            </w:pPr>
            <w:r w:rsidRPr="00AC4DDC">
              <w:rPr>
                <w:rFonts w:ascii="Arial" w:hAnsi="Arial" w:cs="Arial"/>
                <w:sz w:val="23"/>
                <w:szCs w:val="23"/>
              </w:rPr>
              <w:t xml:space="preserve">rozwiązywania złożonych problemów etycznych związanych z wykonywaniem zawodu położnej </w:t>
            </w:r>
            <w:r w:rsidR="005D5F5F">
              <w:rPr>
                <w:rFonts w:ascii="Arial" w:hAnsi="Arial" w:cs="Arial"/>
                <w:sz w:val="23"/>
                <w:szCs w:val="23"/>
              </w:rPr>
              <w:br/>
            </w:r>
            <w:r w:rsidRPr="00AC4DDC">
              <w:rPr>
                <w:rFonts w:ascii="Arial" w:hAnsi="Arial" w:cs="Arial"/>
                <w:sz w:val="23"/>
                <w:szCs w:val="23"/>
              </w:rPr>
              <w:t>i wskazywania priorytetów w realizacji określonych zadań;</w:t>
            </w:r>
          </w:p>
        </w:tc>
        <w:tc>
          <w:tcPr>
            <w:tcW w:w="2126" w:type="dxa"/>
            <w:vAlign w:val="center"/>
          </w:tcPr>
          <w:p w14:paraId="5EECF817" w14:textId="77777777" w:rsidR="007570AE" w:rsidRPr="00AC4DDC" w:rsidRDefault="007570AE" w:rsidP="00077404">
            <w:pPr>
              <w:pStyle w:val="Default"/>
              <w:jc w:val="center"/>
              <w:rPr>
                <w:rFonts w:ascii="Arial" w:hAnsi="Arial" w:cs="Arial"/>
                <w:sz w:val="22"/>
                <w:szCs w:val="22"/>
              </w:rPr>
            </w:pPr>
          </w:p>
        </w:tc>
      </w:tr>
      <w:tr w:rsidR="007570AE" w:rsidRPr="00AC4DDC" w14:paraId="0BFC3588" w14:textId="77777777" w:rsidTr="0038056A">
        <w:trPr>
          <w:trHeight w:val="319"/>
        </w:trPr>
        <w:tc>
          <w:tcPr>
            <w:tcW w:w="1864" w:type="dxa"/>
            <w:vAlign w:val="center"/>
          </w:tcPr>
          <w:p w14:paraId="5EA54161" w14:textId="3EC89774" w:rsidR="007570AE" w:rsidRPr="00AC4DDC" w:rsidRDefault="00EF2958" w:rsidP="00077404">
            <w:pPr>
              <w:pStyle w:val="Default"/>
              <w:jc w:val="center"/>
              <w:rPr>
                <w:rFonts w:ascii="Arial" w:hAnsi="Arial" w:cs="Arial"/>
                <w:sz w:val="22"/>
                <w:szCs w:val="22"/>
              </w:rPr>
            </w:pPr>
            <w:r w:rsidRPr="00AC4DDC">
              <w:rPr>
                <w:rFonts w:ascii="Arial" w:hAnsi="Arial" w:cs="Arial"/>
                <w:sz w:val="22"/>
                <w:szCs w:val="22"/>
              </w:rPr>
              <w:t>K.06</w:t>
            </w:r>
          </w:p>
        </w:tc>
        <w:tc>
          <w:tcPr>
            <w:tcW w:w="5954" w:type="dxa"/>
            <w:vAlign w:val="center"/>
          </w:tcPr>
          <w:p w14:paraId="04C9FE0F" w14:textId="726971AA" w:rsidR="007570AE" w:rsidRPr="00AC4DDC" w:rsidRDefault="00230E2F" w:rsidP="004211F5">
            <w:pPr>
              <w:pStyle w:val="Default"/>
              <w:jc w:val="center"/>
              <w:rPr>
                <w:rFonts w:ascii="Arial" w:hAnsi="Arial" w:cs="Arial"/>
                <w:sz w:val="23"/>
                <w:szCs w:val="23"/>
              </w:rPr>
            </w:pPr>
            <w:r w:rsidRPr="00AC4DDC">
              <w:rPr>
                <w:rFonts w:ascii="Arial" w:hAnsi="Arial" w:cs="Arial"/>
                <w:sz w:val="23"/>
                <w:szCs w:val="23"/>
              </w:rPr>
              <w:t>ponoszenia odpowiedzialności za realizowane świadczenia zdrowotne;</w:t>
            </w:r>
          </w:p>
        </w:tc>
        <w:tc>
          <w:tcPr>
            <w:tcW w:w="2126" w:type="dxa"/>
            <w:vAlign w:val="center"/>
          </w:tcPr>
          <w:p w14:paraId="5424346E" w14:textId="77777777" w:rsidR="007570AE" w:rsidRPr="00AC4DDC" w:rsidRDefault="007570AE" w:rsidP="00077404">
            <w:pPr>
              <w:pStyle w:val="Default"/>
              <w:jc w:val="center"/>
              <w:rPr>
                <w:rFonts w:ascii="Arial" w:hAnsi="Arial" w:cs="Arial"/>
                <w:sz w:val="22"/>
                <w:szCs w:val="22"/>
              </w:rPr>
            </w:pPr>
          </w:p>
        </w:tc>
      </w:tr>
      <w:tr w:rsidR="00230E2F" w:rsidRPr="00AC4DDC" w14:paraId="275C4915" w14:textId="77777777" w:rsidTr="0038056A">
        <w:trPr>
          <w:trHeight w:val="319"/>
        </w:trPr>
        <w:tc>
          <w:tcPr>
            <w:tcW w:w="1864" w:type="dxa"/>
            <w:vAlign w:val="center"/>
          </w:tcPr>
          <w:p w14:paraId="07231C54" w14:textId="423B6886" w:rsidR="00230E2F" w:rsidRPr="00AC4DDC" w:rsidRDefault="00230E2F" w:rsidP="00077404">
            <w:pPr>
              <w:pStyle w:val="Default"/>
              <w:jc w:val="center"/>
              <w:rPr>
                <w:rFonts w:ascii="Arial" w:hAnsi="Arial" w:cs="Arial"/>
                <w:sz w:val="22"/>
                <w:szCs w:val="22"/>
              </w:rPr>
            </w:pPr>
            <w:r w:rsidRPr="00AC4DDC">
              <w:rPr>
                <w:rFonts w:ascii="Arial" w:hAnsi="Arial" w:cs="Arial"/>
                <w:sz w:val="22"/>
                <w:szCs w:val="22"/>
              </w:rPr>
              <w:t>K.07</w:t>
            </w:r>
          </w:p>
        </w:tc>
        <w:tc>
          <w:tcPr>
            <w:tcW w:w="5954" w:type="dxa"/>
            <w:vAlign w:val="center"/>
          </w:tcPr>
          <w:p w14:paraId="6902814E" w14:textId="523A6C82" w:rsidR="00230E2F" w:rsidRPr="00AC4DDC" w:rsidRDefault="00230E2F" w:rsidP="004211F5">
            <w:pPr>
              <w:pStyle w:val="Default"/>
              <w:jc w:val="center"/>
              <w:rPr>
                <w:rFonts w:ascii="Arial" w:hAnsi="Arial" w:cs="Arial"/>
                <w:sz w:val="23"/>
                <w:szCs w:val="23"/>
              </w:rPr>
            </w:pPr>
            <w:r w:rsidRPr="00AC4DDC">
              <w:rPr>
                <w:rFonts w:ascii="Arial" w:hAnsi="Arial" w:cs="Arial"/>
                <w:sz w:val="23"/>
                <w:szCs w:val="23"/>
              </w:rPr>
              <w:t>wykazywania profesjonalnego podejścia do strategii marketingowych przemysłu farmaceutycznego i reklamy jego produktów.</w:t>
            </w:r>
          </w:p>
        </w:tc>
        <w:tc>
          <w:tcPr>
            <w:tcW w:w="2126" w:type="dxa"/>
            <w:vAlign w:val="center"/>
          </w:tcPr>
          <w:p w14:paraId="2027866A" w14:textId="77777777" w:rsidR="00230E2F" w:rsidRPr="00AC4DDC" w:rsidRDefault="00230E2F" w:rsidP="00077404">
            <w:pPr>
              <w:pStyle w:val="Default"/>
              <w:jc w:val="center"/>
              <w:rPr>
                <w:rFonts w:ascii="Arial" w:hAnsi="Arial" w:cs="Arial"/>
                <w:sz w:val="22"/>
                <w:szCs w:val="22"/>
              </w:rPr>
            </w:pPr>
          </w:p>
        </w:tc>
      </w:tr>
    </w:tbl>
    <w:p w14:paraId="770C8A72" w14:textId="77777777" w:rsidR="003C7819" w:rsidRPr="00AC4DDC" w:rsidRDefault="003C7819" w:rsidP="00494E0C">
      <w:pPr>
        <w:pStyle w:val="Default"/>
        <w:rPr>
          <w:rFonts w:ascii="Arial" w:hAnsi="Arial" w:cs="Arial"/>
          <w:color w:val="auto"/>
          <w:sz w:val="22"/>
          <w:szCs w:val="22"/>
        </w:rPr>
      </w:pPr>
    </w:p>
    <w:p w14:paraId="18D03B46" w14:textId="2AB18373" w:rsidR="00494E0C" w:rsidRPr="00AC4DDC" w:rsidRDefault="00494E0C" w:rsidP="00494E0C">
      <w:pPr>
        <w:pStyle w:val="Default"/>
        <w:rPr>
          <w:rFonts w:ascii="Arial" w:hAnsi="Arial" w:cs="Arial"/>
          <w:color w:val="auto"/>
          <w:sz w:val="22"/>
          <w:szCs w:val="22"/>
        </w:rPr>
      </w:pPr>
      <w:r w:rsidRPr="00AC4DDC">
        <w:rPr>
          <w:rFonts w:ascii="Arial" w:hAnsi="Arial" w:cs="Arial"/>
          <w:color w:val="auto"/>
          <w:sz w:val="22"/>
          <w:szCs w:val="22"/>
        </w:rPr>
        <w:t>Objaśnienia oznaczeń:</w:t>
      </w:r>
    </w:p>
    <w:p w14:paraId="23726ECC" w14:textId="77777777" w:rsidR="00494E0C" w:rsidRPr="00AC4DDC" w:rsidRDefault="00494E0C" w:rsidP="00494E0C">
      <w:pPr>
        <w:pStyle w:val="Default"/>
        <w:rPr>
          <w:rFonts w:ascii="Arial" w:hAnsi="Arial" w:cs="Arial"/>
          <w:color w:val="auto"/>
          <w:sz w:val="22"/>
          <w:szCs w:val="22"/>
        </w:rPr>
      </w:pPr>
    </w:p>
    <w:p w14:paraId="628AB180" w14:textId="6B2F58BB" w:rsidR="00D13E10" w:rsidRPr="00AC4DDC" w:rsidRDefault="00D13E10" w:rsidP="00D13E10">
      <w:pPr>
        <w:rPr>
          <w:rFonts w:ascii="Arial" w:hAnsi="Arial" w:cs="Arial"/>
        </w:rPr>
      </w:pPr>
      <w:r w:rsidRPr="00AC4DDC">
        <w:rPr>
          <w:rFonts w:ascii="Arial" w:hAnsi="Arial" w:cs="Arial"/>
          <w:b/>
          <w:bCs/>
        </w:rPr>
        <w:t xml:space="preserve">litera </w:t>
      </w:r>
      <w:r w:rsidR="00D25FB6" w:rsidRPr="00AC4DDC">
        <w:rPr>
          <w:rFonts w:ascii="Arial" w:hAnsi="Arial" w:cs="Arial"/>
          <w:b/>
          <w:bCs/>
        </w:rPr>
        <w:t>A</w:t>
      </w:r>
      <w:r w:rsidR="00494E0C" w:rsidRPr="00AC4DDC">
        <w:rPr>
          <w:rFonts w:ascii="Arial" w:hAnsi="Arial" w:cs="Arial"/>
          <w:b/>
          <w:bCs/>
        </w:rPr>
        <w:t xml:space="preserve"> -I</w:t>
      </w:r>
      <w:r w:rsidRPr="00AC4DDC">
        <w:rPr>
          <w:rFonts w:ascii="Arial" w:hAnsi="Arial" w:cs="Arial"/>
        </w:rPr>
        <w:t xml:space="preserve"> – efekty kierunkowe</w:t>
      </w:r>
      <w:r w:rsidR="00D25FB6" w:rsidRPr="00AC4DDC">
        <w:rPr>
          <w:rFonts w:ascii="Arial" w:hAnsi="Arial" w:cs="Arial"/>
        </w:rPr>
        <w:t xml:space="preserve"> /dotyczy kierunków standaryzowanych/</w:t>
      </w:r>
      <w:r w:rsidRPr="00AC4DDC">
        <w:rPr>
          <w:rFonts w:ascii="Arial" w:hAnsi="Arial" w:cs="Arial"/>
        </w:rPr>
        <w:t>,</w:t>
      </w:r>
      <w:r w:rsidR="00494E0C" w:rsidRPr="00AC4DDC">
        <w:rPr>
          <w:rFonts w:ascii="Arial" w:hAnsi="Arial" w:cs="Arial"/>
        </w:rPr>
        <w:t xml:space="preserve"> w przypadku kierunków nieregulowanych, </w:t>
      </w:r>
      <w:r w:rsidRPr="00AC4DDC">
        <w:rPr>
          <w:rFonts w:ascii="Arial" w:hAnsi="Arial" w:cs="Arial"/>
        </w:rPr>
        <w:t>można zastąpić dowolną literą charakteryzującą dany kierunek</w:t>
      </w:r>
      <w:r w:rsidR="00E9036F" w:rsidRPr="00AC4DDC">
        <w:rPr>
          <w:rFonts w:ascii="Arial" w:hAnsi="Arial" w:cs="Arial"/>
        </w:rPr>
        <w:t xml:space="preserve"> np.: ZP- zdrowie publiczne, TD-techniki dentystyczne, D-dietetyka, L-logopedia, E-elektroradiologia itd.</w:t>
      </w:r>
    </w:p>
    <w:p w14:paraId="7DC8648C" w14:textId="47F9BD3C" w:rsidR="00D13E10" w:rsidRPr="00AC4DDC" w:rsidRDefault="00D13E10" w:rsidP="00D13E10">
      <w:pPr>
        <w:rPr>
          <w:rFonts w:ascii="Arial" w:hAnsi="Arial" w:cs="Arial"/>
        </w:rPr>
      </w:pPr>
      <w:r w:rsidRPr="00AC4DDC">
        <w:rPr>
          <w:rFonts w:ascii="Arial" w:hAnsi="Arial" w:cs="Arial"/>
          <w:b/>
          <w:bCs/>
        </w:rPr>
        <w:t>cyfra 1 lub 2</w:t>
      </w:r>
      <w:r w:rsidRPr="00AC4DDC">
        <w:rPr>
          <w:rFonts w:ascii="Arial" w:hAnsi="Arial" w:cs="Arial"/>
        </w:rPr>
        <w:t xml:space="preserve"> – oznaczenie poziomu studiów pierwszego i drugiego stopnia; w przypadku jednolitych studiów magisterskich ̶ cyfry nie wpisuje się;</w:t>
      </w:r>
    </w:p>
    <w:p w14:paraId="55FE5755" w14:textId="559EAC09" w:rsidR="00D13E10" w:rsidRPr="00AC4DDC" w:rsidRDefault="00D13E10" w:rsidP="00D13E10">
      <w:pPr>
        <w:rPr>
          <w:rFonts w:ascii="Arial" w:hAnsi="Arial" w:cs="Arial"/>
        </w:rPr>
      </w:pPr>
      <w:r w:rsidRPr="00AC4DDC">
        <w:rPr>
          <w:rFonts w:ascii="Arial" w:hAnsi="Arial" w:cs="Arial"/>
          <w:b/>
          <w:bCs/>
        </w:rPr>
        <w:lastRenderedPageBreak/>
        <w:t>jedna z liter: W, U lub K</w:t>
      </w:r>
      <w:r w:rsidRPr="00AC4DDC">
        <w:rPr>
          <w:rFonts w:ascii="Arial" w:hAnsi="Arial" w:cs="Arial"/>
        </w:rPr>
        <w:t>, oznaczająca kategorie efektów (W – wiedza, U – umiejętności, K – kompetencje społeczne);</w:t>
      </w:r>
    </w:p>
    <w:p w14:paraId="6E3BE657" w14:textId="4CA8F14E" w:rsidR="00494E0C" w:rsidRPr="00AC4DDC" w:rsidRDefault="00D13E10" w:rsidP="00D13E10">
      <w:pPr>
        <w:rPr>
          <w:rFonts w:ascii="Arial" w:hAnsi="Arial" w:cs="Arial"/>
        </w:rPr>
      </w:pPr>
      <w:r w:rsidRPr="00AC4DDC">
        <w:rPr>
          <w:rFonts w:ascii="Arial" w:hAnsi="Arial" w:cs="Arial"/>
          <w:b/>
          <w:bCs/>
        </w:rPr>
        <w:t>numer efektu kierunkowego</w:t>
      </w:r>
      <w:r w:rsidRPr="00AC4DDC">
        <w:rPr>
          <w:rFonts w:ascii="Arial" w:hAnsi="Arial" w:cs="Arial"/>
        </w:rPr>
        <w:t xml:space="preserve"> w obrębie danej kategorii, zapisany za pomocą dwóch cyfr (numery 1-9 należy poprzedzić cyfrą 0);</w:t>
      </w:r>
    </w:p>
    <w:sectPr w:rsidR="00494E0C" w:rsidRPr="00AC4DD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A7A07" w14:textId="77777777" w:rsidR="00B85E4D" w:rsidRDefault="00B85E4D" w:rsidP="00977D4A">
      <w:pPr>
        <w:spacing w:after="0" w:line="240" w:lineRule="auto"/>
      </w:pPr>
      <w:r>
        <w:separator/>
      </w:r>
    </w:p>
  </w:endnote>
  <w:endnote w:type="continuationSeparator" w:id="0">
    <w:p w14:paraId="69E9DB57" w14:textId="77777777" w:rsidR="00B85E4D" w:rsidRDefault="00B85E4D" w:rsidP="0097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E9EB" w14:textId="77777777" w:rsidR="00B85E4D" w:rsidRDefault="00B85E4D" w:rsidP="00977D4A">
      <w:pPr>
        <w:spacing w:after="0" w:line="240" w:lineRule="auto"/>
      </w:pPr>
      <w:r>
        <w:separator/>
      </w:r>
    </w:p>
  </w:footnote>
  <w:footnote w:type="continuationSeparator" w:id="0">
    <w:p w14:paraId="07A0DAA3" w14:textId="77777777" w:rsidR="00B85E4D" w:rsidRDefault="00B85E4D" w:rsidP="0097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0106" w14:textId="39DCD1C3" w:rsidR="00093055" w:rsidRDefault="00093055" w:rsidP="00093055">
    <w:pPr>
      <w:tabs>
        <w:tab w:val="center" w:pos="4536"/>
        <w:tab w:val="right" w:pos="9072"/>
      </w:tabs>
      <w:spacing w:before="120" w:after="120" w:line="360" w:lineRule="auto"/>
      <w:jc w:val="right"/>
      <w:rPr>
        <w:rFonts w:ascii="Arial" w:eastAsia="Times New Roman" w:hAnsi="Arial" w:cs="Arial"/>
        <w:b/>
        <w:bCs/>
        <w:i/>
        <w:sz w:val="16"/>
        <w:szCs w:val="20"/>
      </w:rPr>
    </w:pPr>
    <w:bookmarkStart w:id="0" w:name="_Hlk151379110"/>
    <w:bookmarkStart w:id="1" w:name="_Hlk151379111"/>
    <w:r>
      <w:rPr>
        <w:rFonts w:ascii="Arial" w:eastAsia="Times New Roman" w:hAnsi="Arial" w:cs="Arial"/>
        <w:b/>
        <w:bCs/>
        <w:i/>
        <w:sz w:val="16"/>
        <w:szCs w:val="24"/>
      </w:rPr>
      <w:t xml:space="preserve">Załącznik nr 2 do Procedury </w:t>
    </w:r>
    <w:bookmarkEnd w:id="0"/>
    <w:bookmarkEnd w:id="1"/>
    <w:r>
      <w:rPr>
        <w:rFonts w:ascii="Arial" w:eastAsia="Times New Roman" w:hAnsi="Arial" w:cs="Arial"/>
        <w:b/>
        <w:bCs/>
        <w:i/>
        <w:sz w:val="16"/>
        <w:szCs w:val="20"/>
      </w:rPr>
      <w:t xml:space="preserve">opracowywania i okresowego przeglądu programów studiów </w:t>
    </w:r>
  </w:p>
  <w:p w14:paraId="028E7C37" w14:textId="4048FE86" w:rsidR="00977D4A" w:rsidRDefault="00093055" w:rsidP="00093055">
    <w:pPr>
      <w:pStyle w:val="Nagwek"/>
      <w:jc w:val="right"/>
      <w:rPr>
        <w:rFonts w:ascii="Arial" w:eastAsia="Times New Roman" w:hAnsi="Arial" w:cs="Arial"/>
        <w:b/>
        <w:bCs/>
        <w:i/>
        <w:sz w:val="16"/>
        <w:szCs w:val="20"/>
      </w:rPr>
    </w:pPr>
    <w:r>
      <w:rPr>
        <w:rFonts w:ascii="Arial" w:eastAsia="Times New Roman" w:hAnsi="Arial" w:cs="Arial"/>
        <w:b/>
        <w:bCs/>
        <w:i/>
        <w:sz w:val="16"/>
        <w:szCs w:val="20"/>
      </w:rPr>
      <w:t>(stanowiącej załącznik do Zarządzenia nr …/2024 Rektora WUM z dnia ………………………2024 r.)</w:t>
    </w:r>
  </w:p>
  <w:p w14:paraId="080006FF" w14:textId="77777777" w:rsidR="00093055" w:rsidRDefault="00093055" w:rsidP="00093055">
    <w:pPr>
      <w:pStyle w:val="Nagwek"/>
      <w:jc w:val="right"/>
      <w:rPr>
        <w:rFonts w:ascii="Arial" w:eastAsia="Times New Roman" w:hAnsi="Arial" w:cs="Arial"/>
        <w:b/>
        <w:bCs/>
        <w:i/>
        <w:sz w:val="16"/>
        <w:szCs w:val="20"/>
      </w:rPr>
    </w:pPr>
  </w:p>
  <w:p w14:paraId="532ED1A7" w14:textId="77777777" w:rsidR="00093055" w:rsidRDefault="00093055" w:rsidP="0009305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7233E"/>
    <w:multiLevelType w:val="hybridMultilevel"/>
    <w:tmpl w:val="A3B4A17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188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10"/>
    <w:rsid w:val="0000181B"/>
    <w:rsid w:val="00007260"/>
    <w:rsid w:val="00016960"/>
    <w:rsid w:val="0003095A"/>
    <w:rsid w:val="000333D1"/>
    <w:rsid w:val="00042772"/>
    <w:rsid w:val="00052437"/>
    <w:rsid w:val="00076139"/>
    <w:rsid w:val="00077404"/>
    <w:rsid w:val="00090913"/>
    <w:rsid w:val="00093055"/>
    <w:rsid w:val="000A10D1"/>
    <w:rsid w:val="000A1213"/>
    <w:rsid w:val="000A7140"/>
    <w:rsid w:val="000B1474"/>
    <w:rsid w:val="000B2A08"/>
    <w:rsid w:val="000F4EA2"/>
    <w:rsid w:val="000F63F8"/>
    <w:rsid w:val="001009A3"/>
    <w:rsid w:val="00121653"/>
    <w:rsid w:val="00171EDD"/>
    <w:rsid w:val="00182445"/>
    <w:rsid w:val="00196BD5"/>
    <w:rsid w:val="001A0696"/>
    <w:rsid w:val="001A57F3"/>
    <w:rsid w:val="001A6B6D"/>
    <w:rsid w:val="001B05DC"/>
    <w:rsid w:val="001B5DB2"/>
    <w:rsid w:val="001D530F"/>
    <w:rsid w:val="001F3446"/>
    <w:rsid w:val="001F4BCD"/>
    <w:rsid w:val="001F5A3B"/>
    <w:rsid w:val="00204A2B"/>
    <w:rsid w:val="002109D2"/>
    <w:rsid w:val="0021439E"/>
    <w:rsid w:val="00230E2F"/>
    <w:rsid w:val="00251335"/>
    <w:rsid w:val="00263F12"/>
    <w:rsid w:val="00265EF6"/>
    <w:rsid w:val="00275879"/>
    <w:rsid w:val="00284C35"/>
    <w:rsid w:val="00287217"/>
    <w:rsid w:val="00296B45"/>
    <w:rsid w:val="002A2F2F"/>
    <w:rsid w:val="002B032A"/>
    <w:rsid w:val="002B5CEC"/>
    <w:rsid w:val="002C3DB8"/>
    <w:rsid w:val="002E2FCB"/>
    <w:rsid w:val="002E584A"/>
    <w:rsid w:val="002F0E4F"/>
    <w:rsid w:val="002F72CA"/>
    <w:rsid w:val="00303AA9"/>
    <w:rsid w:val="00303B9C"/>
    <w:rsid w:val="003109B5"/>
    <w:rsid w:val="003168DA"/>
    <w:rsid w:val="00326D1C"/>
    <w:rsid w:val="00336A6F"/>
    <w:rsid w:val="00344BF5"/>
    <w:rsid w:val="00345464"/>
    <w:rsid w:val="0034670E"/>
    <w:rsid w:val="00351162"/>
    <w:rsid w:val="00353820"/>
    <w:rsid w:val="00353BA3"/>
    <w:rsid w:val="00360124"/>
    <w:rsid w:val="00362928"/>
    <w:rsid w:val="003728A0"/>
    <w:rsid w:val="00373EB4"/>
    <w:rsid w:val="0038056A"/>
    <w:rsid w:val="003927CE"/>
    <w:rsid w:val="003A7B5F"/>
    <w:rsid w:val="003A7D24"/>
    <w:rsid w:val="003C7819"/>
    <w:rsid w:val="003D24E0"/>
    <w:rsid w:val="003D57EC"/>
    <w:rsid w:val="003E7B97"/>
    <w:rsid w:val="003F20D7"/>
    <w:rsid w:val="00406EDE"/>
    <w:rsid w:val="0040791E"/>
    <w:rsid w:val="00407C3D"/>
    <w:rsid w:val="00412155"/>
    <w:rsid w:val="00416721"/>
    <w:rsid w:val="00420B2B"/>
    <w:rsid w:val="004211F5"/>
    <w:rsid w:val="0042197A"/>
    <w:rsid w:val="00426F27"/>
    <w:rsid w:val="004332EC"/>
    <w:rsid w:val="00436E72"/>
    <w:rsid w:val="00446342"/>
    <w:rsid w:val="00454C12"/>
    <w:rsid w:val="00455724"/>
    <w:rsid w:val="00471086"/>
    <w:rsid w:val="00474F7B"/>
    <w:rsid w:val="00481990"/>
    <w:rsid w:val="00491BD4"/>
    <w:rsid w:val="00494E0C"/>
    <w:rsid w:val="004B4181"/>
    <w:rsid w:val="004D7976"/>
    <w:rsid w:val="004E29C6"/>
    <w:rsid w:val="004E3986"/>
    <w:rsid w:val="004F1FF9"/>
    <w:rsid w:val="004F62A1"/>
    <w:rsid w:val="005008B7"/>
    <w:rsid w:val="00510413"/>
    <w:rsid w:val="00521305"/>
    <w:rsid w:val="00522A05"/>
    <w:rsid w:val="005236D2"/>
    <w:rsid w:val="0052556F"/>
    <w:rsid w:val="00526AD4"/>
    <w:rsid w:val="00536E86"/>
    <w:rsid w:val="00540470"/>
    <w:rsid w:val="00540575"/>
    <w:rsid w:val="00543155"/>
    <w:rsid w:val="00552868"/>
    <w:rsid w:val="00552E15"/>
    <w:rsid w:val="0056117B"/>
    <w:rsid w:val="00563D40"/>
    <w:rsid w:val="00586284"/>
    <w:rsid w:val="00587CAF"/>
    <w:rsid w:val="005951F0"/>
    <w:rsid w:val="00597451"/>
    <w:rsid w:val="00597EEA"/>
    <w:rsid w:val="005A3E7F"/>
    <w:rsid w:val="005A6F2E"/>
    <w:rsid w:val="005A708F"/>
    <w:rsid w:val="005B34EB"/>
    <w:rsid w:val="005B6F7A"/>
    <w:rsid w:val="005C17F0"/>
    <w:rsid w:val="005D5F5F"/>
    <w:rsid w:val="005E287E"/>
    <w:rsid w:val="005F11E9"/>
    <w:rsid w:val="00607977"/>
    <w:rsid w:val="00614C5C"/>
    <w:rsid w:val="00620630"/>
    <w:rsid w:val="00656FCE"/>
    <w:rsid w:val="0066487C"/>
    <w:rsid w:val="00666896"/>
    <w:rsid w:val="006709D4"/>
    <w:rsid w:val="00690E23"/>
    <w:rsid w:val="00691578"/>
    <w:rsid w:val="006929F3"/>
    <w:rsid w:val="006B1C83"/>
    <w:rsid w:val="006C1666"/>
    <w:rsid w:val="006C64C9"/>
    <w:rsid w:val="006C7D6A"/>
    <w:rsid w:val="006E4C63"/>
    <w:rsid w:val="006E7645"/>
    <w:rsid w:val="006F185C"/>
    <w:rsid w:val="006F6DD8"/>
    <w:rsid w:val="0070153E"/>
    <w:rsid w:val="007076B4"/>
    <w:rsid w:val="00713FCF"/>
    <w:rsid w:val="00715AF2"/>
    <w:rsid w:val="00717D18"/>
    <w:rsid w:val="0072112C"/>
    <w:rsid w:val="00725B21"/>
    <w:rsid w:val="00730BF9"/>
    <w:rsid w:val="00740325"/>
    <w:rsid w:val="007460AD"/>
    <w:rsid w:val="00746518"/>
    <w:rsid w:val="007570AE"/>
    <w:rsid w:val="0075747F"/>
    <w:rsid w:val="00773B27"/>
    <w:rsid w:val="00781877"/>
    <w:rsid w:val="00785EFA"/>
    <w:rsid w:val="007908AF"/>
    <w:rsid w:val="00790C1C"/>
    <w:rsid w:val="00792B0F"/>
    <w:rsid w:val="007B3D57"/>
    <w:rsid w:val="007D30B8"/>
    <w:rsid w:val="007D6463"/>
    <w:rsid w:val="00806022"/>
    <w:rsid w:val="00813DBB"/>
    <w:rsid w:val="0084321D"/>
    <w:rsid w:val="0085725E"/>
    <w:rsid w:val="008644A2"/>
    <w:rsid w:val="00866F52"/>
    <w:rsid w:val="00891B67"/>
    <w:rsid w:val="00891DF0"/>
    <w:rsid w:val="00892BA9"/>
    <w:rsid w:val="008A193A"/>
    <w:rsid w:val="008B0F82"/>
    <w:rsid w:val="008B1798"/>
    <w:rsid w:val="008B26A1"/>
    <w:rsid w:val="008C74A9"/>
    <w:rsid w:val="008D6B0A"/>
    <w:rsid w:val="008E6D7F"/>
    <w:rsid w:val="00901F87"/>
    <w:rsid w:val="00905626"/>
    <w:rsid w:val="009075CF"/>
    <w:rsid w:val="009131BB"/>
    <w:rsid w:val="00922636"/>
    <w:rsid w:val="00932BC9"/>
    <w:rsid w:val="00932E05"/>
    <w:rsid w:val="00940208"/>
    <w:rsid w:val="0094335C"/>
    <w:rsid w:val="00977D4A"/>
    <w:rsid w:val="00977D83"/>
    <w:rsid w:val="0099393C"/>
    <w:rsid w:val="009B41CB"/>
    <w:rsid w:val="009C146D"/>
    <w:rsid w:val="009C243A"/>
    <w:rsid w:val="009C6170"/>
    <w:rsid w:val="009E14FE"/>
    <w:rsid w:val="009E235D"/>
    <w:rsid w:val="009F2934"/>
    <w:rsid w:val="009F4917"/>
    <w:rsid w:val="009F6817"/>
    <w:rsid w:val="00A020AB"/>
    <w:rsid w:val="00A02A25"/>
    <w:rsid w:val="00A104C0"/>
    <w:rsid w:val="00A17899"/>
    <w:rsid w:val="00A23244"/>
    <w:rsid w:val="00A256AE"/>
    <w:rsid w:val="00A26523"/>
    <w:rsid w:val="00A34ED7"/>
    <w:rsid w:val="00A61277"/>
    <w:rsid w:val="00A6602D"/>
    <w:rsid w:val="00A67758"/>
    <w:rsid w:val="00A73A47"/>
    <w:rsid w:val="00A74576"/>
    <w:rsid w:val="00A75662"/>
    <w:rsid w:val="00A84F16"/>
    <w:rsid w:val="00AA198C"/>
    <w:rsid w:val="00AB18E7"/>
    <w:rsid w:val="00AB65C7"/>
    <w:rsid w:val="00AB6BDC"/>
    <w:rsid w:val="00AC1792"/>
    <w:rsid w:val="00AC4DDC"/>
    <w:rsid w:val="00AC79B1"/>
    <w:rsid w:val="00AD05A4"/>
    <w:rsid w:val="00AD0DE1"/>
    <w:rsid w:val="00AD4AEC"/>
    <w:rsid w:val="00AD521E"/>
    <w:rsid w:val="00AD7E24"/>
    <w:rsid w:val="00AE5D5B"/>
    <w:rsid w:val="00AF5A86"/>
    <w:rsid w:val="00B151E8"/>
    <w:rsid w:val="00B17E75"/>
    <w:rsid w:val="00B46F04"/>
    <w:rsid w:val="00B524BE"/>
    <w:rsid w:val="00B52649"/>
    <w:rsid w:val="00B54F99"/>
    <w:rsid w:val="00B571EB"/>
    <w:rsid w:val="00B63E0C"/>
    <w:rsid w:val="00B65B92"/>
    <w:rsid w:val="00B65F5A"/>
    <w:rsid w:val="00B70143"/>
    <w:rsid w:val="00B75531"/>
    <w:rsid w:val="00B77DA6"/>
    <w:rsid w:val="00B85D35"/>
    <w:rsid w:val="00B85E4D"/>
    <w:rsid w:val="00B94A03"/>
    <w:rsid w:val="00B95AD0"/>
    <w:rsid w:val="00BA454A"/>
    <w:rsid w:val="00BA5B63"/>
    <w:rsid w:val="00BA6069"/>
    <w:rsid w:val="00BB1321"/>
    <w:rsid w:val="00BB310C"/>
    <w:rsid w:val="00BB6DAF"/>
    <w:rsid w:val="00BC30CF"/>
    <w:rsid w:val="00BC6D16"/>
    <w:rsid w:val="00BE722D"/>
    <w:rsid w:val="00BE7477"/>
    <w:rsid w:val="00BE7B5E"/>
    <w:rsid w:val="00BF23BE"/>
    <w:rsid w:val="00BF2F80"/>
    <w:rsid w:val="00C01663"/>
    <w:rsid w:val="00C051CA"/>
    <w:rsid w:val="00C11E46"/>
    <w:rsid w:val="00C11FA8"/>
    <w:rsid w:val="00C17B2A"/>
    <w:rsid w:val="00C2083B"/>
    <w:rsid w:val="00C27789"/>
    <w:rsid w:val="00C350C1"/>
    <w:rsid w:val="00C355A5"/>
    <w:rsid w:val="00C41926"/>
    <w:rsid w:val="00C42A3F"/>
    <w:rsid w:val="00C439D3"/>
    <w:rsid w:val="00C53892"/>
    <w:rsid w:val="00C91964"/>
    <w:rsid w:val="00C972E1"/>
    <w:rsid w:val="00CA420A"/>
    <w:rsid w:val="00CA4DC7"/>
    <w:rsid w:val="00CB0C97"/>
    <w:rsid w:val="00CB2969"/>
    <w:rsid w:val="00CB697B"/>
    <w:rsid w:val="00CE116F"/>
    <w:rsid w:val="00CE3613"/>
    <w:rsid w:val="00D029B0"/>
    <w:rsid w:val="00D13E10"/>
    <w:rsid w:val="00D25FB6"/>
    <w:rsid w:val="00D26F3E"/>
    <w:rsid w:val="00D42DDD"/>
    <w:rsid w:val="00D50696"/>
    <w:rsid w:val="00D60C46"/>
    <w:rsid w:val="00D61439"/>
    <w:rsid w:val="00D669F0"/>
    <w:rsid w:val="00D94FD3"/>
    <w:rsid w:val="00DA57F0"/>
    <w:rsid w:val="00DD3463"/>
    <w:rsid w:val="00DD353E"/>
    <w:rsid w:val="00DD6E3D"/>
    <w:rsid w:val="00DD7859"/>
    <w:rsid w:val="00DE0FF6"/>
    <w:rsid w:val="00DE7DC2"/>
    <w:rsid w:val="00DF3E27"/>
    <w:rsid w:val="00E038D9"/>
    <w:rsid w:val="00E04AFC"/>
    <w:rsid w:val="00E17FF7"/>
    <w:rsid w:val="00E20F61"/>
    <w:rsid w:val="00E23BC5"/>
    <w:rsid w:val="00E379E3"/>
    <w:rsid w:val="00E4237B"/>
    <w:rsid w:val="00E44794"/>
    <w:rsid w:val="00E471C6"/>
    <w:rsid w:val="00E55AFB"/>
    <w:rsid w:val="00E56697"/>
    <w:rsid w:val="00E708DC"/>
    <w:rsid w:val="00E73AB2"/>
    <w:rsid w:val="00E751C4"/>
    <w:rsid w:val="00E9036F"/>
    <w:rsid w:val="00E93D75"/>
    <w:rsid w:val="00EA30C1"/>
    <w:rsid w:val="00EB430C"/>
    <w:rsid w:val="00EC1FCA"/>
    <w:rsid w:val="00EC2129"/>
    <w:rsid w:val="00EC5B9F"/>
    <w:rsid w:val="00ED3661"/>
    <w:rsid w:val="00ED37BD"/>
    <w:rsid w:val="00ED6234"/>
    <w:rsid w:val="00ED7A69"/>
    <w:rsid w:val="00EE3C7A"/>
    <w:rsid w:val="00EE718D"/>
    <w:rsid w:val="00EF2958"/>
    <w:rsid w:val="00F15F2E"/>
    <w:rsid w:val="00F219E9"/>
    <w:rsid w:val="00F221BF"/>
    <w:rsid w:val="00F47293"/>
    <w:rsid w:val="00F51A79"/>
    <w:rsid w:val="00F52BE2"/>
    <w:rsid w:val="00F65375"/>
    <w:rsid w:val="00F664A0"/>
    <w:rsid w:val="00F731B1"/>
    <w:rsid w:val="00F8232E"/>
    <w:rsid w:val="00FA23C8"/>
    <w:rsid w:val="00FA5BC0"/>
    <w:rsid w:val="00FA6BC5"/>
    <w:rsid w:val="00FA6E19"/>
    <w:rsid w:val="00FB4796"/>
    <w:rsid w:val="00FC16D3"/>
    <w:rsid w:val="00FC4624"/>
    <w:rsid w:val="00FC5EDC"/>
    <w:rsid w:val="00FD1157"/>
    <w:rsid w:val="00FD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8290"/>
  <w15:chartTrackingRefBased/>
  <w15:docId w15:val="{7DB906B4-D732-4759-BE2A-BBCD6B22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13E10"/>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977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7D4A"/>
  </w:style>
  <w:style w:type="paragraph" w:styleId="Stopka">
    <w:name w:val="footer"/>
    <w:basedOn w:val="Normalny"/>
    <w:link w:val="StopkaZnak"/>
    <w:uiPriority w:val="99"/>
    <w:unhideWhenUsed/>
    <w:rsid w:val="00977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7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646">
      <w:bodyDiv w:val="1"/>
      <w:marLeft w:val="0"/>
      <w:marRight w:val="0"/>
      <w:marTop w:val="0"/>
      <w:marBottom w:val="0"/>
      <w:divBdr>
        <w:top w:val="none" w:sz="0" w:space="0" w:color="auto"/>
        <w:left w:val="none" w:sz="0" w:space="0" w:color="auto"/>
        <w:bottom w:val="none" w:sz="0" w:space="0" w:color="auto"/>
        <w:right w:val="none" w:sz="0" w:space="0" w:color="auto"/>
      </w:divBdr>
    </w:div>
    <w:div w:id="1902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4950</Words>
  <Characters>29706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Leszczyńska</dc:creator>
  <cp:keywords/>
  <dc:description/>
  <cp:lastModifiedBy>Magdalena Michalak</cp:lastModifiedBy>
  <cp:revision>2</cp:revision>
  <cp:lastPrinted>2023-12-12T08:08:00Z</cp:lastPrinted>
  <dcterms:created xsi:type="dcterms:W3CDTF">2026-07-09T08:52:00Z</dcterms:created>
  <dcterms:modified xsi:type="dcterms:W3CDTF">2026-07-09T08:52:00Z</dcterms:modified>
</cp:coreProperties>
</file>