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1773" w14:textId="7CFE1355" w:rsidR="00692BCA" w:rsidRPr="00DB735F" w:rsidRDefault="00692BCA" w:rsidP="00692BCA">
      <w:pPr>
        <w:jc w:val="center"/>
        <w:rPr>
          <w:rFonts w:cstheme="minorHAnsi"/>
          <w:sz w:val="20"/>
          <w:szCs w:val="20"/>
        </w:rPr>
      </w:pPr>
      <w:r w:rsidRPr="00DB735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0057"/>
      </w:tblGrid>
      <w:tr w:rsidR="00935240" w:rsidRPr="00892B07" w14:paraId="2C452849" w14:textId="77777777" w:rsidTr="00473043">
        <w:tc>
          <w:tcPr>
            <w:tcW w:w="10057" w:type="dxa"/>
            <w:shd w:val="clear" w:color="auto" w:fill="1F3864" w:themeFill="accent1" w:themeFillShade="80"/>
          </w:tcPr>
          <w:p w14:paraId="172168B6" w14:textId="77777777" w:rsidR="00D63333" w:rsidRPr="00473043" w:rsidRDefault="00D63333" w:rsidP="00D63333">
            <w:pPr>
              <w:tabs>
                <w:tab w:val="left" w:pos="1485"/>
              </w:tabs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A389253" w14:textId="77777777" w:rsidR="00692BCA" w:rsidRDefault="00692BCA" w:rsidP="00692B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Warsztat dla organizacji pacjentów</w:t>
            </w:r>
          </w:p>
          <w:p w14:paraId="27524A1A" w14:textId="77777777" w:rsidR="00692BCA" w:rsidRDefault="00692BCA" w:rsidP="00692B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Praktyczny wymiar Raportu PACJENCI.PRO</w:t>
            </w:r>
          </w:p>
          <w:p w14:paraId="1AF19A05" w14:textId="77777777" w:rsidR="00692BCA" w:rsidRDefault="00692BCA" w:rsidP="00692B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21.04 [g. 10:00-13:15]</w:t>
            </w:r>
          </w:p>
          <w:p w14:paraId="176AF493" w14:textId="051A49CD" w:rsidR="00473043" w:rsidRPr="00473043" w:rsidRDefault="00692BCA" w:rsidP="00692BCA">
            <w:pPr>
              <w:tabs>
                <w:tab w:val="left" w:pos="148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P</w:t>
            </w:r>
            <w:r w:rsidRPr="00DB735F">
              <w:rPr>
                <w:sz w:val="24"/>
                <w:szCs w:val="24"/>
              </w:rPr>
              <w:t>latform</w:t>
            </w:r>
            <w:r>
              <w:rPr>
                <w:sz w:val="24"/>
                <w:szCs w:val="24"/>
              </w:rPr>
              <w:t>a</w:t>
            </w:r>
            <w:r w:rsidRPr="00DB735F">
              <w:rPr>
                <w:sz w:val="24"/>
                <w:szCs w:val="24"/>
              </w:rPr>
              <w:t xml:space="preserve"> ZOOM </w:t>
            </w:r>
          </w:p>
          <w:p w14:paraId="4EE46D62" w14:textId="77BACBB5" w:rsidR="00D63333" w:rsidRPr="00473043" w:rsidRDefault="00D63333" w:rsidP="00473043">
            <w:pPr>
              <w:tabs>
                <w:tab w:val="left" w:pos="1485"/>
              </w:tabs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D63333" w:rsidRPr="00892B07" w14:paraId="26E141D1" w14:textId="77777777" w:rsidTr="00473043">
        <w:tc>
          <w:tcPr>
            <w:tcW w:w="10057" w:type="dxa"/>
            <w:shd w:val="clear" w:color="auto" w:fill="FFFFFF" w:themeFill="background1"/>
          </w:tcPr>
          <w:p w14:paraId="74637736" w14:textId="77777777" w:rsidR="00D63333" w:rsidRPr="00473043" w:rsidRDefault="00D63333" w:rsidP="00473043">
            <w:pPr>
              <w:pStyle w:val="Akapitzlist"/>
              <w:tabs>
                <w:tab w:val="left" w:pos="1485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</w:p>
        </w:tc>
      </w:tr>
    </w:tbl>
    <w:p w14:paraId="01265CA8" w14:textId="15AE3EB4" w:rsidR="00692BCA" w:rsidRDefault="00692BCA" w:rsidP="00692BCA">
      <w:pPr>
        <w:tabs>
          <w:tab w:val="left" w:pos="1485"/>
        </w:tabs>
        <w:spacing w:after="240" w:line="360" w:lineRule="auto"/>
        <w:jc w:val="center"/>
        <w:rPr>
          <w:rFonts w:asciiTheme="majorHAnsi" w:hAnsiTheme="majorHAnsi" w:cstheme="majorHAnsi"/>
          <w:b/>
          <w:bCs/>
          <w:color w:val="3B3838" w:themeColor="background2" w:themeShade="40"/>
          <w:sz w:val="24"/>
          <w:szCs w:val="24"/>
          <w:u w:val="single"/>
        </w:rPr>
      </w:pPr>
      <w:r w:rsidRPr="00473043">
        <w:rPr>
          <w:rFonts w:asciiTheme="majorHAnsi" w:hAnsiTheme="majorHAnsi" w:cstheme="majorHAnsi"/>
          <w:b/>
          <w:bCs/>
          <w:color w:val="3B3838" w:themeColor="background2" w:themeShade="40"/>
          <w:sz w:val="24"/>
          <w:szCs w:val="24"/>
          <w:u w:val="single"/>
        </w:rPr>
        <w:t xml:space="preserve">Aby dołączyć do wydarzenia, prosimy o kliknięcie w </w:t>
      </w:r>
      <w:hyperlink r:id="rId11" w:history="1">
        <w:r w:rsidRPr="00692BCA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link</w:t>
        </w:r>
      </w:hyperlink>
      <w:r w:rsidRPr="00473043">
        <w:rPr>
          <w:rFonts w:asciiTheme="majorHAnsi" w:hAnsiTheme="majorHAnsi" w:cstheme="majorHAnsi"/>
          <w:b/>
          <w:bCs/>
          <w:color w:val="3B3838" w:themeColor="background2" w:themeShade="40"/>
          <w:sz w:val="24"/>
          <w:szCs w:val="24"/>
          <w:u w:val="single"/>
        </w:rPr>
        <w:t xml:space="preserve"> </w:t>
      </w:r>
    </w:p>
    <w:p w14:paraId="58A846F2" w14:textId="468559D2" w:rsidR="00692BCA" w:rsidRPr="00692BCA" w:rsidRDefault="00692BCA" w:rsidP="00692BCA">
      <w:pPr>
        <w:tabs>
          <w:tab w:val="left" w:pos="1485"/>
        </w:tabs>
        <w:spacing w:after="240" w:line="360" w:lineRule="auto"/>
        <w:jc w:val="center"/>
        <w:rPr>
          <w:rFonts w:asciiTheme="majorHAnsi" w:hAnsiTheme="majorHAnsi" w:cstheme="majorHAnsi"/>
          <w:b/>
          <w:bCs/>
          <w:color w:val="3B3838" w:themeColor="background2" w:themeShade="40"/>
          <w:sz w:val="40"/>
          <w:szCs w:val="40"/>
          <w:u w:val="single"/>
        </w:rPr>
      </w:pPr>
      <w:r w:rsidRPr="00692BCA">
        <w:rPr>
          <w:rFonts w:asciiTheme="majorHAnsi" w:hAnsiTheme="majorHAnsi" w:cstheme="majorHAnsi"/>
          <w:b/>
          <w:bCs/>
          <w:color w:val="3B3838" w:themeColor="background2" w:themeShade="40"/>
          <w:sz w:val="40"/>
          <w:szCs w:val="40"/>
          <w:u w:val="single"/>
        </w:rPr>
        <w:t>AGENDA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92BCA" w14:paraId="54CC7A27" w14:textId="77777777" w:rsidTr="008130D6">
        <w:tc>
          <w:tcPr>
            <w:tcW w:w="10194" w:type="dxa"/>
            <w:shd w:val="clear" w:color="auto" w:fill="D9E2F3" w:themeFill="accent1" w:themeFillTint="33"/>
          </w:tcPr>
          <w:p w14:paraId="4E3EA854" w14:textId="3A0EBB1B" w:rsidR="00692BCA" w:rsidRPr="00692BCA" w:rsidRDefault="00692BCA" w:rsidP="00692BCA">
            <w:pPr>
              <w:spacing w:after="12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B279E8">
              <w:rPr>
                <w:rFonts w:cstheme="minorHAnsi"/>
                <w:b/>
                <w:bCs/>
                <w:sz w:val="28"/>
                <w:szCs w:val="28"/>
              </w:rPr>
              <w:t>Rozpoczęcie spotkania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[15 min.]</w:t>
            </w:r>
          </w:p>
        </w:tc>
      </w:tr>
      <w:tr w:rsidR="00692BCA" w14:paraId="48B928B3" w14:textId="77777777" w:rsidTr="008130D6">
        <w:tc>
          <w:tcPr>
            <w:tcW w:w="10194" w:type="dxa"/>
          </w:tcPr>
          <w:p w14:paraId="437A42C3" w14:textId="40A27F9E" w:rsidR="0072101F" w:rsidRPr="008130D6" w:rsidRDefault="0072101F" w:rsidP="008130D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Od </w:t>
            </w:r>
            <w:proofErr w:type="spellStart"/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patient</w:t>
            </w:r>
            <w:proofErr w:type="spellEnd"/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engagement do </w:t>
            </w:r>
            <w:proofErr w:type="spellStart"/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patient</w:t>
            </w:r>
            <w:proofErr w:type="spellEnd"/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empowerment</w:t>
            </w:r>
            <w:proofErr w:type="spellEnd"/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kluczowe wnioski z Raportu „Rola organizacji pacjentów </w:t>
            </w:r>
            <w:r w:rsidR="008130D6"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 systemach opieki zdrowotnej w Polsce i na świecie” oraz dokumentu „Kierunki zmian dotyczące partycypacji organizacji pacjentów w tworzeniu polityki zdrowotnej w Polsce”</w:t>
            </w:r>
          </w:p>
          <w:p w14:paraId="57E840E3" w14:textId="47AAD7E4" w:rsidR="00692BCA" w:rsidRPr="00692BCA" w:rsidRDefault="00692BCA" w:rsidP="008130D6">
            <w:pPr>
              <w:spacing w:before="100" w:line="276" w:lineRule="auto"/>
              <w:ind w:left="453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692BC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Anna Jurkiewicz-Winiarczyk, koordynator projektu PACJENCI.PRO z ramienia Związku Pracodawców Innowacyjnych Firm Farmaceutycznych INFARMA</w:t>
            </w:r>
          </w:p>
          <w:p w14:paraId="3C89E560" w14:textId="77777777" w:rsidR="00692BCA" w:rsidRDefault="00692BCA" w:rsidP="008130D6">
            <w:pPr>
              <w:spacing w:before="100"/>
              <w:ind w:left="453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692BC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dr hab. Dominik Olejniczak, koordynator projektu PACJENCI.PRO z ramienia Warszawskiego Uniwersytetu Medycznego</w:t>
            </w:r>
          </w:p>
          <w:p w14:paraId="437709A0" w14:textId="62499945" w:rsidR="008130D6" w:rsidRPr="0072101F" w:rsidRDefault="008130D6" w:rsidP="008130D6">
            <w:pPr>
              <w:spacing w:before="100"/>
              <w:ind w:left="453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2BCA" w14:paraId="7FA35ED8" w14:textId="77777777" w:rsidTr="008130D6">
        <w:tc>
          <w:tcPr>
            <w:tcW w:w="10194" w:type="dxa"/>
            <w:shd w:val="clear" w:color="auto" w:fill="D9E2F3" w:themeFill="accent1" w:themeFillTint="33"/>
          </w:tcPr>
          <w:p w14:paraId="025B323F" w14:textId="449FFF05" w:rsidR="00692BCA" w:rsidRPr="00D750C1" w:rsidRDefault="0072101F" w:rsidP="008130D6">
            <w:pPr>
              <w:spacing w:after="120" w:line="276" w:lineRule="auto"/>
              <w:ind w:left="1416" w:hanging="1416"/>
              <w:jc w:val="both"/>
              <w:rPr>
                <w:b/>
                <w:bCs/>
                <w:sz w:val="28"/>
                <w:szCs w:val="28"/>
              </w:rPr>
            </w:pPr>
            <w:r w:rsidRPr="00742BA3">
              <w:rPr>
                <w:b/>
                <w:bCs/>
                <w:sz w:val="28"/>
                <w:szCs w:val="28"/>
              </w:rPr>
              <w:t>BLOK 1</w:t>
            </w:r>
            <w:r>
              <w:rPr>
                <w:b/>
                <w:bCs/>
                <w:sz w:val="28"/>
                <w:szCs w:val="28"/>
              </w:rPr>
              <w:t xml:space="preserve"> [40 min.]</w:t>
            </w:r>
          </w:p>
        </w:tc>
      </w:tr>
      <w:tr w:rsidR="00692BCA" w14:paraId="2ACDD3EB" w14:textId="77777777" w:rsidTr="008130D6">
        <w:tc>
          <w:tcPr>
            <w:tcW w:w="10194" w:type="dxa"/>
          </w:tcPr>
          <w:p w14:paraId="47024D1F" w14:textId="13247F93" w:rsidR="001A569A" w:rsidRPr="008130D6" w:rsidRDefault="00D750C1" w:rsidP="008130D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Rada Organizacji Pacjentów przy Rzeczniku Praw Pacjenta</w:t>
            </w:r>
          </w:p>
          <w:p w14:paraId="50E2C501" w14:textId="3CA2232A" w:rsidR="00692BCA" w:rsidRDefault="00D750C1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D750C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Marzanna Bieńkowska, Za-ca Dyrektora Departamentu Dialogu Społecznego i Komunikacji w biurze Rzecznika Praw Pacjenta</w:t>
            </w:r>
          </w:p>
          <w:p w14:paraId="332BC851" w14:textId="77777777" w:rsidR="00AB1B6D" w:rsidRDefault="00AB1B6D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  <w:p w14:paraId="06DC971C" w14:textId="77777777" w:rsidR="00D750C1" w:rsidRPr="00AB1B6D" w:rsidRDefault="00D750C1" w:rsidP="00AB1B6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B1B6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Zaproszenie do udziału w panelu zostało wystosowane do Ministerstwa Zdrowia oraz Narodowego Funduszu Zdrowia</w:t>
            </w:r>
          </w:p>
          <w:p w14:paraId="397A7B02" w14:textId="579DC25F" w:rsidR="001A569A" w:rsidRPr="00D750C1" w:rsidRDefault="001A569A" w:rsidP="008130D6">
            <w:pPr>
              <w:spacing w:line="276" w:lineRule="auto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2BCA" w14:paraId="1A3F2F21" w14:textId="77777777" w:rsidTr="008130D6">
        <w:tc>
          <w:tcPr>
            <w:tcW w:w="10194" w:type="dxa"/>
          </w:tcPr>
          <w:p w14:paraId="7A18E0B1" w14:textId="21F90B60" w:rsidR="001A569A" w:rsidRPr="008130D6" w:rsidRDefault="001A569A" w:rsidP="008130D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Power Speech: Organizacja pacjentów w Radzie ds. Ochrony Zdrowia przy Prezydencie RP - Jak być dobrym partnerem zmian systemowych w ochronie zdrowia w Polsce?</w:t>
            </w:r>
          </w:p>
          <w:p w14:paraId="30BAF21C" w14:textId="77777777" w:rsidR="00692BCA" w:rsidRDefault="001A569A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1A569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Krystyna Wechmann, Prezes Zarządu Federacji Stowarzyszeń „Amazonki”</w:t>
            </w:r>
          </w:p>
          <w:p w14:paraId="4C509015" w14:textId="77777777" w:rsidR="008130D6" w:rsidRDefault="008130D6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  <w:p w14:paraId="25A71CC7" w14:textId="77777777" w:rsidR="008130D6" w:rsidRDefault="008130D6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  <w:p w14:paraId="1DBCFE6C" w14:textId="77777777" w:rsidR="008130D6" w:rsidRDefault="008130D6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  <w:p w14:paraId="21FEB593" w14:textId="143688FE" w:rsidR="008130D6" w:rsidRDefault="008130D6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  <w:p w14:paraId="0B322F93" w14:textId="77777777" w:rsidR="008130D6" w:rsidRDefault="008130D6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  <w:p w14:paraId="3547B032" w14:textId="76792EA0" w:rsidR="008130D6" w:rsidRPr="001A569A" w:rsidRDefault="008130D6" w:rsidP="008130D6">
            <w:pPr>
              <w:spacing w:line="276" w:lineRule="auto"/>
              <w:ind w:left="457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92BCA" w14:paraId="641A7EF5" w14:textId="77777777" w:rsidTr="008130D6">
        <w:tc>
          <w:tcPr>
            <w:tcW w:w="10194" w:type="dxa"/>
            <w:shd w:val="clear" w:color="auto" w:fill="D9E2F3" w:themeFill="accent1" w:themeFillTint="33"/>
          </w:tcPr>
          <w:p w14:paraId="04FFCAFA" w14:textId="03B7B08C" w:rsidR="00692BCA" w:rsidRPr="001A569A" w:rsidRDefault="001A569A" w:rsidP="008130D6">
            <w:pPr>
              <w:spacing w:after="120" w:line="276" w:lineRule="auto"/>
              <w:ind w:left="1416" w:hanging="141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BLOK 2 [40 min.]</w:t>
            </w:r>
          </w:p>
        </w:tc>
      </w:tr>
      <w:tr w:rsidR="00692BCA" w14:paraId="03FF3003" w14:textId="77777777" w:rsidTr="008130D6">
        <w:tc>
          <w:tcPr>
            <w:tcW w:w="10194" w:type="dxa"/>
          </w:tcPr>
          <w:p w14:paraId="1B48A863" w14:textId="06CCBF0D" w:rsidR="001A569A" w:rsidRPr="008130D6" w:rsidRDefault="001A569A" w:rsidP="00DE60C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Czy gotowość organizacji pacjentów do budowania przyjaznego obywatelom państwa idzie w parze z umocowaniem ich roli na gruncie polskiej i europejskiej legislacji? </w:t>
            </w:r>
          </w:p>
          <w:p w14:paraId="6785684D" w14:textId="3456FB94" w:rsidR="00692BCA" w:rsidRDefault="001A569A" w:rsidP="008130D6">
            <w:pPr>
              <w:tabs>
                <w:tab w:val="left" w:pos="1485"/>
              </w:tabs>
              <w:spacing w:after="240" w:line="360" w:lineRule="auto"/>
              <w:ind w:left="457"/>
              <w:jc w:val="both"/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24"/>
                <w:szCs w:val="24"/>
                <w:u w:val="single"/>
              </w:rPr>
            </w:pPr>
            <w:r w:rsidRPr="001A569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Paulina Kieszkowska-Knapik, Zuzanna Chromiec, kancelaria Kieszkowska Rutkowska Kolasiński</w:t>
            </w:r>
          </w:p>
        </w:tc>
      </w:tr>
      <w:tr w:rsidR="001A569A" w14:paraId="27A6D0F9" w14:textId="77777777" w:rsidTr="008130D6">
        <w:tc>
          <w:tcPr>
            <w:tcW w:w="10194" w:type="dxa"/>
          </w:tcPr>
          <w:p w14:paraId="5D23AB76" w14:textId="77777777" w:rsidR="001A569A" w:rsidRPr="008130D6" w:rsidRDefault="001A569A" w:rsidP="00DE60C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Power Speech: Pacjent, jako ekspert w opiece zdrowotnej w Wielkiej Brytanii </w:t>
            </w:r>
          </w:p>
          <w:p w14:paraId="68EAD70B" w14:textId="77777777" w:rsidR="001A569A" w:rsidRDefault="001A569A" w:rsidP="008130D6">
            <w:pPr>
              <w:spacing w:after="120" w:line="276" w:lineRule="auto"/>
              <w:ind w:left="456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1A569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Kacper Ruciński, członek zarządu SMA Europe, Fundacja SMA</w:t>
            </w:r>
          </w:p>
          <w:p w14:paraId="413BA146" w14:textId="43888F36" w:rsidR="008130D6" w:rsidRPr="001A569A" w:rsidRDefault="008130D6" w:rsidP="008130D6">
            <w:pPr>
              <w:spacing w:after="120" w:line="276" w:lineRule="auto"/>
              <w:ind w:left="456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A569A" w14:paraId="276849D0" w14:textId="77777777" w:rsidTr="008130D6">
        <w:tc>
          <w:tcPr>
            <w:tcW w:w="10194" w:type="dxa"/>
            <w:shd w:val="clear" w:color="auto" w:fill="E7E6E6" w:themeFill="background2"/>
          </w:tcPr>
          <w:p w14:paraId="21B13C70" w14:textId="77295646" w:rsidR="008130D6" w:rsidRPr="001A569A" w:rsidRDefault="001A569A" w:rsidP="008130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PRZERWA [10 min.]</w:t>
            </w:r>
          </w:p>
        </w:tc>
      </w:tr>
      <w:tr w:rsidR="008130D6" w14:paraId="286841A2" w14:textId="77777777" w:rsidTr="008130D6">
        <w:tc>
          <w:tcPr>
            <w:tcW w:w="10194" w:type="dxa"/>
            <w:shd w:val="clear" w:color="auto" w:fill="FFFFFF" w:themeFill="background1"/>
          </w:tcPr>
          <w:p w14:paraId="2EC0757E" w14:textId="77777777" w:rsidR="008130D6" w:rsidRDefault="008130D6" w:rsidP="008130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569A" w14:paraId="7F1413A4" w14:textId="77777777" w:rsidTr="008130D6">
        <w:tc>
          <w:tcPr>
            <w:tcW w:w="10194" w:type="dxa"/>
            <w:shd w:val="clear" w:color="auto" w:fill="D9E2F3" w:themeFill="accent1" w:themeFillTint="33"/>
          </w:tcPr>
          <w:p w14:paraId="78195663" w14:textId="6A7CB0AB" w:rsidR="001A569A" w:rsidRDefault="001A569A" w:rsidP="008130D6">
            <w:pPr>
              <w:spacing w:after="120" w:line="276" w:lineRule="auto"/>
              <w:ind w:left="1416" w:hanging="141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BLOK 3 [ 60 min.]</w:t>
            </w:r>
          </w:p>
        </w:tc>
      </w:tr>
      <w:tr w:rsidR="001A569A" w14:paraId="532D3309" w14:textId="77777777" w:rsidTr="008130D6">
        <w:tc>
          <w:tcPr>
            <w:tcW w:w="10194" w:type="dxa"/>
          </w:tcPr>
          <w:p w14:paraId="611EE39B" w14:textId="6B5D1867" w:rsidR="008130D6" w:rsidRPr="008130D6" w:rsidRDefault="00AB1B6D" w:rsidP="00DE60C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Dialog </w:t>
            </w:r>
            <w:r w:rsidR="008130D6"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organizacji pacjentów: Jak zbudować świadomość rzadkiej choroby w społeczeństwie?</w:t>
            </w:r>
          </w:p>
          <w:p w14:paraId="1C7DCEDC" w14:textId="530ABB3B" w:rsidR="001A569A" w:rsidRDefault="008130D6" w:rsidP="008130D6">
            <w:pPr>
              <w:spacing w:after="120" w:line="276" w:lineRule="auto"/>
              <w:ind w:left="456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8130D6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Elżbieta </w:t>
            </w:r>
            <w:proofErr w:type="spellStart"/>
            <w:r w:rsidRPr="008130D6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Paczesna</w:t>
            </w:r>
            <w:proofErr w:type="spellEnd"/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, Prezes </w:t>
            </w:r>
            <w:r w:rsidRPr="008130D6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Stowarzyszeni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a</w:t>
            </w:r>
            <w:r w:rsidRPr="008130D6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 22q11 Polska</w:t>
            </w:r>
          </w:p>
          <w:p w14:paraId="1FBD8270" w14:textId="77777777" w:rsidR="008130D6" w:rsidRDefault="008130D6" w:rsidP="00DE60C9">
            <w:pPr>
              <w:spacing w:after="120" w:line="276" w:lineRule="auto"/>
              <w:ind w:left="456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8130D6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Paweł Wójtowicz, Prezes Zarządu MATIO Fundacji Pomocy Rodzinom i Chorym na Mukowiscydozę</w:t>
            </w:r>
          </w:p>
          <w:p w14:paraId="2C47A261" w14:textId="617D51F1" w:rsidR="00DE60C9" w:rsidRPr="008130D6" w:rsidRDefault="00DE60C9" w:rsidP="00DE60C9">
            <w:pPr>
              <w:spacing w:after="120" w:line="276" w:lineRule="auto"/>
              <w:ind w:left="4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A569A" w14:paraId="5B5111D2" w14:textId="77777777" w:rsidTr="008130D6">
        <w:tc>
          <w:tcPr>
            <w:tcW w:w="10194" w:type="dxa"/>
          </w:tcPr>
          <w:p w14:paraId="654D0885" w14:textId="45DA68F7" w:rsidR="008130D6" w:rsidRPr="008130D6" w:rsidRDefault="008130D6" w:rsidP="00DE60C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Narodowy Plan dla Chorób Rzadkich na lata 2021-2023, jako kropka nad „i" w chorobach rzadkich – jak skonsolidować środowisko wokół wspólnego celu</w:t>
            </w:r>
            <w:r w:rsidR="001C6D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  <w:p w14:paraId="2B8E118C" w14:textId="77777777" w:rsidR="008130D6" w:rsidRDefault="008130D6" w:rsidP="00DE60C9">
            <w:pPr>
              <w:spacing w:after="120" w:line="276" w:lineRule="auto"/>
              <w:ind w:left="456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8130D6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Stanisław Maćkowiak, prezes Krajowego Forum na Rzecz Terapii Chorób Rzadkich ORPHAN</w:t>
            </w:r>
          </w:p>
          <w:p w14:paraId="4781D83A" w14:textId="4441CE24" w:rsidR="00DE60C9" w:rsidRPr="008130D6" w:rsidRDefault="00DE60C9" w:rsidP="00DE60C9">
            <w:pPr>
              <w:spacing w:after="120" w:line="276" w:lineRule="auto"/>
              <w:ind w:left="456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130D6" w14:paraId="76D11FC8" w14:textId="77777777" w:rsidTr="008130D6">
        <w:tc>
          <w:tcPr>
            <w:tcW w:w="10194" w:type="dxa"/>
          </w:tcPr>
          <w:p w14:paraId="2971DB76" w14:textId="77777777" w:rsidR="008130D6" w:rsidRPr="008130D6" w:rsidRDefault="008130D6" w:rsidP="008130D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30D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Podstawy prawne udziału obywateli w konsultacjach społecznych </w:t>
            </w:r>
          </w:p>
          <w:p w14:paraId="4FE82161" w14:textId="77777777" w:rsidR="008130D6" w:rsidRPr="008130D6" w:rsidRDefault="008130D6" w:rsidP="00DE60C9">
            <w:pPr>
              <w:spacing w:line="276" w:lineRule="auto"/>
              <w:ind w:left="456"/>
              <w:jc w:val="both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8130D6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Paulina Kieszkowska-Knapik, Zuzanna Chromiec, kancelaria Kieszkowska Rutkowska Kolasiński</w:t>
            </w:r>
          </w:p>
          <w:p w14:paraId="4955ACC0" w14:textId="77777777" w:rsidR="008130D6" w:rsidRPr="008130D6" w:rsidRDefault="008130D6" w:rsidP="008130D6">
            <w:pPr>
              <w:spacing w:after="120" w:line="276" w:lineRule="auto"/>
              <w:ind w:left="456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130D6" w14:paraId="6FFEAF56" w14:textId="77777777" w:rsidTr="008130D6">
        <w:tc>
          <w:tcPr>
            <w:tcW w:w="10194" w:type="dxa"/>
            <w:shd w:val="clear" w:color="auto" w:fill="D9E2F3" w:themeFill="accent1" w:themeFillTint="33"/>
          </w:tcPr>
          <w:p w14:paraId="2711C6A7" w14:textId="1762EAAB" w:rsidR="008130D6" w:rsidRPr="008130D6" w:rsidRDefault="00AB1B6D" w:rsidP="008130D6">
            <w:pPr>
              <w:spacing w:after="120" w:line="276" w:lineRule="auto"/>
              <w:ind w:left="1418" w:hanging="1418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Dyskusja</w:t>
            </w:r>
            <w:r w:rsidR="008130D6" w:rsidRPr="00604823">
              <w:rPr>
                <w:rFonts w:cstheme="minorHAnsi"/>
                <w:b/>
                <w:bCs/>
                <w:sz w:val="28"/>
                <w:szCs w:val="28"/>
              </w:rPr>
              <w:t>: Praktyczny wymiar Raportu PACJENCI.PRO [30 min</w:t>
            </w:r>
            <w:r w:rsidR="008130D6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8130D6" w:rsidRPr="00604823">
              <w:rPr>
                <w:rFonts w:cstheme="minorHAnsi"/>
                <w:b/>
                <w:bCs/>
                <w:sz w:val="28"/>
                <w:szCs w:val="28"/>
              </w:rPr>
              <w:t>]</w:t>
            </w:r>
          </w:p>
        </w:tc>
      </w:tr>
    </w:tbl>
    <w:p w14:paraId="07B3B954" w14:textId="77777777" w:rsidR="00692BCA" w:rsidRPr="00473043" w:rsidRDefault="00692BCA" w:rsidP="00692BCA">
      <w:pPr>
        <w:tabs>
          <w:tab w:val="left" w:pos="1485"/>
        </w:tabs>
        <w:spacing w:after="240" w:line="360" w:lineRule="auto"/>
        <w:jc w:val="center"/>
        <w:rPr>
          <w:rFonts w:asciiTheme="majorHAnsi" w:hAnsiTheme="majorHAnsi" w:cstheme="majorHAnsi"/>
          <w:b/>
          <w:bCs/>
          <w:color w:val="3B3838" w:themeColor="background2" w:themeShade="40"/>
          <w:sz w:val="24"/>
          <w:szCs w:val="24"/>
          <w:u w:val="single"/>
        </w:rPr>
      </w:pPr>
    </w:p>
    <w:p w14:paraId="30B0ACF1" w14:textId="77777777" w:rsidR="000D2663" w:rsidRPr="008130D6" w:rsidRDefault="000D2663" w:rsidP="00C1437B">
      <w:pPr>
        <w:tabs>
          <w:tab w:val="left" w:pos="1485"/>
        </w:tabs>
        <w:spacing w:after="0"/>
        <w:jc w:val="center"/>
        <w:rPr>
          <w:b/>
          <w:bCs/>
          <w:sz w:val="20"/>
          <w:szCs w:val="20"/>
          <w:u w:val="single"/>
        </w:rPr>
      </w:pPr>
    </w:p>
    <w:p w14:paraId="0258FBF1" w14:textId="33F9C664" w:rsidR="00C1437B" w:rsidRPr="008130D6" w:rsidRDefault="001F5064" w:rsidP="00C1437B">
      <w:pPr>
        <w:tabs>
          <w:tab w:val="left" w:pos="1485"/>
        </w:tabs>
        <w:spacing w:after="0"/>
        <w:jc w:val="center"/>
        <w:rPr>
          <w:b/>
          <w:bCs/>
          <w:sz w:val="20"/>
          <w:szCs w:val="20"/>
          <w:u w:val="single"/>
        </w:rPr>
      </w:pPr>
      <w:r w:rsidRPr="008130D6">
        <w:rPr>
          <w:b/>
          <w:bCs/>
          <w:sz w:val="20"/>
          <w:szCs w:val="20"/>
          <w:u w:val="single"/>
        </w:rPr>
        <w:t>Więcej informacji udzielają:</w:t>
      </w:r>
    </w:p>
    <w:p w14:paraId="1189A696" w14:textId="2A717292" w:rsidR="001F5064" w:rsidRPr="008130D6" w:rsidRDefault="001F5064" w:rsidP="00C1437B">
      <w:pPr>
        <w:tabs>
          <w:tab w:val="left" w:pos="1485"/>
        </w:tabs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130D6">
        <w:rPr>
          <w:sz w:val="20"/>
          <w:szCs w:val="20"/>
        </w:rPr>
        <w:t xml:space="preserve">Anna Jurkiewicz-Winiarczyk, </w:t>
      </w:r>
      <w:hyperlink r:id="rId12" w:history="1">
        <w:r w:rsidRPr="008130D6">
          <w:rPr>
            <w:rStyle w:val="Hipercze"/>
            <w:sz w:val="20"/>
            <w:szCs w:val="20"/>
          </w:rPr>
          <w:t>anna.jurkiewicz@infarma.pl</w:t>
        </w:r>
      </w:hyperlink>
      <w:r w:rsidRPr="008130D6">
        <w:rPr>
          <w:sz w:val="20"/>
          <w:szCs w:val="20"/>
        </w:rPr>
        <w:t>, 603 905</w:t>
      </w:r>
      <w:r w:rsidR="00C1437B" w:rsidRPr="008130D6">
        <w:rPr>
          <w:sz w:val="20"/>
          <w:szCs w:val="20"/>
        </w:rPr>
        <w:t> </w:t>
      </w:r>
      <w:r w:rsidRPr="008130D6">
        <w:rPr>
          <w:sz w:val="20"/>
          <w:szCs w:val="20"/>
        </w:rPr>
        <w:t>252</w:t>
      </w:r>
      <w:r w:rsidR="00C1437B" w:rsidRPr="008130D6">
        <w:rPr>
          <w:sz w:val="20"/>
          <w:szCs w:val="20"/>
        </w:rPr>
        <w:t xml:space="preserve"> </w:t>
      </w:r>
      <w:r w:rsidR="008130D6">
        <w:rPr>
          <w:sz w:val="20"/>
          <w:szCs w:val="20"/>
        </w:rPr>
        <w:br/>
      </w:r>
      <w:r w:rsidRPr="008130D6">
        <w:rPr>
          <w:sz w:val="20"/>
          <w:szCs w:val="20"/>
        </w:rPr>
        <w:t xml:space="preserve">Aneta Starkowska, </w:t>
      </w:r>
      <w:hyperlink r:id="rId13" w:history="1">
        <w:r w:rsidRPr="008130D6">
          <w:rPr>
            <w:rStyle w:val="Hipercze"/>
            <w:sz w:val="20"/>
            <w:szCs w:val="20"/>
          </w:rPr>
          <w:t>a.starkowska@brandlab.pl</w:t>
        </w:r>
      </w:hyperlink>
      <w:r w:rsidRPr="008130D6">
        <w:rPr>
          <w:sz w:val="20"/>
          <w:szCs w:val="20"/>
        </w:rPr>
        <w:t>, 608 183 331</w:t>
      </w:r>
    </w:p>
    <w:sectPr w:rsidR="001F5064" w:rsidRPr="008130D6" w:rsidSect="00B47FB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EBBD" w14:textId="77777777" w:rsidR="006A6A9F" w:rsidRDefault="006A6A9F" w:rsidP="00643400">
      <w:pPr>
        <w:spacing w:after="0" w:line="240" w:lineRule="auto"/>
      </w:pPr>
      <w:r>
        <w:separator/>
      </w:r>
    </w:p>
  </w:endnote>
  <w:endnote w:type="continuationSeparator" w:id="0">
    <w:p w14:paraId="5856C798" w14:textId="77777777" w:rsidR="006A6A9F" w:rsidRDefault="006A6A9F" w:rsidP="0064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2166"/>
      <w:gridCol w:w="1125"/>
      <w:gridCol w:w="381"/>
      <w:gridCol w:w="1313"/>
      <w:gridCol w:w="742"/>
      <w:gridCol w:w="685"/>
      <w:gridCol w:w="2123"/>
    </w:tblGrid>
    <w:tr w:rsidR="00AD4E10" w14:paraId="6C009BF4" w14:textId="77777777" w:rsidTr="003D60E4">
      <w:tc>
        <w:tcPr>
          <w:tcW w:w="1701" w:type="dxa"/>
          <w:tcBorders>
            <w:bottom w:val="single" w:sz="4" w:space="0" w:color="808080" w:themeColor="background1" w:themeShade="80"/>
          </w:tcBorders>
          <w:vAlign w:val="center"/>
        </w:tcPr>
        <w:p w14:paraId="529E36AB" w14:textId="4831E881" w:rsidR="00AD4E10" w:rsidRDefault="008255C7" w:rsidP="007B61BE">
          <w:pPr>
            <w:pStyle w:val="Stopka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DB1810B" wp14:editId="42AFD2C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10125075</wp:posOffset>
                    </wp:positionV>
                    <wp:extent cx="7560310" cy="375920"/>
                    <wp:effectExtent l="0" t="0" r="0" b="5080"/>
                    <wp:wrapNone/>
                    <wp:docPr id="1" name="MSIPCM422644f590224c12811533ec" descr="{&quot;HashCode&quot;:-242339457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CBC93" w14:textId="66A7D183" w:rsidR="008255C7" w:rsidRPr="008255C7" w:rsidRDefault="008255C7" w:rsidP="008255C7">
                                <w:pPr>
                                  <w:spacing w:after="0"/>
                                  <w:jc w:val="right"/>
                                  <w:rPr>
                                    <w:rFonts w:ascii="Calibri" w:hAnsi="Calibri" w:cs="Calibri"/>
                                    <w:color w:val="FF8939"/>
                                    <w:sz w:val="44"/>
                                  </w:rPr>
                                </w:pPr>
                                <w:r w:rsidRPr="008255C7">
                                  <w:rPr>
                                    <w:rFonts w:ascii="Calibri" w:hAnsi="Calibri" w:cs="Calibri"/>
                                    <w:color w:val="FF8939"/>
                                    <w:sz w:val="44"/>
                                  </w:rPr>
                                  <w:t>RESTRICTED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DB1810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22644f590224c12811533ec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" o:allowincell="f" filled="f" stroked="f" strokeweight=".5pt">
                    <v:textbox inset=",0,20pt,0">
                      <w:txbxContent>
                        <w:p w14:paraId="082CBC93" w14:textId="66A7D183" w:rsidR="008255C7" w:rsidRPr="008255C7" w:rsidRDefault="008255C7" w:rsidP="008255C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8255C7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88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1AA41F28" w14:textId="77777777" w:rsidR="00AD4E10" w:rsidRPr="00464711" w:rsidRDefault="00AD4E10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722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254BFDA0" w14:textId="77777777" w:rsidR="00AD4E10" w:rsidRPr="00464711" w:rsidRDefault="00AD4E10" w:rsidP="00643400">
          <w:pPr>
            <w:pStyle w:val="Stopka"/>
            <w:rPr>
              <w:noProof/>
              <w:sz w:val="18"/>
              <w:szCs w:val="18"/>
            </w:rPr>
          </w:pPr>
        </w:p>
      </w:tc>
      <w:tc>
        <w:tcPr>
          <w:tcW w:w="1445" w:type="dxa"/>
          <w:gridSpan w:val="2"/>
          <w:tcBorders>
            <w:bottom w:val="single" w:sz="4" w:space="0" w:color="808080" w:themeColor="background1" w:themeShade="80"/>
          </w:tcBorders>
          <w:vAlign w:val="center"/>
        </w:tcPr>
        <w:p w14:paraId="6F4DB086" w14:textId="77777777" w:rsidR="00AD4E10" w:rsidRPr="00464711" w:rsidRDefault="00AD4E10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150" w:type="dxa"/>
          <w:tcBorders>
            <w:bottom w:val="single" w:sz="4" w:space="0" w:color="808080" w:themeColor="background1" w:themeShade="80"/>
          </w:tcBorders>
          <w:vAlign w:val="center"/>
        </w:tcPr>
        <w:p w14:paraId="1279F6E0" w14:textId="77777777" w:rsidR="00AD4E10" w:rsidRDefault="00AD4E10" w:rsidP="00643400">
          <w:pPr>
            <w:pStyle w:val="Stopka"/>
            <w:jc w:val="right"/>
            <w:rPr>
              <w:noProof/>
              <w:sz w:val="20"/>
              <w:szCs w:val="20"/>
            </w:rPr>
          </w:pPr>
        </w:p>
      </w:tc>
    </w:tr>
    <w:tr w:rsidR="00AD4E10" w14:paraId="648F0043" w14:textId="77777777" w:rsidTr="003D60E4">
      <w:tc>
        <w:tcPr>
          <w:tcW w:w="1701" w:type="dxa"/>
          <w:tcBorders>
            <w:top w:val="single" w:sz="4" w:space="0" w:color="808080" w:themeColor="background1" w:themeShade="80"/>
          </w:tcBorders>
          <w:vAlign w:val="center"/>
        </w:tcPr>
        <w:p w14:paraId="6E6BE2C3" w14:textId="77777777" w:rsidR="00AD4E10" w:rsidRDefault="00AD4E10" w:rsidP="00643400">
          <w:pPr>
            <w:pStyle w:val="Stopka"/>
            <w:jc w:val="center"/>
            <w:rPr>
              <w:noProof/>
              <w:sz w:val="20"/>
              <w:szCs w:val="20"/>
            </w:rPr>
          </w:pPr>
        </w:p>
      </w:tc>
      <w:tc>
        <w:tcPr>
          <w:tcW w:w="3188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3BE74E3F" w14:textId="77777777" w:rsidR="00AD4E10" w:rsidRPr="00464711" w:rsidRDefault="00AD4E10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1722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33B1A705" w14:textId="77777777" w:rsidR="00AD4E10" w:rsidRPr="00464711" w:rsidRDefault="00AD4E10" w:rsidP="00643400">
          <w:pPr>
            <w:pStyle w:val="Stopka"/>
            <w:rPr>
              <w:noProof/>
              <w:sz w:val="18"/>
              <w:szCs w:val="18"/>
            </w:rPr>
          </w:pPr>
        </w:p>
      </w:tc>
      <w:tc>
        <w:tcPr>
          <w:tcW w:w="1445" w:type="dxa"/>
          <w:gridSpan w:val="2"/>
          <w:tcBorders>
            <w:top w:val="single" w:sz="4" w:space="0" w:color="808080" w:themeColor="background1" w:themeShade="80"/>
          </w:tcBorders>
          <w:vAlign w:val="center"/>
        </w:tcPr>
        <w:p w14:paraId="41614661" w14:textId="77777777" w:rsidR="00AD4E10" w:rsidRPr="00464711" w:rsidRDefault="00AD4E10" w:rsidP="00643400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150" w:type="dxa"/>
          <w:tcBorders>
            <w:top w:val="single" w:sz="4" w:space="0" w:color="808080" w:themeColor="background1" w:themeShade="80"/>
          </w:tcBorders>
          <w:vAlign w:val="center"/>
        </w:tcPr>
        <w:p w14:paraId="4BD5CFBA" w14:textId="77777777" w:rsidR="00AD4E10" w:rsidRDefault="00AD4E10" w:rsidP="00643400">
          <w:pPr>
            <w:pStyle w:val="Stopka"/>
            <w:jc w:val="right"/>
            <w:rPr>
              <w:noProof/>
              <w:sz w:val="20"/>
              <w:szCs w:val="20"/>
            </w:rPr>
          </w:pPr>
        </w:p>
      </w:tc>
    </w:tr>
    <w:tr w:rsidR="00AD4E10" w14:paraId="04E5576F" w14:textId="77777777" w:rsidTr="003D60E4">
      <w:tc>
        <w:tcPr>
          <w:tcW w:w="1701" w:type="dxa"/>
          <w:vAlign w:val="center"/>
        </w:tcPr>
        <w:p w14:paraId="5D0A078B" w14:textId="77777777" w:rsidR="00AD4E10" w:rsidRDefault="00AD4E10" w:rsidP="003D60E4">
          <w:pPr>
            <w:pStyle w:val="Stopka"/>
            <w:jc w:val="right"/>
            <w:rPr>
              <w:sz w:val="20"/>
              <w:szCs w:val="20"/>
            </w:rPr>
          </w:pPr>
          <w:r w:rsidRPr="00464711">
            <w:rPr>
              <w:sz w:val="16"/>
              <w:szCs w:val="16"/>
            </w:rPr>
            <w:t>partner</w:t>
          </w:r>
          <w:r>
            <w:rPr>
              <w:sz w:val="16"/>
              <w:szCs w:val="16"/>
            </w:rPr>
            <w:t>zy</w:t>
          </w:r>
          <w:r w:rsidRPr="00464711">
            <w:rPr>
              <w:sz w:val="16"/>
              <w:szCs w:val="16"/>
            </w:rPr>
            <w:t>:</w:t>
          </w:r>
        </w:p>
      </w:tc>
      <w:tc>
        <w:tcPr>
          <w:tcW w:w="2063" w:type="dxa"/>
          <w:vAlign w:val="center"/>
        </w:tcPr>
        <w:p w14:paraId="64D04D57" w14:textId="77777777" w:rsidR="00AD4E10" w:rsidRPr="00464711" w:rsidRDefault="00AD4E10" w:rsidP="00CF55C4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646A3D3" wp14:editId="1F07A168">
                <wp:extent cx="1234443" cy="252985"/>
                <wp:effectExtent l="0" t="0" r="381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apier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3" cy="252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6" w:type="dxa"/>
          <w:gridSpan w:val="2"/>
          <w:vAlign w:val="center"/>
        </w:tcPr>
        <w:p w14:paraId="2633E763" w14:textId="77777777" w:rsidR="00AD4E10" w:rsidRPr="00464711" w:rsidRDefault="00AD4E10" w:rsidP="00643400">
          <w:pPr>
            <w:pStyle w:val="Stopka"/>
            <w:rPr>
              <w:sz w:val="18"/>
              <w:szCs w:val="18"/>
            </w:rPr>
          </w:pPr>
          <w:r w:rsidRPr="0046471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2C7DEC3" wp14:editId="48B9995C">
                <wp:extent cx="810770" cy="813818"/>
                <wp:effectExtent l="0" t="0" r="8890" b="5715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apier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770" cy="813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1" w:type="dxa"/>
          <w:gridSpan w:val="2"/>
          <w:vAlign w:val="center"/>
        </w:tcPr>
        <w:p w14:paraId="30408035" w14:textId="77777777" w:rsidR="00AD4E10" w:rsidRPr="00464711" w:rsidRDefault="00AD4E10" w:rsidP="00643400">
          <w:pPr>
            <w:pStyle w:val="Stopka"/>
            <w:jc w:val="right"/>
            <w:rPr>
              <w:sz w:val="16"/>
              <w:szCs w:val="16"/>
            </w:rPr>
          </w:pPr>
          <w:r w:rsidRPr="00464711">
            <w:rPr>
              <w:sz w:val="16"/>
              <w:szCs w:val="16"/>
            </w:rPr>
            <w:t>patronat honorowy:</w:t>
          </w:r>
        </w:p>
      </w:tc>
      <w:tc>
        <w:tcPr>
          <w:tcW w:w="2835" w:type="dxa"/>
          <w:gridSpan w:val="2"/>
          <w:vAlign w:val="center"/>
        </w:tcPr>
        <w:p w14:paraId="3583306B" w14:textId="77777777" w:rsidR="00AD4E10" w:rsidRDefault="00AD4E10" w:rsidP="003D60E4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33D32F2" wp14:editId="2DD83433">
                <wp:extent cx="1228346" cy="630937"/>
                <wp:effectExtent l="0" t="0" r="0" b="0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apier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346" cy="630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57F9A4" w14:textId="77777777" w:rsidR="00AD4E10" w:rsidRDefault="00AD4E10" w:rsidP="00464711">
    <w:pPr>
      <w:pStyle w:val="Stopka"/>
      <w:rPr>
        <w:sz w:val="20"/>
        <w:szCs w:val="20"/>
      </w:rPr>
    </w:pPr>
  </w:p>
  <w:p w14:paraId="6310EAE2" w14:textId="77777777" w:rsidR="00AD4E10" w:rsidRPr="00643400" w:rsidRDefault="00AD4E10" w:rsidP="00643400">
    <w:pPr>
      <w:pStyle w:val="Stopka"/>
      <w:jc w:val="center"/>
      <w:rPr>
        <w:sz w:val="20"/>
        <w:szCs w:val="20"/>
      </w:rPr>
    </w:pPr>
    <w:r w:rsidRPr="00643400">
      <w:rPr>
        <w:sz w:val="20"/>
        <w:szCs w:val="20"/>
      </w:rPr>
      <w:t xml:space="preserve">Akademia Rozwoju Organizacji </w:t>
    </w:r>
    <w:r>
      <w:rPr>
        <w:sz w:val="20"/>
        <w:szCs w:val="20"/>
      </w:rPr>
      <w:t>Pacjentów</w:t>
    </w:r>
    <w:r w:rsidRPr="00643400">
      <w:rPr>
        <w:sz w:val="20"/>
        <w:szCs w:val="20"/>
      </w:rPr>
      <w:t xml:space="preserve"> | www.pacjenci.pro | kontakt@pacjenci.pro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64AF3" w14:textId="77777777" w:rsidR="006A6A9F" w:rsidRDefault="006A6A9F" w:rsidP="00643400">
      <w:pPr>
        <w:spacing w:after="0" w:line="240" w:lineRule="auto"/>
      </w:pPr>
      <w:r>
        <w:separator/>
      </w:r>
    </w:p>
  </w:footnote>
  <w:footnote w:type="continuationSeparator" w:id="0">
    <w:p w14:paraId="166BC668" w14:textId="77777777" w:rsidR="006A6A9F" w:rsidRDefault="006A6A9F" w:rsidP="0064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CB03" w14:textId="77777777" w:rsidR="00AD4E10" w:rsidRDefault="006A6A9F">
    <w:pPr>
      <w:pStyle w:val="Nagwek"/>
    </w:pPr>
    <w:r>
      <w:rPr>
        <w:noProof/>
      </w:rPr>
      <w:pict w14:anchorId="7F21A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7516" o:spid="_x0000_s2050" type="#_x0000_t75" style="position:absolute;margin-left:0;margin-top:0;width:453.4pt;height:293.95pt;z-index:-251657216;mso-position-horizontal:center;mso-position-horizontal-relative:margin;mso-position-vertical:center;mso-position-vertical-relative:margin" o:allowincell="f">
          <v:imagedata r:id="rId1" o:title="papi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3087" w14:textId="77777777" w:rsidR="00AD4E10" w:rsidRDefault="00AD4E10" w:rsidP="00CF55C4">
    <w:pPr>
      <w:pStyle w:val="Nagwek"/>
      <w:tabs>
        <w:tab w:val="clear" w:pos="4536"/>
        <w:tab w:val="clear" w:pos="9072"/>
        <w:tab w:val="left" w:pos="7545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A2FE626" wp14:editId="2A9D19A5">
          <wp:simplePos x="0" y="0"/>
          <wp:positionH relativeFrom="page">
            <wp:posOffset>5286375</wp:posOffset>
          </wp:positionH>
          <wp:positionV relativeFrom="paragraph">
            <wp:posOffset>-468630</wp:posOffset>
          </wp:positionV>
          <wp:extent cx="2257425" cy="1504950"/>
          <wp:effectExtent l="0" t="0" r="952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png"/>
                  <pic:cNvPicPr/>
                </pic:nvPicPr>
                <pic:blipFill>
                  <a:blip r:embed="rId1">
                    <a:alphaModFix amt="1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164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7EDA09C" wp14:editId="2237806D">
          <wp:extent cx="2575841" cy="505969"/>
          <wp:effectExtent l="0" t="0" r="0" b="889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841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62F8BC7" w14:textId="77777777" w:rsidR="00AD4E10" w:rsidRDefault="00AD4E10" w:rsidP="00643400">
    <w:pPr>
      <w:pStyle w:val="Nagwek"/>
    </w:pPr>
  </w:p>
  <w:p w14:paraId="591217E0" w14:textId="77777777" w:rsidR="00AD4E10" w:rsidRDefault="00AD4E10" w:rsidP="00643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0F88" w14:textId="77777777" w:rsidR="00AD4E10" w:rsidRDefault="006A6A9F">
    <w:pPr>
      <w:pStyle w:val="Nagwek"/>
    </w:pPr>
    <w:r>
      <w:rPr>
        <w:noProof/>
      </w:rPr>
      <w:pict w14:anchorId="5A574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7515" o:spid="_x0000_s2049" type="#_x0000_t75" style="position:absolute;margin-left:0;margin-top:0;width:453.4pt;height:293.95pt;z-index:-251658240;mso-position-horizontal:center;mso-position-horizontal-relative:margin;mso-position-vertical:center;mso-position-vertical-relative:margin" o:allowincell="f">
          <v:imagedata r:id="rId1" o:title="papi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1E7"/>
    <w:multiLevelType w:val="hybridMultilevel"/>
    <w:tmpl w:val="F3F8352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3F39"/>
    <w:multiLevelType w:val="hybridMultilevel"/>
    <w:tmpl w:val="D07834CC"/>
    <w:lvl w:ilvl="0" w:tplc="F5EABC8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9C6"/>
    <w:multiLevelType w:val="hybridMultilevel"/>
    <w:tmpl w:val="0834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F9C"/>
    <w:multiLevelType w:val="hybridMultilevel"/>
    <w:tmpl w:val="795AD8E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90BB2"/>
    <w:multiLevelType w:val="hybridMultilevel"/>
    <w:tmpl w:val="C6D6A2BC"/>
    <w:lvl w:ilvl="0" w:tplc="33828F9C">
      <w:numFmt w:val="bullet"/>
      <w:lvlText w:val=""/>
      <w:lvlJc w:val="left"/>
      <w:pPr>
        <w:ind w:left="24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00"/>
    <w:rsid w:val="000018E0"/>
    <w:rsid w:val="000051C1"/>
    <w:rsid w:val="00007970"/>
    <w:rsid w:val="00017220"/>
    <w:rsid w:val="0002276B"/>
    <w:rsid w:val="00023297"/>
    <w:rsid w:val="00034B82"/>
    <w:rsid w:val="00054E93"/>
    <w:rsid w:val="00054EDB"/>
    <w:rsid w:val="0005573C"/>
    <w:rsid w:val="000727AB"/>
    <w:rsid w:val="00090A4F"/>
    <w:rsid w:val="00093F8A"/>
    <w:rsid w:val="000B4233"/>
    <w:rsid w:val="000C2314"/>
    <w:rsid w:val="000C2334"/>
    <w:rsid w:val="000C704D"/>
    <w:rsid w:val="000C7335"/>
    <w:rsid w:val="000D06D2"/>
    <w:rsid w:val="000D2663"/>
    <w:rsid w:val="000E0F03"/>
    <w:rsid w:val="000E41ED"/>
    <w:rsid w:val="000E420F"/>
    <w:rsid w:val="000E49EA"/>
    <w:rsid w:val="000E607E"/>
    <w:rsid w:val="000F3768"/>
    <w:rsid w:val="00113C0A"/>
    <w:rsid w:val="00123CBE"/>
    <w:rsid w:val="00156C70"/>
    <w:rsid w:val="00164BD8"/>
    <w:rsid w:val="0016750A"/>
    <w:rsid w:val="00180758"/>
    <w:rsid w:val="0018247B"/>
    <w:rsid w:val="0018642F"/>
    <w:rsid w:val="0018671F"/>
    <w:rsid w:val="0019141F"/>
    <w:rsid w:val="00191FE5"/>
    <w:rsid w:val="0019333A"/>
    <w:rsid w:val="00193362"/>
    <w:rsid w:val="00195262"/>
    <w:rsid w:val="00196A5F"/>
    <w:rsid w:val="00197B41"/>
    <w:rsid w:val="001A1288"/>
    <w:rsid w:val="001A4A78"/>
    <w:rsid w:val="001A569A"/>
    <w:rsid w:val="001B03CA"/>
    <w:rsid w:val="001C6DB0"/>
    <w:rsid w:val="001F5064"/>
    <w:rsid w:val="00202A5F"/>
    <w:rsid w:val="00207478"/>
    <w:rsid w:val="002114AD"/>
    <w:rsid w:val="0022572D"/>
    <w:rsid w:val="002257B0"/>
    <w:rsid w:val="00233CB0"/>
    <w:rsid w:val="00247058"/>
    <w:rsid w:val="00261872"/>
    <w:rsid w:val="00265981"/>
    <w:rsid w:val="00270BF5"/>
    <w:rsid w:val="002A7271"/>
    <w:rsid w:val="002A7B38"/>
    <w:rsid w:val="002C4A57"/>
    <w:rsid w:val="002D6D29"/>
    <w:rsid w:val="002E3BC4"/>
    <w:rsid w:val="002E4A87"/>
    <w:rsid w:val="002F3ED1"/>
    <w:rsid w:val="002F7755"/>
    <w:rsid w:val="0032034E"/>
    <w:rsid w:val="003209A9"/>
    <w:rsid w:val="003529A1"/>
    <w:rsid w:val="003625A6"/>
    <w:rsid w:val="003649A7"/>
    <w:rsid w:val="003652DD"/>
    <w:rsid w:val="0038179A"/>
    <w:rsid w:val="00392462"/>
    <w:rsid w:val="00397C9C"/>
    <w:rsid w:val="003A7F2F"/>
    <w:rsid w:val="003B0395"/>
    <w:rsid w:val="003B2A3A"/>
    <w:rsid w:val="003B3C0E"/>
    <w:rsid w:val="003B5011"/>
    <w:rsid w:val="003B58AC"/>
    <w:rsid w:val="003C304D"/>
    <w:rsid w:val="003C7AD7"/>
    <w:rsid w:val="003C7EAC"/>
    <w:rsid w:val="003D32CB"/>
    <w:rsid w:val="003D60E4"/>
    <w:rsid w:val="003D6614"/>
    <w:rsid w:val="003E0A67"/>
    <w:rsid w:val="003E2D3A"/>
    <w:rsid w:val="003E7CC5"/>
    <w:rsid w:val="003F65E9"/>
    <w:rsid w:val="003F7A4F"/>
    <w:rsid w:val="004019DD"/>
    <w:rsid w:val="00401C4D"/>
    <w:rsid w:val="00405275"/>
    <w:rsid w:val="00412BB3"/>
    <w:rsid w:val="00427DAF"/>
    <w:rsid w:val="00431AC3"/>
    <w:rsid w:val="00434D9E"/>
    <w:rsid w:val="00434EB3"/>
    <w:rsid w:val="00436453"/>
    <w:rsid w:val="00460A4E"/>
    <w:rsid w:val="00464711"/>
    <w:rsid w:val="00471A76"/>
    <w:rsid w:val="00473043"/>
    <w:rsid w:val="004767D6"/>
    <w:rsid w:val="00493493"/>
    <w:rsid w:val="004A344A"/>
    <w:rsid w:val="004A3FD1"/>
    <w:rsid w:val="004A7065"/>
    <w:rsid w:val="004A714E"/>
    <w:rsid w:val="004B0641"/>
    <w:rsid w:val="004B5578"/>
    <w:rsid w:val="004B5B5C"/>
    <w:rsid w:val="004C6136"/>
    <w:rsid w:val="004C634D"/>
    <w:rsid w:val="004D1786"/>
    <w:rsid w:val="004D2759"/>
    <w:rsid w:val="004D2EB9"/>
    <w:rsid w:val="004E0B3E"/>
    <w:rsid w:val="004F0372"/>
    <w:rsid w:val="004F10B5"/>
    <w:rsid w:val="004F46A1"/>
    <w:rsid w:val="00513D05"/>
    <w:rsid w:val="00521514"/>
    <w:rsid w:val="005220BD"/>
    <w:rsid w:val="0052576B"/>
    <w:rsid w:val="0053030D"/>
    <w:rsid w:val="00531B0B"/>
    <w:rsid w:val="00535172"/>
    <w:rsid w:val="005351F4"/>
    <w:rsid w:val="0053654B"/>
    <w:rsid w:val="00544599"/>
    <w:rsid w:val="00546B3F"/>
    <w:rsid w:val="00552010"/>
    <w:rsid w:val="005860EB"/>
    <w:rsid w:val="00586BC0"/>
    <w:rsid w:val="00593429"/>
    <w:rsid w:val="005966A5"/>
    <w:rsid w:val="005970F3"/>
    <w:rsid w:val="005A0726"/>
    <w:rsid w:val="005A15DA"/>
    <w:rsid w:val="005A6D7E"/>
    <w:rsid w:val="005B1448"/>
    <w:rsid w:val="005C50A4"/>
    <w:rsid w:val="005F47C5"/>
    <w:rsid w:val="00600FB9"/>
    <w:rsid w:val="0060599F"/>
    <w:rsid w:val="006220AD"/>
    <w:rsid w:val="00623AAB"/>
    <w:rsid w:val="00637DDD"/>
    <w:rsid w:val="00643400"/>
    <w:rsid w:val="006514C9"/>
    <w:rsid w:val="00657956"/>
    <w:rsid w:val="00664593"/>
    <w:rsid w:val="006670C0"/>
    <w:rsid w:val="00683B6A"/>
    <w:rsid w:val="006852A6"/>
    <w:rsid w:val="006862FA"/>
    <w:rsid w:val="00687CBC"/>
    <w:rsid w:val="00692BCA"/>
    <w:rsid w:val="006A6A9F"/>
    <w:rsid w:val="006B7004"/>
    <w:rsid w:val="006C56E6"/>
    <w:rsid w:val="006D3C7F"/>
    <w:rsid w:val="006D70A8"/>
    <w:rsid w:val="006D7388"/>
    <w:rsid w:val="006E1F2A"/>
    <w:rsid w:val="006E4E71"/>
    <w:rsid w:val="006F1685"/>
    <w:rsid w:val="00705396"/>
    <w:rsid w:val="00710A6B"/>
    <w:rsid w:val="007147F7"/>
    <w:rsid w:val="007175AF"/>
    <w:rsid w:val="0072101F"/>
    <w:rsid w:val="00723DD6"/>
    <w:rsid w:val="007363CC"/>
    <w:rsid w:val="00741BF8"/>
    <w:rsid w:val="0074776C"/>
    <w:rsid w:val="00750FCD"/>
    <w:rsid w:val="00751AF1"/>
    <w:rsid w:val="00757421"/>
    <w:rsid w:val="007604B4"/>
    <w:rsid w:val="00771E25"/>
    <w:rsid w:val="00782D1F"/>
    <w:rsid w:val="007A277A"/>
    <w:rsid w:val="007A3506"/>
    <w:rsid w:val="007B09AE"/>
    <w:rsid w:val="007B30E6"/>
    <w:rsid w:val="007B525F"/>
    <w:rsid w:val="007B5565"/>
    <w:rsid w:val="007B61BE"/>
    <w:rsid w:val="007C07ED"/>
    <w:rsid w:val="007C086B"/>
    <w:rsid w:val="007C70C8"/>
    <w:rsid w:val="007D7F45"/>
    <w:rsid w:val="007F002D"/>
    <w:rsid w:val="007F0106"/>
    <w:rsid w:val="007F53C6"/>
    <w:rsid w:val="00812528"/>
    <w:rsid w:val="008130D6"/>
    <w:rsid w:val="008144E6"/>
    <w:rsid w:val="008155D5"/>
    <w:rsid w:val="008255C7"/>
    <w:rsid w:val="00830FA1"/>
    <w:rsid w:val="00845FF4"/>
    <w:rsid w:val="00857FF5"/>
    <w:rsid w:val="008649FF"/>
    <w:rsid w:val="00865DD6"/>
    <w:rsid w:val="00873092"/>
    <w:rsid w:val="00874DDE"/>
    <w:rsid w:val="00877A80"/>
    <w:rsid w:val="00881788"/>
    <w:rsid w:val="00886D58"/>
    <w:rsid w:val="00892B07"/>
    <w:rsid w:val="008A1358"/>
    <w:rsid w:val="008A28E4"/>
    <w:rsid w:val="008A7B06"/>
    <w:rsid w:val="008B293E"/>
    <w:rsid w:val="008E04CE"/>
    <w:rsid w:val="008E2035"/>
    <w:rsid w:val="008E384E"/>
    <w:rsid w:val="008E47B7"/>
    <w:rsid w:val="008E5A4B"/>
    <w:rsid w:val="009008AF"/>
    <w:rsid w:val="00902DF9"/>
    <w:rsid w:val="009149A1"/>
    <w:rsid w:val="009223B8"/>
    <w:rsid w:val="00935240"/>
    <w:rsid w:val="009445A2"/>
    <w:rsid w:val="009448EC"/>
    <w:rsid w:val="00945A47"/>
    <w:rsid w:val="00946423"/>
    <w:rsid w:val="009534B8"/>
    <w:rsid w:val="00962192"/>
    <w:rsid w:val="009738AC"/>
    <w:rsid w:val="00975812"/>
    <w:rsid w:val="00983DFE"/>
    <w:rsid w:val="009944AF"/>
    <w:rsid w:val="009C3366"/>
    <w:rsid w:val="009C35E1"/>
    <w:rsid w:val="009E24F1"/>
    <w:rsid w:val="009F0F13"/>
    <w:rsid w:val="00A001BD"/>
    <w:rsid w:val="00A24529"/>
    <w:rsid w:val="00A305F6"/>
    <w:rsid w:val="00A35724"/>
    <w:rsid w:val="00A4615A"/>
    <w:rsid w:val="00A53AE1"/>
    <w:rsid w:val="00A67EFA"/>
    <w:rsid w:val="00A757C7"/>
    <w:rsid w:val="00A9048B"/>
    <w:rsid w:val="00A909B4"/>
    <w:rsid w:val="00A9223D"/>
    <w:rsid w:val="00A95FCB"/>
    <w:rsid w:val="00AA06E1"/>
    <w:rsid w:val="00AB1B6D"/>
    <w:rsid w:val="00AB3B4C"/>
    <w:rsid w:val="00AC53C9"/>
    <w:rsid w:val="00AC67B9"/>
    <w:rsid w:val="00AD1FF7"/>
    <w:rsid w:val="00AD24AB"/>
    <w:rsid w:val="00AD4404"/>
    <w:rsid w:val="00AD4E10"/>
    <w:rsid w:val="00AD5F51"/>
    <w:rsid w:val="00AD7492"/>
    <w:rsid w:val="00AE1DF8"/>
    <w:rsid w:val="00AE293B"/>
    <w:rsid w:val="00AE49D0"/>
    <w:rsid w:val="00AF1BF3"/>
    <w:rsid w:val="00AF1F69"/>
    <w:rsid w:val="00B00DAC"/>
    <w:rsid w:val="00B05275"/>
    <w:rsid w:val="00B175F5"/>
    <w:rsid w:val="00B26459"/>
    <w:rsid w:val="00B31590"/>
    <w:rsid w:val="00B34839"/>
    <w:rsid w:val="00B3756A"/>
    <w:rsid w:val="00B43572"/>
    <w:rsid w:val="00B47FBD"/>
    <w:rsid w:val="00B64497"/>
    <w:rsid w:val="00B94F45"/>
    <w:rsid w:val="00BA331D"/>
    <w:rsid w:val="00BB2DFD"/>
    <w:rsid w:val="00BB3685"/>
    <w:rsid w:val="00BB78AA"/>
    <w:rsid w:val="00BC58F2"/>
    <w:rsid w:val="00BD5554"/>
    <w:rsid w:val="00BE17B5"/>
    <w:rsid w:val="00BE2D9D"/>
    <w:rsid w:val="00C03A20"/>
    <w:rsid w:val="00C132BA"/>
    <w:rsid w:val="00C1437B"/>
    <w:rsid w:val="00C16569"/>
    <w:rsid w:val="00C16936"/>
    <w:rsid w:val="00C2290D"/>
    <w:rsid w:val="00C27F30"/>
    <w:rsid w:val="00C307A8"/>
    <w:rsid w:val="00C360F2"/>
    <w:rsid w:val="00C3706A"/>
    <w:rsid w:val="00C4016A"/>
    <w:rsid w:val="00C56BC3"/>
    <w:rsid w:val="00C6733B"/>
    <w:rsid w:val="00C753AC"/>
    <w:rsid w:val="00C8471C"/>
    <w:rsid w:val="00C91ED4"/>
    <w:rsid w:val="00C96459"/>
    <w:rsid w:val="00C96C47"/>
    <w:rsid w:val="00CA0431"/>
    <w:rsid w:val="00CA4F47"/>
    <w:rsid w:val="00CA6F34"/>
    <w:rsid w:val="00CB410B"/>
    <w:rsid w:val="00CC50AC"/>
    <w:rsid w:val="00CE6AE4"/>
    <w:rsid w:val="00CF3DD8"/>
    <w:rsid w:val="00CF41B3"/>
    <w:rsid w:val="00CF55C4"/>
    <w:rsid w:val="00CF6E3A"/>
    <w:rsid w:val="00D0180A"/>
    <w:rsid w:val="00D03DF6"/>
    <w:rsid w:val="00D0542B"/>
    <w:rsid w:val="00D1060C"/>
    <w:rsid w:val="00D135FB"/>
    <w:rsid w:val="00D13ADA"/>
    <w:rsid w:val="00D14192"/>
    <w:rsid w:val="00D2016D"/>
    <w:rsid w:val="00D211C3"/>
    <w:rsid w:val="00D211E1"/>
    <w:rsid w:val="00D279EE"/>
    <w:rsid w:val="00D36A15"/>
    <w:rsid w:val="00D442A3"/>
    <w:rsid w:val="00D4659E"/>
    <w:rsid w:val="00D540B8"/>
    <w:rsid w:val="00D574FC"/>
    <w:rsid w:val="00D60481"/>
    <w:rsid w:val="00D63333"/>
    <w:rsid w:val="00D63FED"/>
    <w:rsid w:val="00D726AA"/>
    <w:rsid w:val="00D750C1"/>
    <w:rsid w:val="00D758F3"/>
    <w:rsid w:val="00D8516F"/>
    <w:rsid w:val="00D87112"/>
    <w:rsid w:val="00D942CD"/>
    <w:rsid w:val="00D979BC"/>
    <w:rsid w:val="00DA2DCF"/>
    <w:rsid w:val="00DA4597"/>
    <w:rsid w:val="00DA58E3"/>
    <w:rsid w:val="00DA6AC5"/>
    <w:rsid w:val="00DB126A"/>
    <w:rsid w:val="00DB4832"/>
    <w:rsid w:val="00DB6C43"/>
    <w:rsid w:val="00DD16B2"/>
    <w:rsid w:val="00DD48B4"/>
    <w:rsid w:val="00DE280F"/>
    <w:rsid w:val="00DE60C9"/>
    <w:rsid w:val="00DE6A86"/>
    <w:rsid w:val="00DF215F"/>
    <w:rsid w:val="00DF672D"/>
    <w:rsid w:val="00E045DC"/>
    <w:rsid w:val="00E23771"/>
    <w:rsid w:val="00E257EC"/>
    <w:rsid w:val="00E338D9"/>
    <w:rsid w:val="00E41E33"/>
    <w:rsid w:val="00E45D9D"/>
    <w:rsid w:val="00E51C0C"/>
    <w:rsid w:val="00E51D23"/>
    <w:rsid w:val="00E52E7E"/>
    <w:rsid w:val="00E7252E"/>
    <w:rsid w:val="00E92B31"/>
    <w:rsid w:val="00EA0345"/>
    <w:rsid w:val="00EA1AE6"/>
    <w:rsid w:val="00EB7990"/>
    <w:rsid w:val="00EC4ADD"/>
    <w:rsid w:val="00EC5F32"/>
    <w:rsid w:val="00EE2E6C"/>
    <w:rsid w:val="00F03849"/>
    <w:rsid w:val="00F039EB"/>
    <w:rsid w:val="00F117C8"/>
    <w:rsid w:val="00F159F3"/>
    <w:rsid w:val="00F24731"/>
    <w:rsid w:val="00F32E03"/>
    <w:rsid w:val="00F339FB"/>
    <w:rsid w:val="00F36709"/>
    <w:rsid w:val="00F46D62"/>
    <w:rsid w:val="00F504F8"/>
    <w:rsid w:val="00F54F29"/>
    <w:rsid w:val="00F57C31"/>
    <w:rsid w:val="00F61879"/>
    <w:rsid w:val="00F76FF4"/>
    <w:rsid w:val="00F770DA"/>
    <w:rsid w:val="00F775EE"/>
    <w:rsid w:val="00F86CC5"/>
    <w:rsid w:val="00F93FCB"/>
    <w:rsid w:val="00FB44F2"/>
    <w:rsid w:val="00FC004A"/>
    <w:rsid w:val="00FC0B44"/>
    <w:rsid w:val="00FC1210"/>
    <w:rsid w:val="00FC41D2"/>
    <w:rsid w:val="00FD46AD"/>
    <w:rsid w:val="00FD62FB"/>
    <w:rsid w:val="00FE7DA4"/>
    <w:rsid w:val="00FF12A7"/>
    <w:rsid w:val="00FF6BAB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BAA574"/>
  <w15:chartTrackingRefBased/>
  <w15:docId w15:val="{62ACF032-902F-4CC9-AA7E-DB108F44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400"/>
  </w:style>
  <w:style w:type="paragraph" w:styleId="Stopka">
    <w:name w:val="footer"/>
    <w:basedOn w:val="Normalny"/>
    <w:link w:val="StopkaZnak"/>
    <w:uiPriority w:val="99"/>
    <w:unhideWhenUsed/>
    <w:rsid w:val="0064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400"/>
  </w:style>
  <w:style w:type="table" w:styleId="Tabela-Siatka">
    <w:name w:val="Table Grid"/>
    <w:basedOn w:val="Standardowy"/>
    <w:uiPriority w:val="39"/>
    <w:rsid w:val="0064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72D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C307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7A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5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6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6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6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8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24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E10"/>
    <w:rPr>
      <w:i/>
      <w:iCs/>
    </w:rPr>
  </w:style>
  <w:style w:type="table" w:styleId="Zwykatabela3">
    <w:name w:val="Plain Table 3"/>
    <w:basedOn w:val="Standardowy"/>
    <w:uiPriority w:val="43"/>
    <w:rsid w:val="008125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D13AD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starkowska@brandlab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jurkiewicz@infarm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261858606?pwd=d01HUG5wajUveEt1RHZkRzlMNGFVZz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785FF8181924ABE6C93B3892574D6" ma:contentTypeVersion="8" ma:contentTypeDescription="Create a new document." ma:contentTypeScope="" ma:versionID="cccb5938fd97bbd024428e4d88cc7788">
  <xsd:schema xmlns:xsd="http://www.w3.org/2001/XMLSchema" xmlns:xs="http://www.w3.org/2001/XMLSchema" xmlns:p="http://schemas.microsoft.com/office/2006/metadata/properties" xmlns:ns3="451436e6-421b-4054-803a-20967e864130" targetNamespace="http://schemas.microsoft.com/office/2006/metadata/properties" ma:root="true" ma:fieldsID="633a9efc45a011efb7bb328d2d99be0a" ns3:_="">
    <xsd:import namespace="451436e6-421b-4054-803a-20967e864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436e6-421b-4054-803a-20967e86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FC50B-60E9-4303-A40D-3FAA1330E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0598E-585D-47C1-B813-0E509073B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79D9A-B00D-4A6A-95C8-DCDE6B45F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36e6-421b-4054-803a-20967e864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5753B-8CD9-4DD9-B552-845FD6735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Aneta Starkowska</cp:lastModifiedBy>
  <cp:revision>24</cp:revision>
  <dcterms:created xsi:type="dcterms:W3CDTF">2021-01-22T10:44:00Z</dcterms:created>
  <dcterms:modified xsi:type="dcterms:W3CDTF">2021-04-09T07:53:00Z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sara.scheller-kabicz@bayer.com</vt:lpwstr>
  </property>
  <property fmtid="{D5CDD505-2E9C-101B-9397-08002B2CF9AE}" pid="5" name="MSIP_Label_2c76c141-ac86-40e5-abf2-c6f60e474cee_SetDate">
    <vt:lpwstr>2020-04-24T12:51:25.0267897Z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0x010100779785FF8181924ABE6C93B3892574D6</vt:lpwstr>
  </property>
</Properties>
</file>