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BA0" w:rsidRPr="008F105E" w:rsidRDefault="00ED216D" w:rsidP="004D0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105E">
        <w:rPr>
          <w:rFonts w:ascii="Times New Roman" w:hAnsi="Times New Roman" w:cs="Times New Roman"/>
          <w:sz w:val="24"/>
          <w:szCs w:val="24"/>
        </w:rPr>
        <w:t>NAUKI PODSTAWOWE</w:t>
      </w:r>
      <w:r w:rsidR="004D0E42" w:rsidRPr="008F105E">
        <w:rPr>
          <w:rFonts w:ascii="Times New Roman" w:hAnsi="Times New Roman" w:cs="Times New Roman"/>
          <w:sz w:val="24"/>
          <w:szCs w:val="24"/>
        </w:rPr>
        <w:t xml:space="preserve"> 1-25</w:t>
      </w:r>
    </w:p>
    <w:p w:rsidR="004D0E42" w:rsidRPr="008F105E" w:rsidRDefault="004D0E42" w:rsidP="004D0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>NAUKI SPOŁECZNE 26-50</w:t>
      </w:r>
    </w:p>
    <w:p w:rsidR="004D0E42" w:rsidRPr="008F105E" w:rsidRDefault="004D0E42" w:rsidP="004D0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>OPIEKA PIELĘGNIARSKA I SPECJALISTYCZNA 51-100</w:t>
      </w:r>
    </w:p>
    <w:p w:rsidR="001862A5" w:rsidRPr="008F105E" w:rsidRDefault="001862A5" w:rsidP="004D0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9D7" w:rsidRPr="008F105E" w:rsidRDefault="001B19D7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E0996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0C9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Przeciwwskazaniem do badania Rezonansem Magne</w:t>
      </w:r>
      <w:r w:rsidR="00DE0992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5260C9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ycznym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mózgu jest:</w:t>
      </w:r>
    </w:p>
    <w:p w:rsidR="001B19D7" w:rsidRPr="008F105E" w:rsidRDefault="001B19D7" w:rsidP="003458F5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demielinizacyjny,</w:t>
      </w:r>
    </w:p>
    <w:p w:rsidR="001B19D7" w:rsidRPr="008F105E" w:rsidRDefault="001B19D7" w:rsidP="003458F5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guzy mózgu,</w:t>
      </w:r>
    </w:p>
    <w:p w:rsidR="001B19D7" w:rsidRPr="008F105E" w:rsidRDefault="001B19D7" w:rsidP="003458F5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naczyniopochodne,</w:t>
      </w:r>
    </w:p>
    <w:p w:rsidR="001B19D7" w:rsidRPr="008F105E" w:rsidRDefault="00DE0996" w:rsidP="003458F5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stan po urazie głowy.</w:t>
      </w:r>
    </w:p>
    <w:p w:rsidR="001B19D7" w:rsidRPr="008F105E" w:rsidRDefault="001B19D7" w:rsidP="004D0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9D7" w:rsidRPr="008F105E" w:rsidRDefault="001B19D7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2. Błona przez, którą zachodzi osmoza to:</w:t>
      </w:r>
    </w:p>
    <w:p w:rsidR="001B19D7" w:rsidRPr="008F105E" w:rsidRDefault="001B19D7" w:rsidP="003458F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błona wybiórczo - przepuszczalna,</w:t>
      </w:r>
    </w:p>
    <w:p w:rsidR="001B19D7" w:rsidRPr="008F105E" w:rsidRDefault="001B19D7" w:rsidP="003458F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błona swobodnie - przepuszczalna,</w:t>
      </w:r>
    </w:p>
    <w:p w:rsidR="001B19D7" w:rsidRPr="008F105E" w:rsidRDefault="001B19D7" w:rsidP="003458F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błona półprzepuszczalna,</w:t>
      </w:r>
    </w:p>
    <w:p w:rsidR="001B19D7" w:rsidRPr="008F105E" w:rsidRDefault="001B19D7" w:rsidP="003458F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błona nieprzepuszczalna.</w:t>
      </w:r>
    </w:p>
    <w:p w:rsidR="001B19D7" w:rsidRPr="008F105E" w:rsidRDefault="001B19D7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9D7" w:rsidRPr="008F105E" w:rsidRDefault="001B19D7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patogenezie astmy dochodzi do:</w:t>
      </w:r>
    </w:p>
    <w:p w:rsidR="001B19D7" w:rsidRPr="008F105E" w:rsidRDefault="001B19D7" w:rsidP="003458F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nagłego skurczu oskrzelików z towarzyszącym przewlekłym stanem zapalnym,</w:t>
      </w:r>
    </w:p>
    <w:p w:rsidR="001B19D7" w:rsidRPr="008F105E" w:rsidRDefault="001B19D7" w:rsidP="003458F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restrykcji w wyniku zniszczenia włókien elastycznych ścian pęcherzyków płucnych,</w:t>
      </w:r>
    </w:p>
    <w:p w:rsidR="001B19D7" w:rsidRPr="008F105E" w:rsidRDefault="001B19D7" w:rsidP="003458F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obturacji w wyniku zniszczenia włókien elastycznych ścian pęcherzyków płucnych,</w:t>
      </w:r>
    </w:p>
    <w:p w:rsidR="001B19D7" w:rsidRPr="008F105E" w:rsidRDefault="001B19D7" w:rsidP="003458F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obturacji w wyniku włóknienia płuc.</w:t>
      </w:r>
    </w:p>
    <w:p w:rsidR="001B19D7" w:rsidRPr="008F105E" w:rsidRDefault="001B19D7" w:rsidP="004D0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9D7" w:rsidRPr="008F105E" w:rsidRDefault="001B19D7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4. Zachodzące w nerkach wchłanianie zwrotne substancji zawartych w przesączu oznacza:</w:t>
      </w:r>
    </w:p>
    <w:p w:rsidR="001B19D7" w:rsidRPr="008F105E" w:rsidRDefault="001B19D7" w:rsidP="003458F5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wchłanianie elementów morfotycznych krwi w kanaliku bliższym,</w:t>
      </w:r>
    </w:p>
    <w:p w:rsidR="001B19D7" w:rsidRPr="008F105E" w:rsidRDefault="001B19D7" w:rsidP="003458F5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wchłanianie wody, jonów, białka, aminokwasów, cukrów i witamin w kanaliku zbiorczym,</w:t>
      </w:r>
    </w:p>
    <w:p w:rsidR="001B19D7" w:rsidRPr="008F105E" w:rsidRDefault="001B19D7" w:rsidP="003458F5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wchłanianie mocznika w kanaliku bliższym,</w:t>
      </w:r>
    </w:p>
    <w:p w:rsidR="001B19D7" w:rsidRPr="008F105E" w:rsidRDefault="001B19D7" w:rsidP="003458F5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wchłanianie wody, jonów, białka, aminokwasów, cukrów i witamin w kanaliku bliższym.</w:t>
      </w:r>
    </w:p>
    <w:p w:rsidR="004D0E42" w:rsidRPr="008F105E" w:rsidRDefault="004D0E42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BCE" w:rsidRPr="008F105E" w:rsidRDefault="00DE0992" w:rsidP="004D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EB0BCE" w:rsidRPr="008F10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Podstawowym</w:t>
      </w:r>
      <w:r w:rsidR="00EB0BCE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badaniem obrazowym dla wykrycia kamicy żółciowej jest:</w:t>
      </w:r>
    </w:p>
    <w:p w:rsidR="00EB0BCE" w:rsidRPr="008F105E" w:rsidRDefault="00EB0BCE" w:rsidP="003458F5">
      <w:pPr>
        <w:numPr>
          <w:ilvl w:val="0"/>
          <w:numId w:val="55"/>
        </w:numPr>
        <w:tabs>
          <w:tab w:val="clear" w:pos="1428"/>
          <w:tab w:val="num" w:pos="1134"/>
        </w:tabs>
        <w:spacing w:after="0"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CT jamy brzusznej,</w:t>
      </w:r>
    </w:p>
    <w:p w:rsidR="00EB0BCE" w:rsidRPr="008F105E" w:rsidRDefault="00EB0BCE" w:rsidP="003458F5">
      <w:pPr>
        <w:numPr>
          <w:ilvl w:val="0"/>
          <w:numId w:val="55"/>
        </w:numPr>
        <w:tabs>
          <w:tab w:val="clear" w:pos="1428"/>
          <w:tab w:val="num" w:pos="1134"/>
        </w:tabs>
        <w:spacing w:after="0"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cholecystografia,</w:t>
      </w:r>
    </w:p>
    <w:p w:rsidR="00EB0BCE" w:rsidRPr="008F105E" w:rsidRDefault="00EB0BCE" w:rsidP="003458F5">
      <w:pPr>
        <w:numPr>
          <w:ilvl w:val="0"/>
          <w:numId w:val="55"/>
        </w:numPr>
        <w:tabs>
          <w:tab w:val="clear" w:pos="1428"/>
          <w:tab w:val="num" w:pos="1134"/>
        </w:tabs>
        <w:spacing w:after="0"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Rtg przeglądowy jamy brzusznej,</w:t>
      </w:r>
    </w:p>
    <w:p w:rsidR="00EB0BCE" w:rsidRPr="008F105E" w:rsidRDefault="00EB0BCE" w:rsidP="003458F5">
      <w:pPr>
        <w:numPr>
          <w:ilvl w:val="0"/>
          <w:numId w:val="55"/>
        </w:numPr>
        <w:tabs>
          <w:tab w:val="clear" w:pos="1428"/>
          <w:tab w:val="num" w:pos="1134"/>
        </w:tabs>
        <w:spacing w:after="0"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USG jamy brzusznej.</w:t>
      </w:r>
    </w:p>
    <w:p w:rsidR="004D0E42" w:rsidRPr="008F105E" w:rsidRDefault="004D0E42" w:rsidP="004D0E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11E" w:rsidRPr="008F105E" w:rsidRDefault="002E011E" w:rsidP="003458F5">
      <w:pPr>
        <w:pStyle w:val="Akapitzlist"/>
        <w:numPr>
          <w:ilvl w:val="0"/>
          <w:numId w:val="8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USG nie można ocenić:</w:t>
      </w:r>
    </w:p>
    <w:p w:rsidR="002E011E" w:rsidRPr="008F105E" w:rsidRDefault="002E011E" w:rsidP="003458F5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masy płodu,</w:t>
      </w:r>
    </w:p>
    <w:p w:rsidR="002E011E" w:rsidRPr="008F105E" w:rsidRDefault="002E011E" w:rsidP="003458F5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skurczowej macicy,</w:t>
      </w:r>
    </w:p>
    <w:p w:rsidR="002E011E" w:rsidRPr="008F105E" w:rsidRDefault="002E011E" w:rsidP="003458F5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wód płodowych,</w:t>
      </w:r>
    </w:p>
    <w:p w:rsidR="002E011E" w:rsidRPr="008F105E" w:rsidRDefault="002E011E" w:rsidP="003458F5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struktury wewnątrzmacicznej.</w:t>
      </w:r>
    </w:p>
    <w:p w:rsidR="002E011E" w:rsidRPr="008F105E" w:rsidRDefault="002E011E" w:rsidP="001D7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A54" w:rsidRPr="008F105E" w:rsidRDefault="00DE0992" w:rsidP="004D0E42">
      <w:pPr>
        <w:widowControl w:val="0"/>
        <w:autoSpaceDE w:val="0"/>
        <w:autoSpaceDN w:val="0"/>
        <w:adjustRightInd w:val="0"/>
        <w:spacing w:after="0" w:line="240" w:lineRule="auto"/>
        <w:ind w:right="-14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70A54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. U krótkowidza o wadzie wzroku -2D punkt leży:</w:t>
      </w:r>
    </w:p>
    <w:p w:rsidR="00170A54" w:rsidRPr="008F105E" w:rsidRDefault="00170A54" w:rsidP="003458F5">
      <w:pPr>
        <w:pStyle w:val="Akapitzlist"/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ind w:left="1134" w:right="-1446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pół metra przed okiem,</w:t>
      </w:r>
    </w:p>
    <w:p w:rsidR="00170A54" w:rsidRPr="008F105E" w:rsidRDefault="00170A54" w:rsidP="003458F5">
      <w:pPr>
        <w:pStyle w:val="Akapitzlist"/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ind w:left="1134" w:right="-1446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pół metra za okiem,</w:t>
      </w:r>
    </w:p>
    <w:p w:rsidR="00170A54" w:rsidRPr="008F105E" w:rsidRDefault="00170A54" w:rsidP="003458F5">
      <w:pPr>
        <w:pStyle w:val="Akapitzlist"/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ind w:left="1134" w:right="-1446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dwa metry przed okiem,</w:t>
      </w:r>
    </w:p>
    <w:p w:rsidR="00170A54" w:rsidRPr="008F105E" w:rsidRDefault="00170A54" w:rsidP="003458F5">
      <w:pPr>
        <w:pStyle w:val="Akapitzlist"/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ind w:left="1134" w:right="-1446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r w:rsidR="001D7DEE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metry za okiem.</w:t>
      </w:r>
    </w:p>
    <w:p w:rsidR="00170A54" w:rsidRPr="008F105E" w:rsidRDefault="00170A54" w:rsidP="004D0E42">
      <w:pPr>
        <w:widowControl w:val="0"/>
        <w:autoSpaceDE w:val="0"/>
        <w:autoSpaceDN w:val="0"/>
        <w:adjustRightInd w:val="0"/>
        <w:spacing w:after="0" w:line="240" w:lineRule="auto"/>
        <w:ind w:right="-14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A54" w:rsidRPr="008F105E" w:rsidRDefault="00DE0992" w:rsidP="004D0E42">
      <w:pPr>
        <w:widowControl w:val="0"/>
        <w:autoSpaceDE w:val="0"/>
        <w:autoSpaceDN w:val="0"/>
        <w:adjustRightInd w:val="0"/>
        <w:spacing w:after="0" w:line="240" w:lineRule="auto"/>
        <w:ind w:right="-14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70A54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. Prędkość fali tętna nie zależy od:</w:t>
      </w:r>
    </w:p>
    <w:p w:rsidR="00170A54" w:rsidRPr="008F105E" w:rsidRDefault="00170A54" w:rsidP="003458F5">
      <w:pPr>
        <w:pStyle w:val="Akapitzlist"/>
        <w:widowControl w:val="0"/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ind w:left="1134" w:right="-1446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grubości ścian naczynia,</w:t>
      </w:r>
    </w:p>
    <w:p w:rsidR="00170A54" w:rsidRPr="008F105E" w:rsidRDefault="00170A54" w:rsidP="003458F5">
      <w:pPr>
        <w:pStyle w:val="Akapitzlist"/>
        <w:widowControl w:val="0"/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ind w:left="1134" w:right="-1446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średnicy naczynia,</w:t>
      </w:r>
    </w:p>
    <w:p w:rsidR="00170A54" w:rsidRPr="008F105E" w:rsidRDefault="00170A54" w:rsidP="003458F5">
      <w:pPr>
        <w:pStyle w:val="Akapitzlist"/>
        <w:widowControl w:val="0"/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ind w:left="1134" w:right="-1446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lepkości krwi,</w:t>
      </w:r>
    </w:p>
    <w:p w:rsidR="00DE0992" w:rsidRPr="008F105E" w:rsidRDefault="00170A54" w:rsidP="003458F5">
      <w:pPr>
        <w:pStyle w:val="Akapitzlist"/>
        <w:widowControl w:val="0"/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ind w:left="1134" w:right="-1446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gęstości krwi.</w:t>
      </w:r>
    </w:p>
    <w:p w:rsidR="004D0E42" w:rsidRPr="008F105E" w:rsidRDefault="004D0E42" w:rsidP="004D0E42">
      <w:pPr>
        <w:widowControl w:val="0"/>
        <w:autoSpaceDE w:val="0"/>
        <w:autoSpaceDN w:val="0"/>
        <w:adjustRightInd w:val="0"/>
        <w:spacing w:after="0" w:line="240" w:lineRule="auto"/>
        <w:ind w:right="-14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A54" w:rsidRPr="008F105E" w:rsidRDefault="00170A54" w:rsidP="003458F5">
      <w:pPr>
        <w:pStyle w:val="Akapitzlist"/>
        <w:numPr>
          <w:ilvl w:val="0"/>
          <w:numId w:val="44"/>
        </w:numPr>
        <w:tabs>
          <w:tab w:val="left" w:pos="284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Do spowolnienia rytmu oddechowego może dojść po podaniu:</w:t>
      </w:r>
    </w:p>
    <w:p w:rsidR="00170A54" w:rsidRPr="008F105E" w:rsidRDefault="00170A54" w:rsidP="003458F5">
      <w:pPr>
        <w:pStyle w:val="Akapitzlist"/>
        <w:numPr>
          <w:ilvl w:val="0"/>
          <w:numId w:val="59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butamiratu</w:t>
      </w:r>
      <w:r w:rsidR="001D7DEE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59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acetylocysteiny</w:t>
      </w:r>
      <w:r w:rsidR="001D7DEE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59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mesny</w:t>
      </w:r>
      <w:r w:rsidR="001D7DEE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59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kodeiny</w:t>
      </w:r>
      <w:r w:rsidR="001D7DEE" w:rsidRPr="008F1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216D" w:rsidRPr="008F105E" w:rsidRDefault="00ED216D" w:rsidP="001D7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A54" w:rsidRPr="008F105E" w:rsidRDefault="00170A54" w:rsidP="003458F5">
      <w:pPr>
        <w:pStyle w:val="Akapitzlist"/>
        <w:numPr>
          <w:ilvl w:val="2"/>
          <w:numId w:val="58"/>
        </w:numPr>
        <w:tabs>
          <w:tab w:val="left" w:pos="284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Klirens leku to:</w:t>
      </w:r>
    </w:p>
    <w:p w:rsidR="00170A54" w:rsidRPr="008F105E" w:rsidRDefault="00170A54" w:rsidP="003458F5">
      <w:pPr>
        <w:numPr>
          <w:ilvl w:val="0"/>
          <w:numId w:val="60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parametr mówiąc o stopniu niewydolności nerek</w:t>
      </w:r>
      <w:r w:rsidR="001D7DEE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60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współczynnik monitorowania stężenia leku w surowicy krwi</w:t>
      </w:r>
      <w:r w:rsidR="001D7DEE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60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stężenie leku w moczu</w:t>
      </w:r>
      <w:r w:rsidR="001D7DEE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60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brak prawidłowej odpowiedzi</w:t>
      </w:r>
      <w:r w:rsidR="001D7DEE" w:rsidRPr="008F1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DEE" w:rsidRPr="008F105E" w:rsidRDefault="001D7DEE" w:rsidP="001D7DE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0A54" w:rsidRPr="008F105E" w:rsidRDefault="00170A54" w:rsidP="003458F5">
      <w:pPr>
        <w:pStyle w:val="Akapitzlist"/>
        <w:numPr>
          <w:ilvl w:val="0"/>
          <w:numId w:val="90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Działanie przeczyszczające wykazują:</w:t>
      </w:r>
    </w:p>
    <w:p w:rsidR="00170A54" w:rsidRPr="008F105E" w:rsidRDefault="00170A54" w:rsidP="003458F5">
      <w:pPr>
        <w:numPr>
          <w:ilvl w:val="0"/>
          <w:numId w:val="61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saponiny, flawonoidy</w:t>
      </w:r>
      <w:r w:rsidR="001D7DEE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61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sennozydy, glikozydy antrachinonowe</w:t>
      </w:r>
      <w:r w:rsidR="001D7DEE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61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glikozydy kardenolidowe</w:t>
      </w:r>
      <w:r w:rsidR="001D7DEE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61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odpowiedzi a i b są prawidłowe</w:t>
      </w:r>
      <w:r w:rsidR="001D7DEE" w:rsidRPr="008F1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DEE" w:rsidRPr="008F105E" w:rsidRDefault="001D7DEE" w:rsidP="001D7DE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0A54" w:rsidRPr="008F105E" w:rsidRDefault="00170A54" w:rsidP="003458F5">
      <w:pPr>
        <w:pStyle w:val="Akapitzlist"/>
        <w:numPr>
          <w:ilvl w:val="0"/>
          <w:numId w:val="90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Lekami przeciwwymiotnymi najczęściej stosowanymi w chorobie lokomocyjnej są:</w:t>
      </w:r>
    </w:p>
    <w:p w:rsidR="00170A54" w:rsidRPr="008F105E" w:rsidRDefault="00170A54" w:rsidP="003458F5">
      <w:pPr>
        <w:numPr>
          <w:ilvl w:val="0"/>
          <w:numId w:val="62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antagoniści receptora dopaminergicznego typu 2</w:t>
      </w:r>
      <w:r w:rsidR="001D7DEE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62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agoniści receptora dopaminergicznego typu 2</w:t>
      </w:r>
      <w:r w:rsidR="001D7DEE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62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antagoniści receptora histaminowego typu 1</w:t>
      </w:r>
      <w:r w:rsidR="001D7DEE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62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agoniści receptora histaminowego typu 1</w:t>
      </w:r>
      <w:r w:rsidR="001D7DEE" w:rsidRPr="008F1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62A5" w:rsidRPr="008F105E" w:rsidRDefault="001862A5" w:rsidP="001862A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0A54" w:rsidRPr="008F105E" w:rsidRDefault="00170A54" w:rsidP="003458F5">
      <w:pPr>
        <w:pStyle w:val="Akapitzlist"/>
        <w:numPr>
          <w:ilvl w:val="0"/>
          <w:numId w:val="9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30 – letni pacjent z rozległym urazem wielonarządowym został przywieziony do szpitalnego oddziału ratunkowego. Pacjent nie posiadał za sobą książeczki zdrowia, w której wpisane były wszystkie przebyte szczepienia. Jaką profilaktykę przeciwtężcową należałoby zastosować?</w:t>
      </w:r>
    </w:p>
    <w:p w:rsidR="00170A54" w:rsidRPr="008F105E" w:rsidRDefault="00170A54" w:rsidP="003458F5">
      <w:pPr>
        <w:numPr>
          <w:ilvl w:val="0"/>
          <w:numId w:val="63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podać tylko surowicę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63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podać tylko szczepionkę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63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podać surowicę w jedno ramię, i od razu w drugie szczepionkę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63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w tym przypadku nie ma potrzeby profilaktyki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62A5" w:rsidRPr="008F105E" w:rsidRDefault="001862A5" w:rsidP="001862A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0A54" w:rsidRPr="008F105E" w:rsidRDefault="00170A54" w:rsidP="003458F5">
      <w:pPr>
        <w:numPr>
          <w:ilvl w:val="0"/>
          <w:numId w:val="90"/>
        </w:num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W przypadku, gdy doszło do oślinienia zdrowej skóry człowieka przez zwierzę chore na wściekliznę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0A54" w:rsidRPr="008F105E" w:rsidRDefault="00170A54" w:rsidP="003458F5">
      <w:pPr>
        <w:numPr>
          <w:ilvl w:val="0"/>
          <w:numId w:val="47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nie jest wymagane postępowanie poekspozycyjne przeciwko wściekliźnie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47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należy natychmiast rozpocząć podawanie szczepionki i podać wszystkie dawki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47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lastRenderedPageBreak/>
        <w:t>poddać zwierzę obserwacji weterynaryjnej i gdy podczas obserwacji</w:t>
      </w:r>
      <w:r w:rsidR="00FF7DD5" w:rsidRPr="008F105E">
        <w:rPr>
          <w:rFonts w:ascii="Times New Roman" w:eastAsia="Calibri" w:hAnsi="Times New Roman" w:cs="Times New Roman"/>
          <w:sz w:val="24"/>
          <w:szCs w:val="24"/>
        </w:rPr>
        <w:t>,</w:t>
      </w:r>
      <w:r w:rsidRPr="008F105E">
        <w:rPr>
          <w:rFonts w:ascii="Times New Roman" w:eastAsia="Calibri" w:hAnsi="Times New Roman" w:cs="Times New Roman"/>
          <w:sz w:val="24"/>
          <w:szCs w:val="24"/>
        </w:rPr>
        <w:t xml:space="preserve"> stwierdzi się objawy wścieklizny – natychmiastowe rozpoczęcie podawania szczepionki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47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od razu podać szczepionkę w jedno ramię a surowicę w drugie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A54" w:rsidRPr="008F105E" w:rsidRDefault="00170A54" w:rsidP="00CC3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A54" w:rsidRPr="008F105E" w:rsidRDefault="00170A54" w:rsidP="003458F5">
      <w:pPr>
        <w:numPr>
          <w:ilvl w:val="0"/>
          <w:numId w:val="90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U pacjenta z rozpoznana odrą należy:</w:t>
      </w:r>
    </w:p>
    <w:p w:rsidR="00170A54" w:rsidRPr="008F105E" w:rsidRDefault="00170A54" w:rsidP="003458F5">
      <w:pPr>
        <w:numPr>
          <w:ilvl w:val="0"/>
          <w:numId w:val="48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zastosow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ać izolację powietrzno – pyłową,</w:t>
      </w:r>
    </w:p>
    <w:p w:rsidR="00170A54" w:rsidRPr="008F105E" w:rsidRDefault="00170A54" w:rsidP="003458F5">
      <w:pPr>
        <w:numPr>
          <w:ilvl w:val="0"/>
          <w:numId w:val="48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zastosować izolację powietrzno – kropelkową przez cały czas trwania choroby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48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zastosować izolację kontaktową do wyschnięcia zmian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48"/>
        </w:numPr>
        <w:spacing w:line="240" w:lineRule="auto"/>
        <w:ind w:left="113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zastosować izolację standardową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A54" w:rsidRPr="008F105E" w:rsidRDefault="00170A54" w:rsidP="003458F5">
      <w:pPr>
        <w:pStyle w:val="Akapitzlist"/>
        <w:numPr>
          <w:ilvl w:val="0"/>
          <w:numId w:val="90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Charakterystyczne dla wstrząsu zmiany krążeniowe to:</w:t>
      </w:r>
    </w:p>
    <w:p w:rsidR="00170A54" w:rsidRPr="008F105E" w:rsidRDefault="00170A54" w:rsidP="003458F5">
      <w:pPr>
        <w:numPr>
          <w:ilvl w:val="0"/>
          <w:numId w:val="49"/>
        </w:numPr>
        <w:spacing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wzrost ciśnienia krwi, tachykardia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49"/>
        </w:numPr>
        <w:spacing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spadek ciśnienia krwi, tachykardia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49"/>
        </w:numPr>
        <w:spacing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wzrost ciśnienia krwi, bradykardia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49"/>
        </w:numPr>
        <w:spacing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spadek ciśnienia krwi, bradykardia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A54" w:rsidRPr="008F105E" w:rsidRDefault="00170A54" w:rsidP="004D0E42">
      <w:pPr>
        <w:spacing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0A54" w:rsidRPr="008F105E" w:rsidRDefault="00170A54" w:rsidP="003458F5">
      <w:pPr>
        <w:numPr>
          <w:ilvl w:val="0"/>
          <w:numId w:val="90"/>
        </w:num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Zespół metaboliczny to:</w:t>
      </w:r>
    </w:p>
    <w:p w:rsidR="00170A54" w:rsidRPr="008F105E" w:rsidRDefault="00170A54" w:rsidP="003458F5">
      <w:pPr>
        <w:numPr>
          <w:ilvl w:val="0"/>
          <w:numId w:val="50"/>
        </w:numPr>
        <w:spacing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zbiór wzajemnie powiązanych czynników zwiększających istotne ryzyko rozwoju miażdżycy i cukrzycy typu 2 oraz ich powikłań naczyniowych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50"/>
        </w:numPr>
        <w:spacing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zbiór wzajemnie powiązanych czynników zmniejszających istotne ryzyko rozwoju miażdżycy i cukrzycy typu 2 oraz ich powikłań naczyniowych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50"/>
        </w:numPr>
        <w:spacing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zbiór wzajemnie powiązanych czynników zwiększających  istotne ryzyko rozwoju miażdżycy i cukrzycy typu 1 oraz ich powikłań naczyniowych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70A54" w:rsidRPr="008F105E" w:rsidRDefault="00170A54" w:rsidP="003458F5">
      <w:pPr>
        <w:numPr>
          <w:ilvl w:val="0"/>
          <w:numId w:val="50"/>
        </w:numPr>
        <w:spacing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zbiór wzajemnie powiązanych czynników zmniejszających istotne ryzyko rozwoju miażdżycy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62A5" w:rsidRPr="008F105E" w:rsidRDefault="001862A5" w:rsidP="001862A5">
      <w:pPr>
        <w:spacing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A5FFB" w:rsidRPr="008F105E" w:rsidRDefault="003A5FFB" w:rsidP="003458F5">
      <w:pPr>
        <w:numPr>
          <w:ilvl w:val="0"/>
          <w:numId w:val="90"/>
        </w:num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Zniszczenie przegród międzypęcherzykowych i zmniejszenie liczby pęcherzyków płucnych, to cechy charakterystyczne:</w:t>
      </w:r>
    </w:p>
    <w:p w:rsidR="003A5FFB" w:rsidRPr="008F105E" w:rsidRDefault="001862A5" w:rsidP="003458F5">
      <w:pPr>
        <w:numPr>
          <w:ilvl w:val="0"/>
          <w:numId w:val="64"/>
        </w:numPr>
        <w:spacing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o</w:t>
      </w:r>
      <w:r w:rsidR="003A5FFB" w:rsidRPr="008F105E">
        <w:rPr>
          <w:rFonts w:ascii="Times New Roman" w:eastAsia="Calibri" w:hAnsi="Times New Roman" w:cs="Times New Roman"/>
          <w:sz w:val="24"/>
          <w:szCs w:val="24"/>
        </w:rPr>
        <w:t>dmy</w:t>
      </w:r>
      <w:r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A5FFB" w:rsidRPr="008F105E" w:rsidRDefault="001862A5" w:rsidP="003458F5">
      <w:pPr>
        <w:numPr>
          <w:ilvl w:val="0"/>
          <w:numId w:val="64"/>
        </w:numPr>
        <w:spacing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r</w:t>
      </w:r>
      <w:r w:rsidR="003A5FFB" w:rsidRPr="008F105E">
        <w:rPr>
          <w:rFonts w:ascii="Times New Roman" w:eastAsia="Calibri" w:hAnsi="Times New Roman" w:cs="Times New Roman"/>
          <w:sz w:val="24"/>
          <w:szCs w:val="24"/>
        </w:rPr>
        <w:t>ozedmy</w:t>
      </w:r>
      <w:r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A5FFB" w:rsidRPr="008F105E" w:rsidRDefault="003A5FFB" w:rsidP="003458F5">
      <w:pPr>
        <w:numPr>
          <w:ilvl w:val="0"/>
          <w:numId w:val="64"/>
        </w:numPr>
        <w:spacing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niedodmy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A5FFB" w:rsidRPr="008F105E" w:rsidRDefault="003A5FFB" w:rsidP="003458F5">
      <w:pPr>
        <w:numPr>
          <w:ilvl w:val="0"/>
          <w:numId w:val="64"/>
        </w:numPr>
        <w:spacing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astmy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62A5" w:rsidRPr="008F105E" w:rsidRDefault="001862A5" w:rsidP="001862A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A5FFB" w:rsidRPr="008F105E" w:rsidRDefault="003A5FFB" w:rsidP="003458F5">
      <w:pPr>
        <w:numPr>
          <w:ilvl w:val="0"/>
          <w:numId w:val="90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Ze względu na charakterystykę przepływu płynów ustrojowych, podstawowymi strukturami, w których wykrywa się przerzutujące komórki nowotworowe są:</w:t>
      </w:r>
    </w:p>
    <w:p w:rsidR="003A5FFB" w:rsidRPr="008F105E" w:rsidRDefault="003A5FFB" w:rsidP="003458F5">
      <w:pPr>
        <w:numPr>
          <w:ilvl w:val="0"/>
          <w:numId w:val="65"/>
        </w:numPr>
        <w:spacing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płuca i mózg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A5FFB" w:rsidRPr="008F105E" w:rsidRDefault="003A5FFB" w:rsidP="003458F5">
      <w:pPr>
        <w:numPr>
          <w:ilvl w:val="0"/>
          <w:numId w:val="65"/>
        </w:numPr>
        <w:spacing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wątroba i węzły chłonne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A5FFB" w:rsidRPr="008F105E" w:rsidRDefault="003A5FFB" w:rsidP="003458F5">
      <w:pPr>
        <w:numPr>
          <w:ilvl w:val="0"/>
          <w:numId w:val="65"/>
        </w:numPr>
        <w:spacing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płuca i węzły chłonne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A5FFB" w:rsidRPr="008F105E" w:rsidRDefault="003A5FFB" w:rsidP="003458F5">
      <w:pPr>
        <w:numPr>
          <w:ilvl w:val="0"/>
          <w:numId w:val="65"/>
        </w:numPr>
        <w:spacing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płuca i wątroba</w:t>
      </w:r>
      <w:r w:rsidR="001862A5" w:rsidRPr="008F1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62A5" w:rsidRPr="008F105E" w:rsidRDefault="001862A5" w:rsidP="001862A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A5FFB" w:rsidRPr="008F105E" w:rsidRDefault="009A0EC9" w:rsidP="004D0E42">
      <w:pPr>
        <w:widowControl w:val="0"/>
        <w:autoSpaceDE w:val="0"/>
        <w:autoSpaceDN w:val="0"/>
        <w:adjustRightInd w:val="0"/>
        <w:spacing w:after="0" w:line="240" w:lineRule="auto"/>
        <w:ind w:right="-1446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>20</w:t>
      </w:r>
      <w:r w:rsidR="003A5FFB" w:rsidRPr="008F105E">
        <w:rPr>
          <w:rFonts w:ascii="Times New Roman" w:hAnsi="Times New Roman" w:cs="Times New Roman"/>
          <w:sz w:val="24"/>
          <w:szCs w:val="24"/>
        </w:rPr>
        <w:t>. Przeciwwskazaniem do badania MR głowy jest:</w:t>
      </w:r>
    </w:p>
    <w:p w:rsidR="003A5FFB" w:rsidRPr="008F105E" w:rsidRDefault="003A5FFB" w:rsidP="003458F5">
      <w:pPr>
        <w:pStyle w:val="Akapitzlist"/>
        <w:widowControl w:val="0"/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993" w:right="-1446" w:hanging="284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>metalowy odłamek w gałce ocznej,</w:t>
      </w:r>
    </w:p>
    <w:p w:rsidR="003A5FFB" w:rsidRPr="008F105E" w:rsidRDefault="003A5FFB" w:rsidP="003458F5">
      <w:pPr>
        <w:pStyle w:val="Akapitzlist"/>
        <w:widowControl w:val="0"/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993" w:right="-1446" w:hanging="284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>ferromagnetyczny klips metalowy na tętnicach mózgu,</w:t>
      </w:r>
    </w:p>
    <w:p w:rsidR="003A5FFB" w:rsidRPr="008F105E" w:rsidRDefault="003A5FFB" w:rsidP="003458F5">
      <w:pPr>
        <w:pStyle w:val="Akapitzlist"/>
        <w:widowControl w:val="0"/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993" w:right="-1446" w:hanging="284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>elektroniczny implant uszny,</w:t>
      </w:r>
    </w:p>
    <w:p w:rsidR="003A5FFB" w:rsidRPr="008F105E" w:rsidRDefault="003A5FFB" w:rsidP="003458F5">
      <w:pPr>
        <w:pStyle w:val="Akapitzlist"/>
        <w:widowControl w:val="0"/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993" w:right="-1446" w:hanging="284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bCs/>
          <w:sz w:val="24"/>
          <w:szCs w:val="24"/>
        </w:rPr>
        <w:t>sta</w:t>
      </w:r>
      <w:r w:rsidR="009A0EC9" w:rsidRPr="008F105E">
        <w:rPr>
          <w:rFonts w:ascii="Times New Roman" w:hAnsi="Times New Roman" w:cs="Times New Roman"/>
          <w:bCs/>
          <w:sz w:val="24"/>
          <w:szCs w:val="24"/>
        </w:rPr>
        <w:t>ł</w:t>
      </w:r>
      <w:r w:rsidR="00B9793E" w:rsidRPr="008F105E">
        <w:rPr>
          <w:rFonts w:ascii="Times New Roman" w:hAnsi="Times New Roman" w:cs="Times New Roman"/>
          <w:bCs/>
          <w:sz w:val="24"/>
          <w:szCs w:val="24"/>
        </w:rPr>
        <w:t>e uzupełnienia stomatologiczne.</w:t>
      </w:r>
    </w:p>
    <w:p w:rsidR="003A5FFB" w:rsidRPr="008F105E" w:rsidRDefault="003A5FFB" w:rsidP="004D0E42">
      <w:pPr>
        <w:widowControl w:val="0"/>
        <w:autoSpaceDE w:val="0"/>
        <w:autoSpaceDN w:val="0"/>
        <w:adjustRightInd w:val="0"/>
        <w:spacing w:after="0" w:line="240" w:lineRule="auto"/>
        <w:ind w:right="-1446"/>
        <w:rPr>
          <w:rFonts w:ascii="Times New Roman" w:hAnsi="Times New Roman" w:cs="Times New Roman"/>
          <w:sz w:val="24"/>
          <w:szCs w:val="24"/>
        </w:rPr>
      </w:pPr>
    </w:p>
    <w:p w:rsidR="003A5FFB" w:rsidRPr="008F105E" w:rsidRDefault="009A0EC9" w:rsidP="004D0E42">
      <w:pPr>
        <w:widowControl w:val="0"/>
        <w:autoSpaceDE w:val="0"/>
        <w:autoSpaceDN w:val="0"/>
        <w:adjustRightInd w:val="0"/>
        <w:spacing w:after="0" w:line="240" w:lineRule="auto"/>
        <w:ind w:right="-1446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>21</w:t>
      </w:r>
      <w:r w:rsidR="003A5FFB" w:rsidRPr="008F105E">
        <w:rPr>
          <w:rFonts w:ascii="Times New Roman" w:hAnsi="Times New Roman" w:cs="Times New Roman"/>
          <w:sz w:val="24"/>
          <w:szCs w:val="24"/>
        </w:rPr>
        <w:t>. Metodą z wyboru dla oceny zwapnień wewnątrzczaszkowych jest:</w:t>
      </w:r>
    </w:p>
    <w:p w:rsidR="003A5FFB" w:rsidRPr="008F105E" w:rsidRDefault="003A5FFB" w:rsidP="003458F5">
      <w:pPr>
        <w:pStyle w:val="Akapitzlist"/>
        <w:widowControl w:val="0"/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left="993" w:right="-1446" w:hanging="284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bCs/>
          <w:sz w:val="24"/>
          <w:szCs w:val="24"/>
        </w:rPr>
        <w:t>tomografia komputerowa,</w:t>
      </w:r>
    </w:p>
    <w:p w:rsidR="003A5FFB" w:rsidRPr="008F105E" w:rsidRDefault="003A5FFB" w:rsidP="003458F5">
      <w:pPr>
        <w:pStyle w:val="Akapitzlist"/>
        <w:widowControl w:val="0"/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left="993" w:right="-1446" w:hanging="284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>rezonans magnetyczny,</w:t>
      </w:r>
    </w:p>
    <w:p w:rsidR="003A5FFB" w:rsidRPr="008F105E" w:rsidRDefault="003A5FFB" w:rsidP="003458F5">
      <w:pPr>
        <w:pStyle w:val="Akapitzlist"/>
        <w:widowControl w:val="0"/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left="993" w:right="-1446" w:hanging="284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lastRenderedPageBreak/>
        <w:t>scyntygrafia,</w:t>
      </w:r>
    </w:p>
    <w:p w:rsidR="003A5FFB" w:rsidRPr="008F105E" w:rsidRDefault="00B9793E" w:rsidP="003458F5">
      <w:pPr>
        <w:pStyle w:val="Akapitzlist"/>
        <w:widowControl w:val="0"/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left="993" w:right="-1446" w:hanging="284"/>
        <w:rPr>
          <w:rFonts w:ascii="Times New Roman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>ultrasonografia.</w:t>
      </w:r>
    </w:p>
    <w:p w:rsidR="00A73329" w:rsidRPr="008F105E" w:rsidRDefault="00A73329" w:rsidP="004D0E42">
      <w:pPr>
        <w:widowControl w:val="0"/>
        <w:autoSpaceDE w:val="0"/>
        <w:autoSpaceDN w:val="0"/>
        <w:adjustRightInd w:val="0"/>
        <w:spacing w:after="0" w:line="240" w:lineRule="auto"/>
        <w:ind w:right="-1446"/>
        <w:rPr>
          <w:rFonts w:ascii="Times New Roman" w:hAnsi="Times New Roman" w:cs="Times New Roman"/>
          <w:sz w:val="24"/>
          <w:szCs w:val="24"/>
        </w:rPr>
      </w:pPr>
    </w:p>
    <w:p w:rsidR="009A0EC9" w:rsidRPr="008F105E" w:rsidRDefault="009A0EC9" w:rsidP="004D0E42">
      <w:pPr>
        <w:widowControl w:val="0"/>
        <w:autoSpaceDE w:val="0"/>
        <w:autoSpaceDN w:val="0"/>
        <w:adjustRightInd w:val="0"/>
        <w:spacing w:after="0" w:line="240" w:lineRule="auto"/>
        <w:ind w:right="-14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22. Patologiczne zmiany w budowie tętnic w trakcie miażdżycy polegają na:</w:t>
      </w:r>
    </w:p>
    <w:p w:rsidR="009A0EC9" w:rsidRPr="008F105E" w:rsidRDefault="009A0EC9" w:rsidP="003458F5">
      <w:pPr>
        <w:pStyle w:val="Akapitzlist"/>
        <w:widowControl w:val="0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left="993" w:right="-144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przekształceniu makrofagów w komórki piankowate,</w:t>
      </w:r>
    </w:p>
    <w:p w:rsidR="009A0EC9" w:rsidRPr="008F105E" w:rsidRDefault="009A0EC9" w:rsidP="003458F5">
      <w:pPr>
        <w:pStyle w:val="Akapitzlist"/>
        <w:widowControl w:val="0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left="993" w:right="-144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przekształceniu komórek mięśni gładkich w komórki typu syntezującego min. kolagen,</w:t>
      </w:r>
    </w:p>
    <w:p w:rsidR="009A0EC9" w:rsidRPr="008F105E" w:rsidRDefault="009A0EC9" w:rsidP="003458F5">
      <w:pPr>
        <w:pStyle w:val="Akapitzlist"/>
        <w:widowControl w:val="0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left="993" w:right="-144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uszkodzeniu komórek śródbłonka,</w:t>
      </w:r>
    </w:p>
    <w:p w:rsidR="009A0EC9" w:rsidRPr="008F105E" w:rsidRDefault="009A0EC9" w:rsidP="003458F5">
      <w:pPr>
        <w:pStyle w:val="Akapitzlist"/>
        <w:widowControl w:val="0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left="993" w:right="-1446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prawidłowe odpowiedzi a, b, c.</w:t>
      </w:r>
    </w:p>
    <w:p w:rsidR="00A73329" w:rsidRPr="008F105E" w:rsidRDefault="00A73329" w:rsidP="004D0E42">
      <w:pPr>
        <w:widowControl w:val="0"/>
        <w:autoSpaceDE w:val="0"/>
        <w:autoSpaceDN w:val="0"/>
        <w:adjustRightInd w:val="0"/>
        <w:spacing w:after="0" w:line="240" w:lineRule="auto"/>
        <w:ind w:right="-144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A0EC9" w:rsidRPr="008F105E" w:rsidRDefault="009A0EC9" w:rsidP="004D0E42">
      <w:pPr>
        <w:widowControl w:val="0"/>
        <w:autoSpaceDE w:val="0"/>
        <w:autoSpaceDN w:val="0"/>
        <w:adjustRightInd w:val="0"/>
        <w:spacing w:after="0" w:line="240" w:lineRule="auto"/>
        <w:ind w:right="-14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hAnsi="Times New Roman" w:cs="Times New Roman"/>
          <w:sz w:val="24"/>
          <w:szCs w:val="24"/>
        </w:rPr>
        <w:t xml:space="preserve">23. 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Upośledzenie funkcji kory mózgowej w przebiegu choroby Alzheimera związane jest z:</w:t>
      </w:r>
    </w:p>
    <w:p w:rsidR="009A0EC9" w:rsidRPr="008F105E" w:rsidRDefault="009A0EC9" w:rsidP="003458F5">
      <w:pPr>
        <w:pStyle w:val="Akapitzlist"/>
        <w:widowControl w:val="0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ind w:left="993" w:right="-1446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powstaniem złogów </w:t>
      </w:r>
      <w:r w:rsidRPr="008F10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l-GR" w:eastAsia="pl-PL"/>
        </w:rPr>
        <w:t>β</w:t>
      </w:r>
      <w:r w:rsidRPr="008F10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-</w:t>
      </w: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amyloidu i białka </w:t>
      </w:r>
      <w:r w:rsidRPr="008F105E">
        <w:rPr>
          <w:rFonts w:ascii="Times New Roman" w:eastAsia="Times New Roman" w:hAnsi="Times New Roman" w:cs="Times New Roman"/>
          <w:bCs/>
          <w:sz w:val="24"/>
          <w:szCs w:val="24"/>
          <w:lang w:val="el-GR" w:eastAsia="pl-PL"/>
        </w:rPr>
        <w:t>τ</w:t>
      </w: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(tau) skutkującym zanikiem połączeń sympatycznych i degeneracją neuronów,</w:t>
      </w:r>
    </w:p>
    <w:p w:rsidR="009A0EC9" w:rsidRPr="008F105E" w:rsidRDefault="009A0EC9" w:rsidP="003458F5">
      <w:pPr>
        <w:pStyle w:val="Akapitzlist"/>
        <w:widowControl w:val="0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ind w:left="993" w:right="-144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powstaniem złogów </w:t>
      </w:r>
      <w:r w:rsidRPr="008F105E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pl-PL"/>
        </w:rPr>
        <w:t>β</w:t>
      </w:r>
      <w:r w:rsidRPr="008F10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amyloidu wewnątrz neuronów, skutkującym zanikiem syntezy dopaminy,</w:t>
      </w:r>
    </w:p>
    <w:p w:rsidR="009A0EC9" w:rsidRPr="008F105E" w:rsidRDefault="009A0EC9" w:rsidP="003458F5">
      <w:pPr>
        <w:pStyle w:val="Akapitzlist"/>
        <w:widowControl w:val="0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ind w:left="993" w:right="-144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powstaniem złogów białka </w:t>
      </w:r>
      <w:r w:rsidRPr="008F105E">
        <w:rPr>
          <w:rFonts w:ascii="Times New Roman" w:eastAsia="Times New Roman" w:hAnsi="Times New Roman" w:cs="Times New Roman"/>
          <w:sz w:val="24"/>
          <w:szCs w:val="24"/>
          <w:lang w:val="el-GR" w:eastAsia="pl-PL"/>
        </w:rPr>
        <w:t>τ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(tau) wewnątrz neuronów, skutkującym zanikiem syntezy dopaminy,</w:t>
      </w:r>
    </w:p>
    <w:p w:rsidR="009A0EC9" w:rsidRPr="008F105E" w:rsidRDefault="009A0EC9" w:rsidP="003458F5">
      <w:pPr>
        <w:pStyle w:val="Akapitzlist"/>
        <w:widowControl w:val="0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ind w:left="993" w:right="-144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żadna z odpowiedzi nie jest prawidłowa.</w:t>
      </w:r>
    </w:p>
    <w:p w:rsidR="00A73329" w:rsidRPr="008F105E" w:rsidRDefault="00A73329" w:rsidP="004D0E42">
      <w:pPr>
        <w:widowControl w:val="0"/>
        <w:autoSpaceDE w:val="0"/>
        <w:autoSpaceDN w:val="0"/>
        <w:adjustRightInd w:val="0"/>
        <w:spacing w:after="0" w:line="240" w:lineRule="auto"/>
        <w:ind w:right="-14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43B" w:rsidRPr="008F105E" w:rsidRDefault="009A0EC9" w:rsidP="004D0E42">
      <w:pPr>
        <w:widowControl w:val="0"/>
        <w:autoSpaceDE w:val="0"/>
        <w:autoSpaceDN w:val="0"/>
        <w:adjustRightInd w:val="0"/>
        <w:spacing w:after="0" w:line="240" w:lineRule="auto"/>
        <w:ind w:right="-14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hAnsi="Times New Roman" w:cs="Times New Roman"/>
          <w:sz w:val="24"/>
          <w:szCs w:val="24"/>
        </w:rPr>
        <w:t xml:space="preserve">24. </w:t>
      </w:r>
      <w:r w:rsidR="0045343B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Insulinoniezależna postać cukrzycy odznacza się:</w:t>
      </w:r>
    </w:p>
    <w:p w:rsidR="0045343B" w:rsidRPr="008F105E" w:rsidRDefault="0045343B" w:rsidP="003458F5">
      <w:pPr>
        <w:pStyle w:val="Akapitzlist"/>
        <w:widowControl w:val="0"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ind w:left="993" w:right="-144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koniecznością podawania insuliny w każdym stadium choroby,</w:t>
      </w:r>
    </w:p>
    <w:p w:rsidR="0045343B" w:rsidRPr="008F105E" w:rsidRDefault="0045343B" w:rsidP="003458F5">
      <w:pPr>
        <w:pStyle w:val="Akapitzlist"/>
        <w:widowControl w:val="0"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ind w:left="993" w:right="-1446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zaburzeniem wydzielania insuliny i insulinoopornością tkanek obwodowych,</w:t>
      </w:r>
    </w:p>
    <w:p w:rsidR="0045343B" w:rsidRPr="008F105E" w:rsidRDefault="0045343B" w:rsidP="003458F5">
      <w:pPr>
        <w:pStyle w:val="Akapitzlist"/>
        <w:widowControl w:val="0"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ind w:left="993" w:right="-1446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autoimmulinogicznym zniszczeniem komórek </w:t>
      </w:r>
      <w:r w:rsidRPr="008F105E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pl-PL"/>
        </w:rPr>
        <w:t>β</w:t>
      </w:r>
      <w:r w:rsidRPr="008F10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:rsidR="0045343B" w:rsidRPr="008F105E" w:rsidRDefault="0045343B" w:rsidP="003458F5">
      <w:pPr>
        <w:pStyle w:val="Akapitzlist"/>
        <w:widowControl w:val="0"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ind w:left="993" w:right="-144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hiperglikemią, spadkiem produkcji insuliny i brakiem insu</w:t>
      </w:r>
      <w:r w:rsidR="00B9793E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linooporności tkanek obwodowych.</w:t>
      </w:r>
    </w:p>
    <w:p w:rsidR="00A73329" w:rsidRPr="008F105E" w:rsidRDefault="00A73329" w:rsidP="004D0E42">
      <w:pPr>
        <w:widowControl w:val="0"/>
        <w:autoSpaceDE w:val="0"/>
        <w:autoSpaceDN w:val="0"/>
        <w:adjustRightInd w:val="0"/>
        <w:spacing w:after="0" w:line="240" w:lineRule="auto"/>
        <w:ind w:right="-14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43B" w:rsidRPr="008F105E" w:rsidRDefault="0045343B" w:rsidP="00FB7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hAnsi="Times New Roman" w:cs="Times New Roman"/>
          <w:sz w:val="24"/>
          <w:szCs w:val="24"/>
        </w:rPr>
        <w:t xml:space="preserve">25. </w:t>
      </w:r>
      <w:r w:rsidRPr="008F105E">
        <w:rPr>
          <w:rFonts w:ascii="Times New Roman" w:eastAsia="Calibri" w:hAnsi="Times New Roman" w:cs="Times New Roman"/>
          <w:sz w:val="24"/>
          <w:szCs w:val="24"/>
        </w:rPr>
        <w:t>Do zakażenia wirusem zapalenia wątroby typu B nie dochodzi poprzez:</w:t>
      </w:r>
    </w:p>
    <w:p w:rsidR="0045343B" w:rsidRPr="008F105E" w:rsidRDefault="0045343B" w:rsidP="003458F5">
      <w:pPr>
        <w:numPr>
          <w:ilvl w:val="0"/>
          <w:numId w:val="71"/>
        </w:numPr>
        <w:spacing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przewód pokarmowy</w:t>
      </w:r>
      <w:r w:rsidR="00B9793E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5343B" w:rsidRPr="008F105E" w:rsidRDefault="0045343B" w:rsidP="003458F5">
      <w:pPr>
        <w:numPr>
          <w:ilvl w:val="0"/>
          <w:numId w:val="71"/>
        </w:numPr>
        <w:spacing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przypadkowe zakłucie igłą, która miała kontakt z krwią pacjenta</w:t>
      </w:r>
      <w:r w:rsidR="00B9793E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5343B" w:rsidRPr="008F105E" w:rsidRDefault="0045343B" w:rsidP="003458F5">
      <w:pPr>
        <w:numPr>
          <w:ilvl w:val="0"/>
          <w:numId w:val="71"/>
        </w:numPr>
        <w:spacing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stosunek płciowy</w:t>
      </w:r>
      <w:r w:rsidR="00B9793E" w:rsidRPr="008F10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5343B" w:rsidRPr="008F105E" w:rsidRDefault="0045343B" w:rsidP="003458F5">
      <w:pPr>
        <w:numPr>
          <w:ilvl w:val="0"/>
          <w:numId w:val="71"/>
        </w:numPr>
        <w:spacing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przetoczenia zakażonej krwi</w:t>
      </w:r>
      <w:r w:rsidR="00B9793E" w:rsidRPr="008F1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343B" w:rsidRPr="008F105E" w:rsidRDefault="0045343B" w:rsidP="008A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6D" w:rsidRPr="008F105E" w:rsidRDefault="003A4462" w:rsidP="00CC332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 </w:t>
      </w:r>
      <w:r w:rsidR="00ED216D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zdrowotna to świadczenie pielęgniarki określone w:</w:t>
      </w:r>
    </w:p>
    <w:p w:rsidR="00ED216D" w:rsidRPr="008F105E" w:rsidRDefault="00ED216D" w:rsidP="003458F5">
      <w:pPr>
        <w:numPr>
          <w:ilvl w:val="0"/>
          <w:numId w:val="7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kodeksie etyki zawodowej,</w:t>
      </w:r>
    </w:p>
    <w:p w:rsidR="00ED216D" w:rsidRPr="008F105E" w:rsidRDefault="00ED216D" w:rsidP="003458F5">
      <w:pPr>
        <w:numPr>
          <w:ilvl w:val="0"/>
          <w:numId w:val="7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o zakładach opieki zdrowotnej,</w:t>
      </w:r>
    </w:p>
    <w:p w:rsidR="00ED216D" w:rsidRPr="008F105E" w:rsidRDefault="00ED216D" w:rsidP="003458F5">
      <w:pPr>
        <w:numPr>
          <w:ilvl w:val="0"/>
          <w:numId w:val="7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o zawodach pielęgniarki i położnej,</w:t>
      </w:r>
    </w:p>
    <w:p w:rsidR="00ED216D" w:rsidRPr="008F105E" w:rsidRDefault="00ED216D" w:rsidP="003458F5">
      <w:pPr>
        <w:numPr>
          <w:ilvl w:val="0"/>
          <w:numId w:val="7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o świadczeniach opieki zdrowotnej finansowanych ze środków publicznych.</w:t>
      </w:r>
    </w:p>
    <w:p w:rsidR="00A73329" w:rsidRPr="008F105E" w:rsidRDefault="00A73329" w:rsidP="00A7332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FFB" w:rsidRPr="008F105E" w:rsidRDefault="0045343B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A4462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A5FFB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. Jakie podstawowe procesy społeczne zachodzą w grupie zawodowej pielęgniarek?</w:t>
      </w:r>
    </w:p>
    <w:p w:rsidR="003A5FFB" w:rsidRPr="008F105E" w:rsidRDefault="003A5FFB" w:rsidP="003458F5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proces: komunikowania się, integracji, integracji, socjalizacji, marginalizacji,</w:t>
      </w:r>
    </w:p>
    <w:p w:rsidR="003A5FFB" w:rsidRPr="008F105E" w:rsidRDefault="003A5FFB" w:rsidP="003458F5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proces: pielęgnowania, edukacji, interakcji, socjalizacji, ubóstwa,</w:t>
      </w:r>
    </w:p>
    <w:p w:rsidR="003A5FFB" w:rsidRPr="008F105E" w:rsidRDefault="003A5FFB" w:rsidP="003458F5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proces: dewiacji, migracji, komunikowania się, interakcji, socjalizacji,</w:t>
      </w:r>
    </w:p>
    <w:p w:rsidR="003A5FFB" w:rsidRPr="008F105E" w:rsidRDefault="003A5FFB" w:rsidP="003458F5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proces: ruchliwości społecznej, marginalizacji, inter</w:t>
      </w:r>
      <w:r w:rsidR="00B9793E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akcji  integracji, socjalizacji.</w:t>
      </w:r>
    </w:p>
    <w:p w:rsidR="00A73329" w:rsidRPr="008F105E" w:rsidRDefault="00A73329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FFB" w:rsidRPr="008F105E" w:rsidRDefault="003A4462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3A5FFB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. Jakie występują podstawowe wzory działań społecznych w grupie zawodowej pielęgniarek?</w:t>
      </w:r>
    </w:p>
    <w:p w:rsidR="003A5FFB" w:rsidRPr="008F105E" w:rsidRDefault="003A5FFB" w:rsidP="003458F5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wzory fizyczne ludzi, wzory moralne,</w:t>
      </w:r>
    </w:p>
    <w:p w:rsidR="003A5FFB" w:rsidRPr="008F105E" w:rsidRDefault="003A5FFB" w:rsidP="003458F5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kompetencyjny, wzory obyczajowe,</w:t>
      </w:r>
    </w:p>
    <w:p w:rsidR="003A5FFB" w:rsidRPr="008F105E" w:rsidRDefault="003A5FFB" w:rsidP="003458F5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zainteresowań kulturowych, wzory funkcji zawodowych,</w:t>
      </w:r>
    </w:p>
    <w:p w:rsidR="003A5FFB" w:rsidRPr="008F105E" w:rsidRDefault="003A5FFB" w:rsidP="003458F5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edukacy</w:t>
      </w:r>
      <w:r w:rsidR="00B9793E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jne, wzory aktywności fizycznej.</w:t>
      </w:r>
    </w:p>
    <w:p w:rsidR="00A73329" w:rsidRPr="008F105E" w:rsidRDefault="00A73329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FFB" w:rsidRPr="008F105E" w:rsidRDefault="003A4462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3A5FFB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. Jaka jest różnica między wiedzą naukową socjologiczną a wiedza zdroworozsądkową?</w:t>
      </w:r>
    </w:p>
    <w:p w:rsidR="003A5FFB" w:rsidRPr="008F105E" w:rsidRDefault="003A5FFB" w:rsidP="003458F5">
      <w:pPr>
        <w:pStyle w:val="Akapitzlist"/>
        <w:widowControl w:val="0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różni się odpowiedzialnością za słowa, zakresem, znaczeniem, rozumieniem,</w:t>
      </w:r>
    </w:p>
    <w:p w:rsidR="003A5FFB" w:rsidRPr="008F105E" w:rsidRDefault="003A5FFB" w:rsidP="003458F5">
      <w:pPr>
        <w:pStyle w:val="Akapitzlist"/>
        <w:widowControl w:val="0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 się uproszczoną wizją świata, rozumieniem, ukazywaniem zjawisk w zależności od innych zjawisk,</w:t>
      </w:r>
    </w:p>
    <w:p w:rsidR="003A5FFB" w:rsidRPr="008F105E" w:rsidRDefault="003A5FFB" w:rsidP="003458F5">
      <w:pPr>
        <w:pStyle w:val="Akapitzlist"/>
        <w:widowControl w:val="0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 się obszarem, obiektywnością, szerszym kontaktem społecznym,</w:t>
      </w:r>
    </w:p>
    <w:p w:rsidR="003A5FFB" w:rsidRPr="008F105E" w:rsidRDefault="003A5FFB" w:rsidP="003458F5">
      <w:pPr>
        <w:pStyle w:val="Akapitzlist"/>
        <w:widowControl w:val="0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 się innym rozumieni</w:t>
      </w:r>
      <w:r w:rsidR="00B9793E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em świata, prawdziwością faktów.</w:t>
      </w:r>
    </w:p>
    <w:p w:rsidR="00A73329" w:rsidRPr="008F105E" w:rsidRDefault="00A73329" w:rsidP="008A7692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FFB" w:rsidRPr="008F105E" w:rsidRDefault="003A4462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3A5FFB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. Najważniejsze czynniki socjalizacji pierwotnej:</w:t>
      </w:r>
    </w:p>
    <w:p w:rsidR="003A5FFB" w:rsidRPr="008F105E" w:rsidRDefault="003A5FFB" w:rsidP="003458F5">
      <w:pPr>
        <w:pStyle w:val="Akapitzlist"/>
        <w:widowControl w:val="0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rodzina, grupa rówieśnicza, szkoła,</w:t>
      </w:r>
    </w:p>
    <w:p w:rsidR="003A5FFB" w:rsidRPr="008F105E" w:rsidRDefault="003A5FFB" w:rsidP="003458F5">
      <w:pPr>
        <w:pStyle w:val="Akapitzlist"/>
        <w:widowControl w:val="0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rodzina, środki masowego przekazu,</w:t>
      </w:r>
    </w:p>
    <w:p w:rsidR="003A5FFB" w:rsidRPr="008F105E" w:rsidRDefault="003A5FFB" w:rsidP="003458F5">
      <w:pPr>
        <w:pStyle w:val="Akapitzlist"/>
        <w:widowControl w:val="0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odniesienia, szkoła,</w:t>
      </w:r>
    </w:p>
    <w:p w:rsidR="003A5FFB" w:rsidRPr="008F105E" w:rsidRDefault="003A5FFB" w:rsidP="003458F5">
      <w:pPr>
        <w:pStyle w:val="Akapitzlist"/>
        <w:widowControl w:val="0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społeczność lo</w:t>
      </w:r>
      <w:r w:rsidR="00B9793E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kalna, środki masowego przekazu.</w:t>
      </w:r>
    </w:p>
    <w:p w:rsidR="00A73329" w:rsidRPr="008F105E" w:rsidRDefault="00A73329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FFB" w:rsidRPr="008F105E" w:rsidRDefault="003A4462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3A5FFB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. Komponenty postawy to:</w:t>
      </w:r>
    </w:p>
    <w:p w:rsidR="003A5FFB" w:rsidRPr="008F105E" w:rsidRDefault="003A5FFB" w:rsidP="003458F5">
      <w:pPr>
        <w:pStyle w:val="Akapitzlist"/>
        <w:widowControl w:val="0"/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komponent: poznawczy, emocjonalno-oceniająca, behawioralna,</w:t>
      </w:r>
    </w:p>
    <w:p w:rsidR="003A5FFB" w:rsidRPr="008F105E" w:rsidRDefault="003A5FFB" w:rsidP="003458F5">
      <w:pPr>
        <w:pStyle w:val="Akapitzlist"/>
        <w:widowControl w:val="0"/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społeczny,</w:t>
      </w:r>
    </w:p>
    <w:p w:rsidR="003A5FFB" w:rsidRPr="008F105E" w:rsidRDefault="003A5FFB" w:rsidP="003458F5">
      <w:pPr>
        <w:pStyle w:val="Akapitzlist"/>
        <w:widowControl w:val="0"/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zachowanie,</w:t>
      </w:r>
    </w:p>
    <w:p w:rsidR="003A5FFB" w:rsidRPr="008F105E" w:rsidRDefault="00B9793E" w:rsidP="003458F5">
      <w:pPr>
        <w:pStyle w:val="Akapitzlist"/>
        <w:widowControl w:val="0"/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 poznawczy.</w:t>
      </w:r>
    </w:p>
    <w:p w:rsidR="00A73329" w:rsidRPr="008F105E" w:rsidRDefault="00A73329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FFB" w:rsidRPr="008F105E" w:rsidRDefault="003A4462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3A5FFB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. Podstawowe wzory zachowań (działań) społecznych w grupie wg Szczepańskiego:</w:t>
      </w:r>
    </w:p>
    <w:p w:rsidR="003A5FFB" w:rsidRPr="008F105E" w:rsidRDefault="003A5FFB" w:rsidP="003458F5">
      <w:pPr>
        <w:pStyle w:val="Akapitzlist"/>
        <w:widowControl w:val="0"/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wzór fizyczny i wzór moralny,</w:t>
      </w:r>
    </w:p>
    <w:p w:rsidR="003A5FFB" w:rsidRPr="008F105E" w:rsidRDefault="003A5FFB" w:rsidP="003458F5">
      <w:pPr>
        <w:pStyle w:val="Akapitzlist"/>
        <w:widowControl w:val="0"/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realizacji funkcji zawodowych,</w:t>
      </w:r>
    </w:p>
    <w:p w:rsidR="003A5FFB" w:rsidRPr="008F105E" w:rsidRDefault="003A5FFB" w:rsidP="003458F5">
      <w:pPr>
        <w:pStyle w:val="Akapitzlist"/>
        <w:widowControl w:val="0"/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kompetencyjny,</w:t>
      </w:r>
    </w:p>
    <w:p w:rsidR="003A5FFB" w:rsidRPr="008F105E" w:rsidRDefault="00B9793E" w:rsidP="003458F5">
      <w:pPr>
        <w:pStyle w:val="Akapitzlist"/>
        <w:widowControl w:val="0"/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zainteresowań kulturowych.</w:t>
      </w:r>
    </w:p>
    <w:p w:rsidR="00A73329" w:rsidRPr="008F105E" w:rsidRDefault="00A73329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FFB" w:rsidRPr="008F105E" w:rsidRDefault="003A4462" w:rsidP="00084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="0045343B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A5FFB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podstawowe warunki muszą być spełnione, aby komunikacja była skuteczna?</w:t>
      </w:r>
    </w:p>
    <w:p w:rsidR="003A5FFB" w:rsidRPr="008F105E" w:rsidRDefault="003A5FFB" w:rsidP="003458F5">
      <w:pPr>
        <w:pStyle w:val="Akapitzlist"/>
        <w:numPr>
          <w:ilvl w:val="1"/>
          <w:numId w:val="7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komunikat: nowy, dwustronny, dostosowany do zainteresowań lub potrzeb odbiorcy,</w:t>
      </w:r>
    </w:p>
    <w:p w:rsidR="003A5FFB" w:rsidRPr="008F105E" w:rsidRDefault="003A5FFB" w:rsidP="003458F5">
      <w:pPr>
        <w:pStyle w:val="Akapitzlist"/>
        <w:numPr>
          <w:ilvl w:val="1"/>
          <w:numId w:val="7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komunikat: zrozumiały, jednostronny, dostosowany do potrzeb odbiorcy,</w:t>
      </w:r>
    </w:p>
    <w:p w:rsidR="003A5FFB" w:rsidRPr="008F105E" w:rsidRDefault="003A5FFB" w:rsidP="003458F5">
      <w:pPr>
        <w:pStyle w:val="Akapitzlist"/>
        <w:numPr>
          <w:ilvl w:val="1"/>
          <w:numId w:val="7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komunikat: dwustronny, jasny, zgodny z zainteresowaniami odbiorcy,</w:t>
      </w:r>
    </w:p>
    <w:p w:rsidR="003A5FFB" w:rsidRPr="008F105E" w:rsidRDefault="003A5FFB" w:rsidP="003458F5">
      <w:pPr>
        <w:pStyle w:val="Akapitzlist"/>
        <w:numPr>
          <w:ilvl w:val="1"/>
          <w:numId w:val="7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komunikat: jednostronny, nowy, </w:t>
      </w:r>
      <w:r w:rsidR="00B9793E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dostosowany do potrzeb odbiorcy.</w:t>
      </w:r>
    </w:p>
    <w:p w:rsidR="00A73329" w:rsidRPr="008F105E" w:rsidRDefault="00A73329" w:rsidP="001B573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FFB" w:rsidRPr="008F105E" w:rsidRDefault="003A4462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  <w:r w:rsidR="0045343B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A5FFB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 w sytuacji choroby funkcją dominującą jest:</w:t>
      </w:r>
    </w:p>
    <w:p w:rsidR="003A5FFB" w:rsidRPr="008F105E" w:rsidRDefault="003A5FFB" w:rsidP="003458F5">
      <w:pPr>
        <w:numPr>
          <w:ilvl w:val="0"/>
          <w:numId w:val="3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pielęgnacyjno – opiekuńcza, funkcja materialno – ekonomiczna,</w:t>
      </w:r>
    </w:p>
    <w:p w:rsidR="003A5FFB" w:rsidRPr="008F105E" w:rsidRDefault="003A5FFB" w:rsidP="003458F5">
      <w:pPr>
        <w:numPr>
          <w:ilvl w:val="0"/>
          <w:numId w:val="3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prokreacyjno – seksualna,</w:t>
      </w:r>
    </w:p>
    <w:p w:rsidR="003A5FFB" w:rsidRPr="008F105E" w:rsidRDefault="003A5FFB" w:rsidP="003458F5">
      <w:pPr>
        <w:numPr>
          <w:ilvl w:val="0"/>
          <w:numId w:val="3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socjalizacyjno – kulturowa,</w:t>
      </w:r>
    </w:p>
    <w:p w:rsidR="003A5FFB" w:rsidRPr="008F105E" w:rsidRDefault="003A5FFB" w:rsidP="003458F5">
      <w:pPr>
        <w:numPr>
          <w:ilvl w:val="0"/>
          <w:numId w:val="3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B9793E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unkcja rekreacyjno – towarzyska.</w:t>
      </w:r>
    </w:p>
    <w:p w:rsidR="00A73329" w:rsidRPr="008F105E" w:rsidRDefault="00A73329" w:rsidP="00A733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FFB" w:rsidRPr="008F105E" w:rsidRDefault="003A4462" w:rsidP="000840E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45343B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A5FFB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Socjalizacja to</w:t>
      </w:r>
      <w:r w:rsidR="003A5FFB"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3A5FFB" w:rsidRPr="008F105E" w:rsidRDefault="003A5FFB" w:rsidP="001B573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proces internalizacji i proces uczenia się oraz tworzenia wzorów zachowań, wśród nich zaś wzorów odgrywania ról społecznych,</w:t>
      </w:r>
    </w:p>
    <w:p w:rsidR="003A5FFB" w:rsidRPr="008F105E" w:rsidRDefault="003A5FFB" w:rsidP="001B573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proces internalizacji,</w:t>
      </w:r>
    </w:p>
    <w:p w:rsidR="003A5FFB" w:rsidRPr="008F105E" w:rsidRDefault="003A5FFB" w:rsidP="001B573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interakcja społeczna,</w:t>
      </w:r>
    </w:p>
    <w:p w:rsidR="003A5FFB" w:rsidRPr="008F105E" w:rsidRDefault="003A5FFB" w:rsidP="001B573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przygotowanie jedn</w:t>
      </w:r>
      <w:r w:rsidR="00B9793E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ostki do życia w społeczeństwie.</w:t>
      </w:r>
    </w:p>
    <w:p w:rsidR="00A73329" w:rsidRPr="008F105E" w:rsidRDefault="00A73329" w:rsidP="004D0E42">
      <w:p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ED216D" w:rsidP="003458F5">
      <w:pPr>
        <w:pStyle w:val="Akapitzlist"/>
        <w:numPr>
          <w:ilvl w:val="0"/>
          <w:numId w:val="8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 role społeczne pielęgniarki?</w:t>
      </w:r>
    </w:p>
    <w:p w:rsidR="00ED216D" w:rsidRPr="008F105E" w:rsidRDefault="00ED216D" w:rsidP="003458F5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edukator zdrowia, promotor zdrowia, menadżer, decydent, lider społeczności,</w:t>
      </w:r>
    </w:p>
    <w:p w:rsidR="00ED216D" w:rsidRPr="008F105E" w:rsidRDefault="00ED216D" w:rsidP="003458F5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zarządzająca, kształcąc</w:t>
      </w:r>
      <w:r w:rsidR="005260C9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a, decydent, menadżer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216D" w:rsidRPr="008F105E" w:rsidRDefault="00ED216D" w:rsidP="003458F5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profilaktyczna, promująca zdrowie, decydent, zarządzająca, menadżer,</w:t>
      </w:r>
    </w:p>
    <w:p w:rsidR="00ED216D" w:rsidRPr="008F105E" w:rsidRDefault="00ED216D" w:rsidP="003458F5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terapeutyczna, zarządzająca, edukator zdrowia, decydent, menadżer.</w:t>
      </w:r>
    </w:p>
    <w:p w:rsidR="00ED216D" w:rsidRPr="008F105E" w:rsidRDefault="00ED216D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ED216D" w:rsidP="003458F5">
      <w:pPr>
        <w:pStyle w:val="Akapitzlist"/>
        <w:numPr>
          <w:ilvl w:val="0"/>
          <w:numId w:val="8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 solidaryzmu społecznego:</w:t>
      </w:r>
    </w:p>
    <w:p w:rsidR="00ED216D" w:rsidRPr="008F105E" w:rsidRDefault="00ED216D" w:rsidP="003458F5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ułatwia dostęp do specjalistycznej opieki zdrowotnej,</w:t>
      </w:r>
    </w:p>
    <w:p w:rsidR="00ED216D" w:rsidRPr="008F105E" w:rsidRDefault="00ED216D" w:rsidP="003458F5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 finansowanie opieki nad ludźmi chorymi i/lub uboższymi przez ludzi zdrowych i/lub bogatszych,</w:t>
      </w:r>
    </w:p>
    <w:p w:rsidR="00ED216D" w:rsidRPr="008F105E" w:rsidRDefault="00ED216D" w:rsidP="003458F5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stosowana w polskim systemie opieki zdrowotnej,</w:t>
      </w:r>
    </w:p>
    <w:p w:rsidR="00ED216D" w:rsidRPr="008F105E" w:rsidRDefault="00ED216D" w:rsidP="003458F5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 finansowanie opieki nad ludźmi chorymi i/lub uboższymi przez Ministerstwo Zdrowia.</w:t>
      </w:r>
    </w:p>
    <w:p w:rsidR="00A73329" w:rsidRPr="008F105E" w:rsidRDefault="00A73329" w:rsidP="00A733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FFB" w:rsidRPr="008F105E" w:rsidRDefault="003A4462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3A5FFB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. Prywatne wydatki na ochronę zdrowia pochodzą m.in. z:</w:t>
      </w:r>
    </w:p>
    <w:p w:rsidR="003A5FFB" w:rsidRPr="008F105E" w:rsidRDefault="003A5FFB" w:rsidP="001B57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a) ZUS, KRUS,</w:t>
      </w:r>
    </w:p>
    <w:p w:rsidR="003A5FFB" w:rsidRPr="008F105E" w:rsidRDefault="003A5FFB" w:rsidP="001B57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b) firm ubezpieczeniowych oferujących prywatne ubezpieczenia zdrowotne oraz NFZ,</w:t>
      </w:r>
    </w:p>
    <w:p w:rsidR="003A5FFB" w:rsidRPr="008F105E" w:rsidRDefault="003A5FFB" w:rsidP="001B57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gospodarstw domowych i pracodawców,</w:t>
      </w:r>
    </w:p>
    <w:p w:rsidR="003A5FFB" w:rsidRPr="008F105E" w:rsidRDefault="003A5FFB" w:rsidP="001B57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9793E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) budżetu państwa i pracodawców.</w:t>
      </w:r>
    </w:p>
    <w:p w:rsidR="00A73329" w:rsidRPr="008F105E" w:rsidRDefault="00A73329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FFB" w:rsidRPr="008F105E" w:rsidRDefault="003A4462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="003A5FFB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. Jednostkami systemu ratownictwa medycznego ( zgodnie z Ustawą o Państwowym Ratownictwie Medycznym z 2006 roku ) m.in. są:</w:t>
      </w:r>
    </w:p>
    <w:p w:rsidR="003A5FFB" w:rsidRPr="008F105E" w:rsidRDefault="003A5FFB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a) centra powiadamiania ratunkowego i szpitalne oddziały ratunkowe,</w:t>
      </w:r>
    </w:p>
    <w:p w:rsidR="003A5FFB" w:rsidRPr="008F105E" w:rsidRDefault="003A5FFB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zespoły ratownictwa medycznego i szpitalne oddziały ratunkowe,</w:t>
      </w:r>
    </w:p>
    <w:p w:rsidR="003A5FFB" w:rsidRPr="008F105E" w:rsidRDefault="003A5FFB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c) szpitalne oddziały ratunkowe i szpitalne oddziały chirurgii urazowej,</w:t>
      </w:r>
    </w:p>
    <w:p w:rsidR="003A5FFB" w:rsidRPr="008F105E" w:rsidRDefault="003A5FFB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e) zespoły ratownictwa medycznego i centra powiadamiania ratunkowego.</w:t>
      </w:r>
    </w:p>
    <w:p w:rsidR="00A73329" w:rsidRPr="008F105E" w:rsidRDefault="00A73329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FFB" w:rsidRPr="008F105E" w:rsidRDefault="003A4462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3A5FFB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kapitacyjna oznacza, że zakład opieki zdrowotnej otrzymuje wynagrodzenie za:</w:t>
      </w:r>
    </w:p>
    <w:p w:rsidR="003A5FFB" w:rsidRPr="008F105E" w:rsidRDefault="003A5FFB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a) każdą wizytę pacjenta,</w:t>
      </w:r>
    </w:p>
    <w:p w:rsidR="003A5FFB" w:rsidRPr="008F105E" w:rsidRDefault="003A5FFB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b) każde wykonane świadczenie, np. zastrzyk, zmianę opatrunku, wkłucie centralne, itp.,</w:t>
      </w:r>
    </w:p>
    <w:p w:rsidR="003A5FFB" w:rsidRPr="008F105E" w:rsidRDefault="003A5FFB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każdego pacjenta na liście swoich podopiecznych, nawet gdy nie korzysta on z porady,</w:t>
      </w:r>
    </w:p>
    <w:p w:rsidR="003A5FFB" w:rsidRPr="008F105E" w:rsidRDefault="00B9793E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d) godzinę pracy w przychodni.</w:t>
      </w:r>
    </w:p>
    <w:p w:rsidR="00A73329" w:rsidRPr="008F105E" w:rsidRDefault="00A73329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992" w:rsidRPr="008F105E" w:rsidRDefault="003A4462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5343B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E0992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. Skierowanie działań I fazy profilaktyki na kilka czynników ryzyka, oddziaływanie na czynniki chroniące i czynniki ryzyka oraz kierowanie działań na jednostkę i otoczenie w którym żyje to:</w:t>
      </w:r>
    </w:p>
    <w:p w:rsidR="00DE0992" w:rsidRPr="008F105E" w:rsidRDefault="0045343B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DE0992"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cele współczesnej profilaktyki,</w:t>
      </w:r>
    </w:p>
    <w:p w:rsidR="00DE0992" w:rsidRPr="008F105E" w:rsidRDefault="0045343B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E0992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) cele Zdrowia Publicznego,</w:t>
      </w:r>
    </w:p>
    <w:p w:rsidR="00DE0992" w:rsidRPr="008F105E" w:rsidRDefault="0045343B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E0992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) cele profilaktyki I fazy,</w:t>
      </w:r>
    </w:p>
    <w:p w:rsidR="00DE0992" w:rsidRPr="008F105E" w:rsidRDefault="0045343B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9793E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) cele profilaktyki II fazy.</w:t>
      </w:r>
    </w:p>
    <w:p w:rsidR="00A73329" w:rsidRPr="008F105E" w:rsidRDefault="00A73329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992" w:rsidRPr="008F105E" w:rsidRDefault="003A4462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="00DE0992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. System oceny ryzyka zawodowego ma istotne znaczenie w  procesie:</w:t>
      </w:r>
    </w:p>
    <w:p w:rsidR="00DE0992" w:rsidRPr="008F105E" w:rsidRDefault="00DE0992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ograniczania zagrożeń występujących na stanowisku pracy,</w:t>
      </w:r>
    </w:p>
    <w:p w:rsidR="00DE0992" w:rsidRPr="008F105E" w:rsidRDefault="00DE0992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b) poznawania pielęgniarskich stanowisk pracy,</w:t>
      </w:r>
    </w:p>
    <w:p w:rsidR="00DE0992" w:rsidRPr="008F105E" w:rsidRDefault="00DE0992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c) analizowania zagrożeń zdrowia występujących na stanowisku pracy,</w:t>
      </w:r>
    </w:p>
    <w:p w:rsidR="00DE0992" w:rsidRPr="008F105E" w:rsidRDefault="00D218C5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E0992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) oceny pielęgniarskich stanowisk pracy.</w:t>
      </w:r>
    </w:p>
    <w:p w:rsidR="00DE0992" w:rsidRPr="008F105E" w:rsidRDefault="00DE0992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992" w:rsidRPr="008F105E" w:rsidRDefault="003A4462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="00DE0992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. Zdrowie publiczne realizuje swoje cele przede wszystkim przez:</w:t>
      </w:r>
    </w:p>
    <w:p w:rsidR="00DE0992" w:rsidRPr="008F105E" w:rsidRDefault="00DE0992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a) działania indywidualne personelu medycznego,</w:t>
      </w:r>
    </w:p>
    <w:p w:rsidR="00DE0992" w:rsidRPr="008F105E" w:rsidRDefault="00DE0992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b) zorganizowane działania całego personelu,</w:t>
      </w:r>
    </w:p>
    <w:p w:rsidR="00DE0992" w:rsidRPr="008F105E" w:rsidRDefault="00DE0992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c) działania grup społecznych bez udziału personelu medycznego,</w:t>
      </w:r>
    </w:p>
    <w:p w:rsidR="00DE0992" w:rsidRPr="008F105E" w:rsidRDefault="00D218C5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E0992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) działania służb socjalnych na prośbę personelu medycznego.</w:t>
      </w:r>
    </w:p>
    <w:p w:rsidR="00DE0992" w:rsidRPr="008F105E" w:rsidRDefault="00DE0992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992" w:rsidRPr="008F105E" w:rsidRDefault="003A4462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="00DE0992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. Według koncepcji Lalonda, grupą czynników, która w największym stopniu wpływa na stan zdrowia populacji są:</w:t>
      </w:r>
    </w:p>
    <w:p w:rsidR="00DE0992" w:rsidRPr="008F105E" w:rsidRDefault="00DE0992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a) czynniki materialne,</w:t>
      </w:r>
    </w:p>
    <w:p w:rsidR="00DE0992" w:rsidRPr="008F105E" w:rsidRDefault="00DE0992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styl życia,</w:t>
      </w:r>
    </w:p>
    <w:p w:rsidR="00DE0992" w:rsidRPr="008F105E" w:rsidRDefault="00DE0992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c) czynniki genetyczne,</w:t>
      </w:r>
    </w:p>
    <w:p w:rsidR="00DE0992" w:rsidRPr="008F105E" w:rsidRDefault="00B9793E" w:rsidP="001B573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d) czynniki środowiskowe.</w:t>
      </w:r>
    </w:p>
    <w:p w:rsidR="00A73329" w:rsidRPr="008F105E" w:rsidRDefault="00A73329" w:rsidP="004D0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992" w:rsidRPr="008F105E" w:rsidRDefault="003A4462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</w:t>
      </w:r>
      <w:r w:rsidR="00DE0992"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218C5"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E0992"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Wśród publicznych wydatków na opiekę zdrowotną w Polsce największy udział (około 90 %)  mają wydatki pochodzące z:</w:t>
      </w:r>
    </w:p>
    <w:p w:rsidR="00DE0992" w:rsidRPr="008F105E" w:rsidRDefault="00DE0992" w:rsidP="003458F5">
      <w:pPr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podatków pośrednich (VAT, akcyza),</w:t>
      </w:r>
    </w:p>
    <w:p w:rsidR="00DE0992" w:rsidRPr="008F105E" w:rsidRDefault="00DE0992" w:rsidP="003458F5">
      <w:pPr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składek powszechnego ubezpieczenia zdrowotnego,</w:t>
      </w:r>
    </w:p>
    <w:p w:rsidR="00DE0992" w:rsidRPr="008F105E" w:rsidRDefault="00DE0992" w:rsidP="003458F5">
      <w:pPr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budżetu państwa,</w:t>
      </w:r>
    </w:p>
    <w:p w:rsidR="00DE0992" w:rsidRPr="008F105E" w:rsidRDefault="00DE0992" w:rsidP="003458F5">
      <w:pPr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budżetów jed</w:t>
      </w:r>
      <w:r w:rsidR="00B9793E"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nostek samorządu terytorialnego.</w:t>
      </w:r>
    </w:p>
    <w:p w:rsidR="00A73329" w:rsidRPr="008F105E" w:rsidRDefault="00A73329" w:rsidP="00A7332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E0992" w:rsidRPr="008F105E" w:rsidRDefault="00DE0992" w:rsidP="003458F5">
      <w:pPr>
        <w:pStyle w:val="Akapitzlist"/>
        <w:numPr>
          <w:ilvl w:val="0"/>
          <w:numId w:val="8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Profilaktyczne programy przesiewowe:</w:t>
      </w:r>
    </w:p>
    <w:p w:rsidR="00DE0992" w:rsidRPr="008F105E" w:rsidRDefault="00DE0992" w:rsidP="003458F5">
      <w:pPr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zmniejszają prawdopodobieństwo wystąpienia choroby,</w:t>
      </w:r>
    </w:p>
    <w:p w:rsidR="00DE0992" w:rsidRPr="008F105E" w:rsidRDefault="00DE0992" w:rsidP="003458F5">
      <w:pPr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zapobiegają negatywnym skutkom procesu chorobowego,</w:t>
      </w:r>
    </w:p>
    <w:p w:rsidR="00DE0992" w:rsidRPr="008F105E" w:rsidRDefault="00DE0992" w:rsidP="003458F5">
      <w:pPr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umożliwiają wykrycie choroby w stadium przedinwazyjnym,</w:t>
      </w:r>
    </w:p>
    <w:p w:rsidR="00DE0992" w:rsidRPr="008F105E" w:rsidRDefault="00DE0992" w:rsidP="003458F5">
      <w:pPr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powstrzymują rozwój chor</w:t>
      </w:r>
      <w:r w:rsidR="00B9793E"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oby i skracają czas jej trwania.</w:t>
      </w:r>
    </w:p>
    <w:p w:rsidR="00A73329" w:rsidRPr="008F105E" w:rsidRDefault="00A73329" w:rsidP="00A7332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E0992" w:rsidRPr="008F105E" w:rsidRDefault="00DE0992" w:rsidP="003458F5">
      <w:pPr>
        <w:pStyle w:val="Akapitzlist"/>
        <w:numPr>
          <w:ilvl w:val="0"/>
          <w:numId w:val="8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założycielskim dla szpitali klinicznych instytutów naukowo-badawczych w Polsce jest:</w:t>
      </w:r>
    </w:p>
    <w:p w:rsidR="00DE0992" w:rsidRPr="008F105E" w:rsidRDefault="00DE0992" w:rsidP="003458F5">
      <w:pPr>
        <w:numPr>
          <w:ilvl w:val="0"/>
          <w:numId w:val="41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Wojewoda,</w:t>
      </w:r>
    </w:p>
    <w:p w:rsidR="00DE0992" w:rsidRPr="008F105E" w:rsidRDefault="00DE0992" w:rsidP="003458F5">
      <w:pPr>
        <w:numPr>
          <w:ilvl w:val="0"/>
          <w:numId w:val="41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Marszałek Sejmiku Województwa,</w:t>
      </w:r>
    </w:p>
    <w:p w:rsidR="00DE0992" w:rsidRPr="008F105E" w:rsidRDefault="00DE0992" w:rsidP="003458F5">
      <w:pPr>
        <w:numPr>
          <w:ilvl w:val="0"/>
          <w:numId w:val="41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Zdrowia,</w:t>
      </w:r>
    </w:p>
    <w:p w:rsidR="00DE0992" w:rsidRPr="008F105E" w:rsidRDefault="00DE0992" w:rsidP="003458F5">
      <w:pPr>
        <w:numPr>
          <w:ilvl w:val="0"/>
          <w:numId w:val="41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9793E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ektor Wyższej Uczelni Medycznej.</w:t>
      </w:r>
    </w:p>
    <w:p w:rsidR="00A73329" w:rsidRPr="008F105E" w:rsidRDefault="00A73329" w:rsidP="00A733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992" w:rsidRPr="008F105E" w:rsidRDefault="00DE0992" w:rsidP="003458F5">
      <w:pPr>
        <w:pStyle w:val="Akapitzlist"/>
        <w:numPr>
          <w:ilvl w:val="0"/>
          <w:numId w:val="8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pielęgniarki w zakresie przeciwdziałania przemocy w rodzinie:</w:t>
      </w:r>
    </w:p>
    <w:p w:rsidR="00DE0992" w:rsidRPr="008F105E" w:rsidRDefault="00DE0992" w:rsidP="003458F5">
      <w:pPr>
        <w:numPr>
          <w:ilvl w:val="0"/>
          <w:numId w:val="42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ofiar przemocy i policji o możliwości uzyskania pomocy dla ofiar,</w:t>
      </w:r>
    </w:p>
    <w:p w:rsidR="00DE0992" w:rsidRPr="008F105E" w:rsidRDefault="00DE0992" w:rsidP="003458F5">
      <w:pPr>
        <w:numPr>
          <w:ilvl w:val="0"/>
          <w:numId w:val="42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lokalnym zespołem do spraw przeciwdziałania przemocy,</w:t>
      </w:r>
    </w:p>
    <w:p w:rsidR="00DE0992" w:rsidRPr="008F105E" w:rsidRDefault="00DE0992" w:rsidP="003458F5">
      <w:pPr>
        <w:numPr>
          <w:ilvl w:val="0"/>
          <w:numId w:val="42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zakładu pracy ofiar i pomocy społecznej,</w:t>
      </w:r>
    </w:p>
    <w:p w:rsidR="00DE0992" w:rsidRPr="008F105E" w:rsidRDefault="00DE0992" w:rsidP="003458F5">
      <w:pPr>
        <w:numPr>
          <w:ilvl w:val="0"/>
          <w:numId w:val="42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lekarza rodzin</w:t>
      </w:r>
      <w:r w:rsidR="00B9793E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nego oraz najbliższego szpitala.</w:t>
      </w:r>
    </w:p>
    <w:p w:rsidR="00A73329" w:rsidRPr="008F105E" w:rsidRDefault="00A73329" w:rsidP="00A733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992" w:rsidRPr="008F105E" w:rsidRDefault="00DE0992" w:rsidP="003458F5">
      <w:pPr>
        <w:pStyle w:val="Akapitzlist"/>
        <w:numPr>
          <w:ilvl w:val="0"/>
          <w:numId w:val="8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zawodzie pielęgniarskim pojęcie „zespołu wypalenia zawodowego” wiąże się przede wszystkim:</w:t>
      </w:r>
    </w:p>
    <w:p w:rsidR="00DE0992" w:rsidRPr="008F105E" w:rsidRDefault="00DE0992" w:rsidP="003458F5">
      <w:pPr>
        <w:numPr>
          <w:ilvl w:val="0"/>
          <w:numId w:val="43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środowiskiem pracy,</w:t>
      </w:r>
    </w:p>
    <w:p w:rsidR="00DE0992" w:rsidRPr="008F105E" w:rsidRDefault="00DE0992" w:rsidP="003458F5">
      <w:pPr>
        <w:numPr>
          <w:ilvl w:val="0"/>
          <w:numId w:val="43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stresem,</w:t>
      </w:r>
    </w:p>
    <w:p w:rsidR="00DE0992" w:rsidRPr="008F105E" w:rsidRDefault="00DE0992" w:rsidP="003458F5">
      <w:pPr>
        <w:numPr>
          <w:ilvl w:val="0"/>
          <w:numId w:val="43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z czynnikami niebezpiecznymi występującymi w pracy,</w:t>
      </w:r>
    </w:p>
    <w:p w:rsidR="00DE0992" w:rsidRPr="008F105E" w:rsidRDefault="00DE0992" w:rsidP="003458F5">
      <w:pPr>
        <w:numPr>
          <w:ilvl w:val="0"/>
          <w:numId w:val="43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z czynnikami szkodliwymi występującymi w pracy.</w:t>
      </w:r>
    </w:p>
    <w:p w:rsidR="00A73329" w:rsidRPr="008F105E" w:rsidRDefault="00A73329" w:rsidP="00A733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E50" w:rsidRPr="008F105E" w:rsidRDefault="00FC0E50" w:rsidP="003458F5">
      <w:pPr>
        <w:pStyle w:val="Akapitzlist"/>
        <w:numPr>
          <w:ilvl w:val="0"/>
          <w:numId w:val="8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Które z wymienionych poniżej źródeł informacji nie może być cytowane w pracach naukowych:</w:t>
      </w:r>
    </w:p>
    <w:p w:rsidR="00FC0E50" w:rsidRPr="008F105E" w:rsidRDefault="00FC0E50" w:rsidP="003458F5">
      <w:pPr>
        <w:numPr>
          <w:ilvl w:val="0"/>
          <w:numId w:val="37"/>
        </w:numPr>
        <w:spacing w:after="0"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elektroniczne wydania czasopism naukowych (czasopisma  on – line),</w:t>
      </w:r>
    </w:p>
    <w:p w:rsidR="00FC0E50" w:rsidRPr="008F105E" w:rsidRDefault="00FC0E50" w:rsidP="003458F5">
      <w:pPr>
        <w:numPr>
          <w:ilvl w:val="0"/>
          <w:numId w:val="37"/>
        </w:numPr>
        <w:spacing w:after="0"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zwarte wydawnictwa tekstowe, np. monografie,</w:t>
      </w:r>
    </w:p>
    <w:p w:rsidR="00FC0E50" w:rsidRPr="008F105E" w:rsidRDefault="00FC0E50" w:rsidP="003458F5">
      <w:pPr>
        <w:numPr>
          <w:ilvl w:val="0"/>
          <w:numId w:val="37"/>
        </w:numPr>
        <w:spacing w:after="0"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t>czasopisma i książki popularnonaukowe,</w:t>
      </w:r>
    </w:p>
    <w:p w:rsidR="00FC0E50" w:rsidRPr="008F105E" w:rsidRDefault="00FC0E50" w:rsidP="003458F5">
      <w:pPr>
        <w:numPr>
          <w:ilvl w:val="0"/>
          <w:numId w:val="37"/>
        </w:numPr>
        <w:spacing w:after="0"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105E">
        <w:rPr>
          <w:rFonts w:ascii="Times New Roman" w:eastAsia="Calibri" w:hAnsi="Times New Roman" w:cs="Times New Roman"/>
          <w:sz w:val="24"/>
          <w:szCs w:val="24"/>
        </w:rPr>
        <w:lastRenderedPageBreak/>
        <w:t>żadna z powyższych.</w:t>
      </w:r>
    </w:p>
    <w:p w:rsidR="00ED216D" w:rsidRPr="008F105E" w:rsidRDefault="00ED216D" w:rsidP="00CC3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6D" w:rsidRPr="008F105E" w:rsidRDefault="00ED216D" w:rsidP="003458F5">
      <w:pPr>
        <w:pStyle w:val="Akapitzlist"/>
        <w:numPr>
          <w:ilvl w:val="0"/>
          <w:numId w:val="8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Pielęgnowanie nowoczesne różni się od pielęgnowania tradycyjnego. Którą z cech nie zaliczysz do pielęgniarstwa nowoczesnego?</w:t>
      </w:r>
    </w:p>
    <w:p w:rsidR="00ED216D" w:rsidRPr="008F105E" w:rsidRDefault="00ED216D" w:rsidP="003458F5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pomaganie i pielęgnowanie,</w:t>
      </w:r>
    </w:p>
    <w:p w:rsidR="00ED216D" w:rsidRPr="008F105E" w:rsidRDefault="00ED216D" w:rsidP="003458F5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towarzyszenie w zdrowiu, chorobie, niepełnej sprawności,</w:t>
      </w:r>
    </w:p>
    <w:p w:rsidR="00ED216D" w:rsidRPr="008F105E" w:rsidRDefault="00ED216D" w:rsidP="003458F5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podporządkowanie działaniom leczniczym (lekarzowi i diagnozie),</w:t>
      </w:r>
    </w:p>
    <w:p w:rsidR="00ED216D" w:rsidRPr="008F105E" w:rsidRDefault="00ED216D" w:rsidP="003458F5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pomaganie w zdrowiu i chorobie, samodzielność zawodowa.</w:t>
      </w:r>
    </w:p>
    <w:p w:rsidR="00A73329" w:rsidRPr="008F105E" w:rsidRDefault="00A73329" w:rsidP="00A7332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ED216D" w:rsidP="003458F5">
      <w:pPr>
        <w:pStyle w:val="Akapitzlist"/>
        <w:numPr>
          <w:ilvl w:val="0"/>
          <w:numId w:val="8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uciśnięciu żyły opaską uciskową krew do badania należy pobrać w czasie nie dłuższym niż:</w:t>
      </w:r>
    </w:p>
    <w:p w:rsidR="00ED216D" w:rsidRPr="008F105E" w:rsidRDefault="00ED216D" w:rsidP="003458F5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minuta,</w:t>
      </w:r>
    </w:p>
    <w:p w:rsidR="00ED216D" w:rsidRPr="008F105E" w:rsidRDefault="00ED216D" w:rsidP="003458F5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1,5 minuty,</w:t>
      </w:r>
    </w:p>
    <w:p w:rsidR="00ED216D" w:rsidRPr="008F105E" w:rsidRDefault="00ED216D" w:rsidP="003458F5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minuty,</w:t>
      </w:r>
    </w:p>
    <w:p w:rsidR="00ED216D" w:rsidRPr="008F105E" w:rsidRDefault="00B9793E" w:rsidP="003458F5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minuty.</w:t>
      </w:r>
    </w:p>
    <w:p w:rsidR="00A73329" w:rsidRPr="008F105E" w:rsidRDefault="00A73329" w:rsidP="00A7332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216D" w:rsidRPr="008F105E" w:rsidRDefault="00ED216D" w:rsidP="003458F5">
      <w:pPr>
        <w:pStyle w:val="Akapitzlist"/>
        <w:numPr>
          <w:ilvl w:val="0"/>
          <w:numId w:val="8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Pozycja przeciwwstrząsowa polega na ułożeniu pacjenta:</w:t>
      </w:r>
    </w:p>
    <w:p w:rsidR="00ED216D" w:rsidRPr="008F105E" w:rsidRDefault="00ED216D" w:rsidP="003458F5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pozycji bezpiecznej,</w:t>
      </w:r>
    </w:p>
    <w:p w:rsidR="00ED216D" w:rsidRPr="008F105E" w:rsidRDefault="00ED216D" w:rsidP="003458F5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wznak z uniesionymi kończynami dolnymi 30 cm do góry,</w:t>
      </w:r>
    </w:p>
    <w:p w:rsidR="00ED216D" w:rsidRPr="008F105E" w:rsidRDefault="00ED216D" w:rsidP="003458F5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wznak z uniesioną głową (wałek pod głową),</w:t>
      </w:r>
    </w:p>
    <w:p w:rsidR="00ED216D" w:rsidRPr="008F105E" w:rsidRDefault="00ED216D" w:rsidP="003458F5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pozycji półsiedzącej.</w:t>
      </w:r>
    </w:p>
    <w:p w:rsidR="00ED216D" w:rsidRPr="008F105E" w:rsidRDefault="00ED216D" w:rsidP="004D0E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216D" w:rsidRPr="008F105E" w:rsidRDefault="003A4462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54</w:t>
      </w:r>
      <w:r w:rsidR="00D218C5"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ED216D"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C3D5D"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ED216D"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dziecka z utratą 12% masy ciała w wyniku odwodnienia</w:t>
      </w:r>
      <w:r w:rsidR="00CC3D5D"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mogą wystąpić następujące objawy</w:t>
      </w:r>
      <w:r w:rsidR="00ED216D"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ED216D" w:rsidRPr="008F105E" w:rsidRDefault="00ED216D" w:rsidP="003458F5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słabo wyczuwalne, wolne tętno,</w:t>
      </w:r>
    </w:p>
    <w:p w:rsidR="00ED216D" w:rsidRPr="008F105E" w:rsidRDefault="00ED216D" w:rsidP="003458F5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uwypuklone ciemię,</w:t>
      </w:r>
    </w:p>
    <w:p w:rsidR="00ED216D" w:rsidRPr="008F105E" w:rsidRDefault="00ED216D" w:rsidP="003458F5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wyraźny skąpomocz,</w:t>
      </w:r>
    </w:p>
    <w:p w:rsidR="00ED216D" w:rsidRPr="008F105E" w:rsidRDefault="00ED216D" w:rsidP="003458F5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bladość </w:t>
      </w:r>
      <w:r w:rsidR="00B9793E"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powłok skórnych.</w:t>
      </w:r>
    </w:p>
    <w:p w:rsidR="00A73329" w:rsidRPr="008F105E" w:rsidRDefault="00A73329" w:rsidP="00A733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216D" w:rsidRPr="008F105E" w:rsidRDefault="00ED216D" w:rsidP="003458F5">
      <w:pPr>
        <w:pStyle w:val="Akapitzlist"/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Który z drobnoustrojów poprzedza zachorowanie na gorączkę reumatyczną u dzieci?</w:t>
      </w:r>
    </w:p>
    <w:p w:rsidR="00ED216D" w:rsidRPr="008F105E" w:rsidRDefault="00ED216D" w:rsidP="003458F5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Haemophilus influenzae,</w:t>
      </w:r>
    </w:p>
    <w:p w:rsidR="00ED216D" w:rsidRPr="008F105E" w:rsidRDefault="00ED216D" w:rsidP="003458F5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Streptococcus pyogenes grupu A,</w:t>
      </w:r>
    </w:p>
    <w:p w:rsidR="00ED216D" w:rsidRPr="008F105E" w:rsidRDefault="00ED216D" w:rsidP="003458F5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Staphylococcus aureus,</w:t>
      </w:r>
    </w:p>
    <w:p w:rsidR="00ED216D" w:rsidRPr="008F105E" w:rsidRDefault="00B9793E" w:rsidP="003458F5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Streptococcus pneumoniae.</w:t>
      </w:r>
    </w:p>
    <w:p w:rsidR="00A73329" w:rsidRPr="008F105E" w:rsidRDefault="00A73329" w:rsidP="00A7332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216D" w:rsidRPr="008F105E" w:rsidRDefault="00ED216D" w:rsidP="003458F5">
      <w:pPr>
        <w:pStyle w:val="Akapitzlist"/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Które z działań ubocznych </w:t>
      </w:r>
      <w:r w:rsidR="00CC3D5D"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może</w:t>
      </w: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C3D5D"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wystąpić podczas </w:t>
      </w: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stosowania hormonu wzrostu u dzieci?</w:t>
      </w:r>
    </w:p>
    <w:p w:rsidR="00ED216D" w:rsidRPr="008F105E" w:rsidRDefault="00ED216D" w:rsidP="003458F5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kołatanie serca,</w:t>
      </w:r>
    </w:p>
    <w:p w:rsidR="00ED216D" w:rsidRPr="008F105E" w:rsidRDefault="00ED216D" w:rsidP="003458F5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podwyższone stężenie glukozy w surowicy krwi,</w:t>
      </w:r>
    </w:p>
    <w:p w:rsidR="00ED216D" w:rsidRPr="008F105E" w:rsidRDefault="00ED216D" w:rsidP="003458F5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niedociśnienie,</w:t>
      </w:r>
    </w:p>
    <w:p w:rsidR="00ED216D" w:rsidRPr="008F105E" w:rsidRDefault="00B9793E" w:rsidP="003458F5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sylwetka cushingoidalna.</w:t>
      </w:r>
    </w:p>
    <w:p w:rsidR="00A73329" w:rsidRPr="008F105E" w:rsidRDefault="00A73329" w:rsidP="00A7332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216D" w:rsidRPr="008F105E" w:rsidRDefault="00ED216D" w:rsidP="003458F5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 pacjenta leczonego glikozydami nasercowymi pielęgniarka prowadzi obserwację w kierunku:</w:t>
      </w:r>
    </w:p>
    <w:p w:rsidR="00ED216D" w:rsidRPr="008F105E" w:rsidRDefault="00ED216D" w:rsidP="003458F5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tachykardii,</w:t>
      </w:r>
    </w:p>
    <w:p w:rsidR="00ED216D" w:rsidRPr="008F105E" w:rsidRDefault="00ED216D" w:rsidP="003458F5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hiperkaliemii,</w:t>
      </w:r>
    </w:p>
    <w:p w:rsidR="00ED216D" w:rsidRPr="008F105E" w:rsidRDefault="00ED216D" w:rsidP="003458F5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hipokaliemii,</w:t>
      </w:r>
    </w:p>
    <w:p w:rsidR="00ED216D" w:rsidRPr="008F105E" w:rsidRDefault="00ED216D" w:rsidP="003458F5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bradykardii, zaburzeń widzenia.</w:t>
      </w:r>
    </w:p>
    <w:p w:rsidR="00A73329" w:rsidRPr="008F105E" w:rsidRDefault="00A73329" w:rsidP="00A7332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216D" w:rsidRPr="008F105E" w:rsidRDefault="00ED216D" w:rsidP="003458F5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Prowadząc działania edukacyjne  u pacjenta z cukrzycą wskażesz na konieczność kontroli hemoglobiny glikowanej:</w:t>
      </w:r>
    </w:p>
    <w:p w:rsidR="00ED216D" w:rsidRPr="008F105E" w:rsidRDefault="00ED216D" w:rsidP="003458F5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 każdym posiłkiem,</w:t>
      </w:r>
    </w:p>
    <w:p w:rsidR="00ED216D" w:rsidRPr="008F105E" w:rsidRDefault="00ED216D" w:rsidP="003458F5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godziny po posiłku,</w:t>
      </w:r>
    </w:p>
    <w:p w:rsidR="00ED216D" w:rsidRPr="008F105E" w:rsidRDefault="00ED216D" w:rsidP="003458F5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3 miesiące,</w:t>
      </w:r>
    </w:p>
    <w:p w:rsidR="00ED216D" w:rsidRPr="008F105E" w:rsidRDefault="00ED216D" w:rsidP="003458F5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raz w miesiącu.</w:t>
      </w:r>
    </w:p>
    <w:p w:rsidR="00A73329" w:rsidRPr="008F105E" w:rsidRDefault="00A73329" w:rsidP="00A7332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216D" w:rsidRPr="008F105E" w:rsidRDefault="00ED216D" w:rsidP="003458F5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Przygotowując pacjenta do bronchoskopii poinformujesz, aby po badaniu:</w:t>
      </w:r>
    </w:p>
    <w:p w:rsidR="00CC3D5D" w:rsidRPr="008F105E" w:rsidRDefault="00ED216D" w:rsidP="003458F5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 w pozycji leżącej przez 8 godzin,</w:t>
      </w:r>
    </w:p>
    <w:p w:rsidR="00ED216D" w:rsidRPr="008F105E" w:rsidRDefault="00ED216D" w:rsidP="003458F5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powstrzymał się od picia i jedzenia około 1,5 – 2 godzin po zabiegu,</w:t>
      </w:r>
    </w:p>
    <w:p w:rsidR="00ED216D" w:rsidRPr="008F105E" w:rsidRDefault="00ED216D" w:rsidP="003458F5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pierwsze 8 godzin spożywał tylko pokarmy płynne,</w:t>
      </w:r>
    </w:p>
    <w:p w:rsidR="00ED216D" w:rsidRPr="008F105E" w:rsidRDefault="00ED216D" w:rsidP="003458F5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odpowiedzi </w:t>
      </w:r>
      <w:r w:rsidR="00CC3D5D"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 w:rsidR="00CC3D5D"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8F1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są prawidłowe.</w:t>
      </w:r>
    </w:p>
    <w:p w:rsidR="00A73329" w:rsidRPr="008F105E" w:rsidRDefault="00A73329" w:rsidP="00A7332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216D" w:rsidRPr="008F105E" w:rsidRDefault="00ED216D" w:rsidP="003458F5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Szpiczak mnogi to:</w:t>
      </w:r>
    </w:p>
    <w:p w:rsidR="00ED216D" w:rsidRPr="008F105E" w:rsidRDefault="00ED216D" w:rsidP="003458F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rozrost komórek plazmatycznych w szpiku kostnym,</w:t>
      </w:r>
    </w:p>
    <w:p w:rsidR="00ED216D" w:rsidRPr="008F105E" w:rsidRDefault="00ED216D" w:rsidP="003458F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przewlekła białaczka szpikowa,</w:t>
      </w:r>
    </w:p>
    <w:p w:rsidR="00ED216D" w:rsidRPr="008F105E" w:rsidRDefault="00ED216D" w:rsidP="003458F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przewlekła białaczka limfocytowa,</w:t>
      </w:r>
    </w:p>
    <w:p w:rsidR="00ED216D" w:rsidRPr="008F105E" w:rsidRDefault="00ED216D" w:rsidP="003458F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przerzuty nowotworowe do szpiku kostnego.</w:t>
      </w:r>
    </w:p>
    <w:p w:rsidR="00A73329" w:rsidRPr="008F105E" w:rsidRDefault="00A73329" w:rsidP="00A7332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ED216D" w:rsidP="003458F5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Przeciwwskazaniem do założenia szwu okrężnego na szyjkę macicy u ciężarnej jest:</w:t>
      </w:r>
    </w:p>
    <w:p w:rsidR="00ED216D" w:rsidRPr="008F105E" w:rsidRDefault="00ED216D" w:rsidP="003458F5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przebytego chirurgicznego lub położniczego urazu szyjki,</w:t>
      </w:r>
    </w:p>
    <w:p w:rsidR="00ED216D" w:rsidRPr="008F105E" w:rsidRDefault="00ED216D" w:rsidP="003458F5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czynność skurczowa macicy,</w:t>
      </w:r>
    </w:p>
    <w:p w:rsidR="00ED216D" w:rsidRPr="008F105E" w:rsidRDefault="00ED216D" w:rsidP="003458F5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postępujące rozszerzenie kanału szyjki lub stwierdzenie rozwarcia  ujścia wewnętrznego w środkowym trymestrze ciąży,</w:t>
      </w:r>
    </w:p>
    <w:p w:rsidR="00ED216D" w:rsidRPr="008F105E" w:rsidRDefault="00ED216D" w:rsidP="003458F5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żadne z powyższych.</w:t>
      </w:r>
    </w:p>
    <w:p w:rsidR="00ED216D" w:rsidRPr="008F105E" w:rsidRDefault="00ED216D" w:rsidP="004D0E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216D" w:rsidRPr="008F105E" w:rsidRDefault="00ED216D" w:rsidP="003458F5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oddechu i oznak krążenia u dorosłego poszkodowanego, stanowi podstawę do podjęcia resuscytacji krążeniowo – oddechowej w schemacie kolejno:</w:t>
      </w:r>
    </w:p>
    <w:p w:rsidR="00ED216D" w:rsidRPr="008F105E" w:rsidRDefault="00ED216D" w:rsidP="003458F5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2 oddechy ratownicze, 15 uciśnięć klatki piersiowej,</w:t>
      </w:r>
    </w:p>
    <w:p w:rsidR="00ED216D" w:rsidRPr="008F105E" w:rsidRDefault="00ED216D" w:rsidP="003458F5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2 oddechy ratownicze, 30 uciśnięć klatki piersiowej,</w:t>
      </w:r>
    </w:p>
    <w:p w:rsidR="00ED216D" w:rsidRPr="008F105E" w:rsidRDefault="00ED216D" w:rsidP="003458F5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15 uciśnięć klatki piersiowej, 2 oddechy ratownicze,</w:t>
      </w:r>
    </w:p>
    <w:p w:rsidR="00ED216D" w:rsidRPr="008F105E" w:rsidRDefault="00ED216D" w:rsidP="003458F5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30 uciśnięć klatki p</w:t>
      </w:r>
      <w:r w:rsidR="00B9793E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iersiowej, 2 oddechy ratownicze.</w:t>
      </w:r>
    </w:p>
    <w:p w:rsidR="00ED216D" w:rsidRPr="008F105E" w:rsidRDefault="000A670D" w:rsidP="004D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216D" w:rsidRPr="008F105E" w:rsidRDefault="00ED216D" w:rsidP="003458F5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Wskaż zdanie </w:t>
      </w:r>
      <w:r w:rsidRPr="008F10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błędne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świądu</w:t>
      </w:r>
      <w:r w:rsidR="00CC3D5D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występującego u chorych objętych opieką paliatywną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D216D" w:rsidRPr="008F105E" w:rsidRDefault="00ED216D" w:rsidP="003458F5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terminalnym świąd nie jest związany z suchością skóry, ale zawsze towarzyszy podawaniu opioidów,</w:t>
      </w:r>
    </w:p>
    <w:p w:rsidR="00ED216D" w:rsidRPr="008F105E" w:rsidRDefault="00ED216D" w:rsidP="003458F5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do czynników nasilających odczucie świądu zaliczamy m. in. nudę i bezczynność,</w:t>
      </w:r>
    </w:p>
    <w:p w:rsidR="00ED216D" w:rsidRPr="008F105E" w:rsidRDefault="00ED216D" w:rsidP="003458F5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niektórym osobom ulgę przynosi delikatne uciskanie swędzących miejsc,</w:t>
      </w:r>
    </w:p>
    <w:p w:rsidR="00ED216D" w:rsidRPr="008F105E" w:rsidRDefault="00ED216D" w:rsidP="003458F5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wielu chorym ulgę przynosi częste zmywanie swędzących po</w:t>
      </w:r>
      <w:r w:rsidR="00B9793E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wierzchni łagodnymi preparatami.</w:t>
      </w:r>
    </w:p>
    <w:p w:rsidR="00A73329" w:rsidRPr="008F105E" w:rsidRDefault="00A73329" w:rsidP="00A733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ED216D" w:rsidP="003458F5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świadczeniobiorców objętych opieką przez jedną pielęgniarkę POZ nie powinna przekroczyć:</w:t>
      </w:r>
    </w:p>
    <w:p w:rsidR="00ED216D" w:rsidRPr="008F105E" w:rsidRDefault="00ED216D" w:rsidP="003458F5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1000 osób,</w:t>
      </w:r>
    </w:p>
    <w:p w:rsidR="00ED216D" w:rsidRPr="008F105E" w:rsidRDefault="00ED216D" w:rsidP="003458F5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2750 osób,</w:t>
      </w:r>
    </w:p>
    <w:p w:rsidR="00ED216D" w:rsidRPr="008F105E" w:rsidRDefault="00ED216D" w:rsidP="003458F5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1750 osób,</w:t>
      </w:r>
    </w:p>
    <w:p w:rsidR="00ED216D" w:rsidRPr="008F105E" w:rsidRDefault="00ED216D" w:rsidP="003458F5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2000 osób.</w:t>
      </w:r>
    </w:p>
    <w:p w:rsidR="00A73329" w:rsidRPr="008F105E" w:rsidRDefault="00A73329" w:rsidP="00A7332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ED216D" w:rsidP="003458F5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wywiadu środowiskowego przez pielęgniarkę to świadczenie:</w:t>
      </w:r>
    </w:p>
    <w:p w:rsidR="00ED216D" w:rsidRPr="008F105E" w:rsidRDefault="00ED216D" w:rsidP="003458F5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profilaktyczne,</w:t>
      </w:r>
    </w:p>
    <w:p w:rsidR="00ED216D" w:rsidRPr="008F105E" w:rsidRDefault="00ED216D" w:rsidP="003458F5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edukacyjne,</w:t>
      </w:r>
    </w:p>
    <w:p w:rsidR="00ED216D" w:rsidRPr="008F105E" w:rsidRDefault="00ED216D" w:rsidP="003458F5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pielęgnacyjne,</w:t>
      </w:r>
    </w:p>
    <w:p w:rsidR="00ED216D" w:rsidRPr="008F105E" w:rsidRDefault="00B9793E" w:rsidP="003458F5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diagnostyczne.</w:t>
      </w:r>
    </w:p>
    <w:p w:rsidR="00A73329" w:rsidRPr="008F105E" w:rsidRDefault="00A73329" w:rsidP="00A7332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ED216D" w:rsidP="003458F5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Indeks glikemiczny:</w:t>
      </w:r>
    </w:p>
    <w:p w:rsidR="00ED216D" w:rsidRPr="008F105E" w:rsidRDefault="00ED216D" w:rsidP="003458F5">
      <w:pPr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procentowo szybkość wzrostu stężenia glukozy we krwi po spożyciu produktów w porównaniu do wzrostu, jaki następuje po spożyciu tej samej ilości węglowodanów w postaci czystej glukozy,</w:t>
      </w:r>
    </w:p>
    <w:p w:rsidR="00ED216D" w:rsidRPr="008F105E" w:rsidRDefault="00ED216D" w:rsidP="003458F5">
      <w:pPr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klasyfikuje produkty żywnościowe na podstawie ich wpływu na stężenie glukozy we krwi i czas pojawienia się zmian,</w:t>
      </w:r>
    </w:p>
    <w:p w:rsidR="00ED216D" w:rsidRPr="008F105E" w:rsidRDefault="00ED216D" w:rsidP="003458F5">
      <w:pPr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odpowiedzi a i b,</w:t>
      </w:r>
    </w:p>
    <w:p w:rsidR="00ED216D" w:rsidRPr="008F105E" w:rsidRDefault="00ED216D" w:rsidP="003458F5">
      <w:pPr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 ilość węglowodanów w produkcie oraz tempo ich wchłaniania.</w:t>
      </w:r>
    </w:p>
    <w:p w:rsidR="00A73329" w:rsidRPr="008F105E" w:rsidRDefault="00A73329" w:rsidP="00A7332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ED216D" w:rsidP="003458F5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Leczeniem z wyboru nagłego zatrzymania krążenia w mechanizmie migotania komór jest:</w:t>
      </w:r>
    </w:p>
    <w:p w:rsidR="00ED216D" w:rsidRPr="008F105E" w:rsidRDefault="00ED216D" w:rsidP="003458F5">
      <w:pPr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uciskanie klatki piersiowej,</w:t>
      </w:r>
    </w:p>
    <w:p w:rsidR="00ED216D" w:rsidRPr="008F105E" w:rsidRDefault="00ED216D" w:rsidP="003458F5">
      <w:pPr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defibrylacja,</w:t>
      </w:r>
    </w:p>
    <w:p w:rsidR="00ED216D" w:rsidRPr="008F105E" w:rsidRDefault="00CC3D5D" w:rsidP="003458F5">
      <w:pPr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kardiowersja,</w:t>
      </w:r>
    </w:p>
    <w:p w:rsidR="00CC3D5D" w:rsidRPr="008F105E" w:rsidRDefault="00CC3D5D" w:rsidP="003458F5">
      <w:pPr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żadne z powyższych.</w:t>
      </w:r>
    </w:p>
    <w:p w:rsidR="00A73329" w:rsidRPr="008F105E" w:rsidRDefault="00A73329" w:rsidP="00A7332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ED216D" w:rsidP="003458F5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Ile lidokainy znajduje się w 1 ml 2% roztworu:</w:t>
      </w:r>
    </w:p>
    <w:p w:rsidR="00ED216D" w:rsidRPr="008F105E" w:rsidRDefault="00ED216D" w:rsidP="003458F5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20 mg,</w:t>
      </w:r>
    </w:p>
    <w:p w:rsidR="00ED216D" w:rsidRPr="008F105E" w:rsidRDefault="00ED216D" w:rsidP="003458F5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200 mg,</w:t>
      </w:r>
    </w:p>
    <w:p w:rsidR="00ED216D" w:rsidRPr="008F105E" w:rsidRDefault="00ED216D" w:rsidP="003458F5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0,2 mg,</w:t>
      </w:r>
    </w:p>
    <w:p w:rsidR="00ED216D" w:rsidRPr="008F105E" w:rsidRDefault="00B9793E" w:rsidP="003458F5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2 mg.</w:t>
      </w:r>
    </w:p>
    <w:p w:rsidR="00A73329" w:rsidRPr="008F105E" w:rsidRDefault="00A73329" w:rsidP="000E749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ED216D" w:rsidP="003458F5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Po planowanym wprowadzeniu kaniuli do układu dużych żył („wkłucie centralne”)  należy zawsze wykonać:</w:t>
      </w:r>
    </w:p>
    <w:p w:rsidR="00ED216D" w:rsidRPr="008F105E" w:rsidRDefault="00ED216D" w:rsidP="003458F5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radiologiczne klatki piersiowej,</w:t>
      </w:r>
    </w:p>
    <w:p w:rsidR="00ED216D" w:rsidRPr="008F105E" w:rsidRDefault="00ED216D" w:rsidP="003458F5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tomografię komputerową klatki piersiowej,</w:t>
      </w:r>
    </w:p>
    <w:p w:rsidR="00ED216D" w:rsidRPr="008F105E" w:rsidRDefault="00ED216D" w:rsidP="003458F5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próbę Valsalvy,</w:t>
      </w:r>
    </w:p>
    <w:p w:rsidR="00ED216D" w:rsidRPr="008F105E" w:rsidRDefault="00ED216D" w:rsidP="003458F5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bakteriologiczne krwi.</w:t>
      </w:r>
    </w:p>
    <w:p w:rsidR="00A73329" w:rsidRPr="008F105E" w:rsidRDefault="00A73329" w:rsidP="00A7332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ED216D" w:rsidP="003458F5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Opadnięcie kącika ust, spłycenie bruzdy nosowo – wargowej, niedomykalność szpary powiekowej, niemożność marszczenia czoła – to objawy:</w:t>
      </w:r>
    </w:p>
    <w:p w:rsidR="00ED216D" w:rsidRPr="008F105E" w:rsidRDefault="00ED216D" w:rsidP="003458F5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porażenia ośrodkowego nerwu twarzowego,</w:t>
      </w:r>
    </w:p>
    <w:p w:rsidR="00ED216D" w:rsidRPr="008F105E" w:rsidRDefault="00ED216D" w:rsidP="003458F5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porażenia obwodowego nerwu twarzowego,</w:t>
      </w:r>
    </w:p>
    <w:p w:rsidR="00ED216D" w:rsidRPr="008F105E" w:rsidRDefault="00ED216D" w:rsidP="003458F5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porażenia nerwu trójdzielnego,</w:t>
      </w:r>
    </w:p>
    <w:p w:rsidR="00ED216D" w:rsidRPr="008F105E" w:rsidRDefault="00ED216D" w:rsidP="003458F5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pnia współczulnego</w:t>
      </w:r>
      <w:r w:rsidR="009E0ADF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3329" w:rsidRPr="008F105E" w:rsidRDefault="00A73329" w:rsidP="00A7332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ED216D" w:rsidP="003458F5">
      <w:pPr>
        <w:pStyle w:val="Akapitzlist"/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Pacjent ma zlecone badanie dobowa zbiórka moczu. Do zadań pielęgniarki po zakończeniu zbiórki moczu należy:</w:t>
      </w:r>
    </w:p>
    <w:p w:rsidR="00ED216D" w:rsidRPr="008F105E" w:rsidRDefault="00ED216D" w:rsidP="003458F5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pacjenta o badaniu, podpisanie naczynia, pobranie próbki</w:t>
      </w:r>
      <w:r w:rsidR="009E0ADF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moczu,</w:t>
      </w:r>
    </w:p>
    <w:p w:rsidR="00ED216D" w:rsidRPr="008F105E" w:rsidRDefault="00ED216D" w:rsidP="003458F5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odnotowanie ilości zebranego moczu, wymieszanie zawartości naczynia, pobranie próbki do badania w obj. 50-100 ml, opisanie próbki i oddanie do laboratorium,</w:t>
      </w:r>
    </w:p>
    <w:p w:rsidR="00ED216D" w:rsidRPr="008F105E" w:rsidRDefault="00ED216D" w:rsidP="003458F5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odnotowanie ilości zebranego moczu, pobranie próbki do badania obj. 50-100 ml i wysłanie materiału do badania,</w:t>
      </w:r>
    </w:p>
    <w:p w:rsidR="00ED216D" w:rsidRPr="008F105E" w:rsidRDefault="00ED216D" w:rsidP="003458F5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powyższe zdania są prawidłowe.</w:t>
      </w:r>
    </w:p>
    <w:p w:rsidR="00A73329" w:rsidRPr="008F105E" w:rsidRDefault="00A73329" w:rsidP="00A733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ED216D" w:rsidP="003458F5">
      <w:pPr>
        <w:numPr>
          <w:ilvl w:val="0"/>
          <w:numId w:val="8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Czas jaki upływa od zakażenia do chwili pojawienia pierwszych klinicznych objawów choroby to okres:</w:t>
      </w:r>
    </w:p>
    <w:p w:rsidR="00ED216D" w:rsidRPr="008F105E" w:rsidRDefault="00ED216D" w:rsidP="003458F5">
      <w:pPr>
        <w:numPr>
          <w:ilvl w:val="0"/>
          <w:numId w:val="2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nosicielstwa,</w:t>
      </w:r>
    </w:p>
    <w:p w:rsidR="00ED216D" w:rsidRPr="008F105E" w:rsidRDefault="00ED216D" w:rsidP="003458F5">
      <w:pPr>
        <w:numPr>
          <w:ilvl w:val="0"/>
          <w:numId w:val="2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inkubacji (wylęgania),</w:t>
      </w:r>
    </w:p>
    <w:p w:rsidR="00ED216D" w:rsidRPr="008F105E" w:rsidRDefault="00ED216D" w:rsidP="003458F5">
      <w:pPr>
        <w:numPr>
          <w:ilvl w:val="0"/>
          <w:numId w:val="2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nadkażenia,</w:t>
      </w:r>
    </w:p>
    <w:p w:rsidR="00ED216D" w:rsidRPr="008F105E" w:rsidRDefault="00ED216D" w:rsidP="003458F5">
      <w:pPr>
        <w:numPr>
          <w:ilvl w:val="0"/>
          <w:numId w:val="2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zakażenia bezobjawowego.</w:t>
      </w:r>
    </w:p>
    <w:p w:rsidR="00A73329" w:rsidRPr="008F105E" w:rsidRDefault="00A73329" w:rsidP="00A733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8A7692" w:rsidP="00CC332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E0ADF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D216D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transfuzji krwi </w:t>
      </w:r>
      <w:r w:rsidR="009E0ADF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ED216D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pacjenta obserwować przez:</w:t>
      </w:r>
    </w:p>
    <w:p w:rsidR="00ED216D" w:rsidRPr="008F105E" w:rsidRDefault="00ED216D" w:rsidP="000E7492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 h,</w:t>
      </w:r>
    </w:p>
    <w:p w:rsidR="00ED216D" w:rsidRPr="008F105E" w:rsidRDefault="00ED216D" w:rsidP="000E7492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h,</w:t>
      </w:r>
    </w:p>
    <w:p w:rsidR="00ED216D" w:rsidRPr="008F105E" w:rsidRDefault="00ED216D" w:rsidP="000E7492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 h,</w:t>
      </w:r>
    </w:p>
    <w:p w:rsidR="00ED216D" w:rsidRPr="008F105E" w:rsidRDefault="00ED216D" w:rsidP="000E7492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 h.</w:t>
      </w:r>
    </w:p>
    <w:p w:rsidR="00A73329" w:rsidRPr="008F105E" w:rsidRDefault="00A73329" w:rsidP="00A7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8A7692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E0ADF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D216D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Charakterystyczne pienienie moczu u dziecka jest specyficznym objawem dla:</w:t>
      </w:r>
    </w:p>
    <w:p w:rsidR="00ED216D" w:rsidRPr="008F105E" w:rsidRDefault="00ED216D" w:rsidP="000E749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zespołu nerczycowego,</w:t>
      </w:r>
    </w:p>
    <w:p w:rsidR="00ED216D" w:rsidRPr="008F105E" w:rsidRDefault="00ED216D" w:rsidP="000E749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cukrzycy,</w:t>
      </w:r>
    </w:p>
    <w:p w:rsidR="00ED216D" w:rsidRPr="008F105E" w:rsidRDefault="00ED216D" w:rsidP="000E749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mukowiscydozy,</w:t>
      </w:r>
    </w:p>
    <w:p w:rsidR="00ED216D" w:rsidRPr="008F105E" w:rsidRDefault="00ED216D" w:rsidP="000E749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dny moczowej.</w:t>
      </w:r>
    </w:p>
    <w:p w:rsidR="00A73329" w:rsidRPr="008F105E" w:rsidRDefault="00A73329" w:rsidP="00A7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8A7692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E0ADF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ED216D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 badanie diagnostyczne – punktowe testy skórne, w kierunku ustalenia przyczyn alergii pielęgniarka/pielęgniarz powinien pamiętać o przypomnieniu dziecku lub jego rodzicom/opiekunom o odstawieniu leków przeciwhistaminowych na:</w:t>
      </w:r>
    </w:p>
    <w:p w:rsidR="00ED216D" w:rsidRPr="008F105E" w:rsidRDefault="00ED216D" w:rsidP="000E749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godzinę przed badaniem,</w:t>
      </w:r>
    </w:p>
    <w:p w:rsidR="00ED216D" w:rsidRPr="008F105E" w:rsidRDefault="00ED216D" w:rsidP="000E749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musi o niczym przypominać, ponieważ leki te nie wpływają na wynik takich testów,</w:t>
      </w:r>
    </w:p>
    <w:p w:rsidR="00ED216D" w:rsidRPr="008F105E" w:rsidRDefault="00ED216D" w:rsidP="000E749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okres 2-10 dni przed badaniem,</w:t>
      </w:r>
    </w:p>
    <w:p w:rsidR="00ED216D" w:rsidRPr="008F105E" w:rsidRDefault="00ED216D" w:rsidP="000E749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okres co najmniej </w:t>
      </w:r>
      <w:r w:rsidR="009E0ADF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badaniem.</w:t>
      </w:r>
    </w:p>
    <w:p w:rsidR="00A73329" w:rsidRPr="008F105E" w:rsidRDefault="00A73329" w:rsidP="00A7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ED216D" w:rsidP="003458F5">
      <w:pPr>
        <w:pStyle w:val="Akapitzlist"/>
        <w:numPr>
          <w:ilvl w:val="0"/>
          <w:numId w:val="8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produktów zabronionych w diecie bezglutenowej u dziecka z celiakią zaliczamy:</w:t>
      </w:r>
    </w:p>
    <w:p w:rsidR="00ED216D" w:rsidRPr="008F105E" w:rsidRDefault="00ED216D" w:rsidP="003458F5">
      <w:pPr>
        <w:numPr>
          <w:ilvl w:val="0"/>
          <w:numId w:val="26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płatki ryżowe,</w:t>
      </w:r>
    </w:p>
    <w:p w:rsidR="00ED216D" w:rsidRPr="008F105E" w:rsidRDefault="00ED216D" w:rsidP="003458F5">
      <w:pPr>
        <w:numPr>
          <w:ilvl w:val="0"/>
          <w:numId w:val="26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kaszę jaglaną,</w:t>
      </w:r>
    </w:p>
    <w:p w:rsidR="00ED216D" w:rsidRPr="008F105E" w:rsidRDefault="00ED216D" w:rsidP="003458F5">
      <w:pPr>
        <w:numPr>
          <w:ilvl w:val="0"/>
          <w:numId w:val="26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tapiokę,</w:t>
      </w:r>
    </w:p>
    <w:p w:rsidR="00ED216D" w:rsidRPr="008F105E" w:rsidRDefault="00ED216D" w:rsidP="003458F5">
      <w:pPr>
        <w:numPr>
          <w:ilvl w:val="0"/>
          <w:numId w:val="26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kaszę manną.</w:t>
      </w:r>
    </w:p>
    <w:p w:rsidR="00ED216D" w:rsidRPr="008F105E" w:rsidRDefault="00ED216D" w:rsidP="004D0E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ED216D" w:rsidP="003458F5">
      <w:pPr>
        <w:numPr>
          <w:ilvl w:val="0"/>
          <w:numId w:val="8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U dziecka z chorobą układu krążenia pierwszorazowy pomiar ciśnienia tętniczego należy przeprowadzić na:</w:t>
      </w:r>
    </w:p>
    <w:p w:rsidR="00ED216D" w:rsidRPr="008F105E" w:rsidRDefault="00ED216D" w:rsidP="003458F5">
      <w:pPr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czterech kończynach,</w:t>
      </w:r>
    </w:p>
    <w:p w:rsidR="00ED216D" w:rsidRPr="008F105E" w:rsidRDefault="00ED216D" w:rsidP="003458F5">
      <w:pPr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kończynach górnych,</w:t>
      </w:r>
    </w:p>
    <w:p w:rsidR="00ED216D" w:rsidRPr="008F105E" w:rsidRDefault="00ED216D" w:rsidP="003458F5">
      <w:pPr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jednej z kończyn górnych i jednej dolnej,</w:t>
      </w:r>
    </w:p>
    <w:p w:rsidR="00ED216D" w:rsidRPr="008F105E" w:rsidRDefault="00ED216D" w:rsidP="003458F5">
      <w:pPr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z kończyn górnych i obydwu </w:t>
      </w:r>
      <w:r w:rsidR="009E0ADF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kończynach 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dolnych.</w:t>
      </w:r>
    </w:p>
    <w:p w:rsidR="00A73329" w:rsidRPr="008F105E" w:rsidRDefault="00A73329" w:rsidP="00A733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ED216D" w:rsidP="003458F5">
      <w:pPr>
        <w:pStyle w:val="Akapitzlist"/>
        <w:numPr>
          <w:ilvl w:val="0"/>
          <w:numId w:val="8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 doustny test tolerancji glukozy (DTTG) pacjentowi do wypicia podasz:</w:t>
      </w:r>
    </w:p>
    <w:p w:rsidR="00ED216D" w:rsidRPr="008F105E" w:rsidRDefault="00ED216D" w:rsidP="003458F5">
      <w:pPr>
        <w:numPr>
          <w:ilvl w:val="0"/>
          <w:numId w:val="2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100 g glukozy,</w:t>
      </w:r>
    </w:p>
    <w:p w:rsidR="00ED216D" w:rsidRPr="008F105E" w:rsidRDefault="00ED216D" w:rsidP="003458F5">
      <w:pPr>
        <w:numPr>
          <w:ilvl w:val="0"/>
          <w:numId w:val="2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100 mg glukozy,</w:t>
      </w:r>
    </w:p>
    <w:p w:rsidR="00ED216D" w:rsidRPr="008F105E" w:rsidRDefault="00ED216D" w:rsidP="003458F5">
      <w:pPr>
        <w:numPr>
          <w:ilvl w:val="0"/>
          <w:numId w:val="2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75 g glukozy,</w:t>
      </w:r>
    </w:p>
    <w:p w:rsidR="00ED216D" w:rsidRPr="008F105E" w:rsidRDefault="00ED216D" w:rsidP="003458F5">
      <w:pPr>
        <w:numPr>
          <w:ilvl w:val="0"/>
          <w:numId w:val="2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75 mg glukozy.</w:t>
      </w:r>
    </w:p>
    <w:p w:rsidR="00A73329" w:rsidRPr="008F105E" w:rsidRDefault="00A73329" w:rsidP="00A733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8A7692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E0ADF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ED216D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Silne bóle kolkowe i pojawiająca się żółtaczka przemawia za:</w:t>
      </w:r>
    </w:p>
    <w:p w:rsidR="00ED216D" w:rsidRPr="008F105E" w:rsidRDefault="00ED216D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marskością wątroby,</w:t>
      </w:r>
    </w:p>
    <w:p w:rsidR="00ED216D" w:rsidRPr="008F105E" w:rsidRDefault="00ED216D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rakiem pierwotnym wątroby,</w:t>
      </w:r>
    </w:p>
    <w:p w:rsidR="00ED216D" w:rsidRPr="008F105E" w:rsidRDefault="00ED216D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kamicą przewodową,</w:t>
      </w:r>
    </w:p>
    <w:p w:rsidR="00ED216D" w:rsidRPr="008F105E" w:rsidRDefault="00ED216D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żadne z powyższych.</w:t>
      </w:r>
    </w:p>
    <w:p w:rsidR="00A73329" w:rsidRPr="008F105E" w:rsidRDefault="00A73329" w:rsidP="00A7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8A7692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="009E0ADF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D216D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U chorej w pierwszej dobie po założeniu cewnika do żyły głównej wystąpiła duszność. Najbardziej prawdopodobny powód to:</w:t>
      </w:r>
    </w:p>
    <w:p w:rsidR="00ED216D" w:rsidRPr="008F105E" w:rsidRDefault="00ED216D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odma,</w:t>
      </w:r>
    </w:p>
    <w:p w:rsidR="00ED216D" w:rsidRPr="008F105E" w:rsidRDefault="00ED216D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zakażenie,</w:t>
      </w:r>
    </w:p>
    <w:p w:rsidR="00ED216D" w:rsidRPr="008F105E" w:rsidRDefault="00ED216D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zapalenie płuc,</w:t>
      </w:r>
    </w:p>
    <w:p w:rsidR="00ED216D" w:rsidRPr="008F105E" w:rsidRDefault="00ED216D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zapalenie opłucnej.</w:t>
      </w:r>
    </w:p>
    <w:p w:rsidR="00A73329" w:rsidRPr="008F105E" w:rsidRDefault="00A73329" w:rsidP="00A7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8A7692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E0ADF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D216D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Retinopatia to:</w:t>
      </w:r>
    </w:p>
    <w:p w:rsidR="00ED216D" w:rsidRPr="008F105E" w:rsidRDefault="00ED216D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zmiany w naczyniach żylnych na dnie oka,</w:t>
      </w:r>
    </w:p>
    <w:p w:rsidR="00ED216D" w:rsidRPr="008F105E" w:rsidRDefault="00ED216D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zwyrodnienie plamki żółtej oka,</w:t>
      </w:r>
    </w:p>
    <w:p w:rsidR="00ED216D" w:rsidRPr="008F105E" w:rsidRDefault="00ED216D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zmiany w małych naczyniach tętniczych i włosowatych siatkówki oka,</w:t>
      </w:r>
    </w:p>
    <w:p w:rsidR="00ED216D" w:rsidRPr="008F105E" w:rsidRDefault="00ED216D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powikłanie cukrzycy należące do grupy neuropatii.</w:t>
      </w:r>
    </w:p>
    <w:p w:rsidR="00A73329" w:rsidRPr="008F105E" w:rsidRDefault="00A73329" w:rsidP="00A7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8A7692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C2C96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D216D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długotrwałego unieruchomienia chorego w łóżku, będącego w wieku podeszłym, mogą szybko wystąpić trudne do rozpoznania powikłania, stanowiące poważne zagrożenie dla zdrowia i życia, którymi są:</w:t>
      </w:r>
    </w:p>
    <w:p w:rsidR="00ED216D" w:rsidRPr="008F105E" w:rsidRDefault="00ED216D" w:rsidP="003458F5">
      <w:pPr>
        <w:numPr>
          <w:ilvl w:val="0"/>
          <w:numId w:val="29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osłabienie </w:t>
      </w:r>
      <w:r w:rsidR="004C2C96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siły mięśniowej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zapalenie płuc,</w:t>
      </w:r>
    </w:p>
    <w:p w:rsidR="00ED216D" w:rsidRPr="008F105E" w:rsidRDefault="00ED216D" w:rsidP="003458F5">
      <w:pPr>
        <w:numPr>
          <w:ilvl w:val="0"/>
          <w:numId w:val="29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zawroty głowy i depresja,</w:t>
      </w:r>
    </w:p>
    <w:p w:rsidR="00ED216D" w:rsidRPr="008F105E" w:rsidRDefault="00ED216D" w:rsidP="003458F5">
      <w:pPr>
        <w:numPr>
          <w:ilvl w:val="0"/>
          <w:numId w:val="29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odleżyny i odparzenia,</w:t>
      </w:r>
    </w:p>
    <w:p w:rsidR="00ED216D" w:rsidRPr="008F105E" w:rsidRDefault="00ED216D" w:rsidP="003458F5">
      <w:pPr>
        <w:numPr>
          <w:ilvl w:val="0"/>
          <w:numId w:val="29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osłabienie </w:t>
      </w:r>
      <w:r w:rsidR="004C2C96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odporności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3329" w:rsidRPr="008F105E" w:rsidRDefault="00A73329" w:rsidP="00A733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8A7692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C2C96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D216D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zaniedbanego poprzecznego położenia płodu należy</w:t>
      </w:r>
    </w:p>
    <w:p w:rsidR="00ED216D" w:rsidRPr="008F105E" w:rsidRDefault="00ED216D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ukończyć poród cięciem cesarskim,</w:t>
      </w:r>
    </w:p>
    <w:p w:rsidR="00ED216D" w:rsidRPr="008F105E" w:rsidRDefault="00ED216D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podać leki tokolityczne i wykonać obrót zewnętrzny do położenia podłużnego główkowego,</w:t>
      </w:r>
    </w:p>
    <w:p w:rsidR="00ED216D" w:rsidRPr="008F105E" w:rsidRDefault="00ED216D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podać leki tokolityczne i wykonać obrót wewnętrzny do położenia podłużnego miednicowego,</w:t>
      </w:r>
    </w:p>
    <w:p w:rsidR="00ED216D" w:rsidRPr="008F105E" w:rsidRDefault="00ED216D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kontynuować poród.</w:t>
      </w:r>
    </w:p>
    <w:p w:rsidR="00A73329" w:rsidRPr="008F105E" w:rsidRDefault="00A73329" w:rsidP="00A7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16D" w:rsidRPr="008F105E" w:rsidRDefault="00ED216D" w:rsidP="003458F5">
      <w:pPr>
        <w:pStyle w:val="Akapitzlist"/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standardowe w II trymestrze, w przypadku niepodejrzanego wyniku badania w I trymestrze, wykonuje się w celu oceny: </w:t>
      </w:r>
    </w:p>
    <w:p w:rsidR="00ED216D" w:rsidRPr="008F105E" w:rsidRDefault="00ED216D" w:rsidP="003458F5">
      <w:pPr>
        <w:numPr>
          <w:ilvl w:val="0"/>
          <w:numId w:val="30"/>
        </w:numPr>
        <w:tabs>
          <w:tab w:val="clear" w:pos="765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anatomicznej płodu,</w:t>
      </w:r>
    </w:p>
    <w:p w:rsidR="00ED216D" w:rsidRPr="008F105E" w:rsidRDefault="00ED216D" w:rsidP="003458F5">
      <w:pPr>
        <w:numPr>
          <w:ilvl w:val="0"/>
          <w:numId w:val="30"/>
        </w:numPr>
        <w:tabs>
          <w:tab w:val="clear" w:pos="765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wydolności łożyska,</w:t>
      </w:r>
    </w:p>
    <w:p w:rsidR="00ED216D" w:rsidRPr="008F105E" w:rsidRDefault="00ED216D" w:rsidP="003458F5">
      <w:pPr>
        <w:numPr>
          <w:ilvl w:val="0"/>
          <w:numId w:val="30"/>
        </w:numPr>
        <w:tabs>
          <w:tab w:val="clear" w:pos="765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wieku ciążowego,</w:t>
      </w:r>
    </w:p>
    <w:p w:rsidR="00ED216D" w:rsidRPr="008F105E" w:rsidRDefault="004C2C96" w:rsidP="003458F5">
      <w:pPr>
        <w:numPr>
          <w:ilvl w:val="0"/>
          <w:numId w:val="30"/>
        </w:numPr>
        <w:tabs>
          <w:tab w:val="clear" w:pos="765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 i c prawidłowa</w:t>
      </w:r>
      <w:r w:rsidR="00ED216D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3329" w:rsidRPr="008F105E" w:rsidRDefault="00A73329" w:rsidP="00A73329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9D7" w:rsidRPr="008F105E" w:rsidRDefault="001B19D7" w:rsidP="003458F5">
      <w:pPr>
        <w:pStyle w:val="Akapitzlist"/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USG nie można ocenić:</w:t>
      </w:r>
    </w:p>
    <w:p w:rsidR="001B19D7" w:rsidRPr="008F105E" w:rsidRDefault="001B19D7" w:rsidP="003458F5">
      <w:pPr>
        <w:numPr>
          <w:ilvl w:val="0"/>
          <w:numId w:val="31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masy płodu,</w:t>
      </w:r>
    </w:p>
    <w:p w:rsidR="001B19D7" w:rsidRPr="008F105E" w:rsidRDefault="001B19D7" w:rsidP="003458F5">
      <w:pPr>
        <w:numPr>
          <w:ilvl w:val="0"/>
          <w:numId w:val="31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skurczowej macicy,</w:t>
      </w:r>
    </w:p>
    <w:p w:rsidR="001B19D7" w:rsidRPr="008F105E" w:rsidRDefault="001B19D7" w:rsidP="003458F5">
      <w:pPr>
        <w:numPr>
          <w:ilvl w:val="0"/>
          <w:numId w:val="31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dojrzałości łożyska,</w:t>
      </w:r>
    </w:p>
    <w:p w:rsidR="001B19D7" w:rsidRPr="008F105E" w:rsidRDefault="004C2C96" w:rsidP="003458F5">
      <w:pPr>
        <w:numPr>
          <w:ilvl w:val="0"/>
          <w:numId w:val="31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objętości</w:t>
      </w:r>
      <w:r w:rsidR="001B19D7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wód płodowych.</w:t>
      </w:r>
    </w:p>
    <w:p w:rsidR="00A73329" w:rsidRPr="008F105E" w:rsidRDefault="00A73329" w:rsidP="00A733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9D7" w:rsidRPr="008F105E" w:rsidRDefault="001B19D7" w:rsidP="003458F5">
      <w:pPr>
        <w:numPr>
          <w:ilvl w:val="0"/>
          <w:numId w:val="8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którym tygodniu ciąży wykonuje się test przesiewowy celem wykrycia cukrzycy ciężarnych?</w:t>
      </w:r>
    </w:p>
    <w:p w:rsidR="001B19D7" w:rsidRPr="008F105E" w:rsidRDefault="001B19D7" w:rsidP="003458F5">
      <w:pPr>
        <w:numPr>
          <w:ilvl w:val="0"/>
          <w:numId w:val="32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20-22,</w:t>
      </w:r>
    </w:p>
    <w:p w:rsidR="001B19D7" w:rsidRPr="008F105E" w:rsidRDefault="001B19D7" w:rsidP="003458F5">
      <w:pPr>
        <w:numPr>
          <w:ilvl w:val="0"/>
          <w:numId w:val="32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24-28,</w:t>
      </w:r>
    </w:p>
    <w:p w:rsidR="004C2C96" w:rsidRPr="008F105E" w:rsidRDefault="001B19D7" w:rsidP="003458F5">
      <w:pPr>
        <w:numPr>
          <w:ilvl w:val="0"/>
          <w:numId w:val="32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28-32.</w:t>
      </w:r>
    </w:p>
    <w:p w:rsidR="004C2C96" w:rsidRPr="008F105E" w:rsidRDefault="00B9793E" w:rsidP="003458F5">
      <w:pPr>
        <w:numPr>
          <w:ilvl w:val="0"/>
          <w:numId w:val="32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30-32.</w:t>
      </w:r>
    </w:p>
    <w:p w:rsidR="00A73329" w:rsidRPr="008F105E" w:rsidRDefault="00A73329" w:rsidP="00A733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9D7" w:rsidRPr="008F105E" w:rsidRDefault="008A7692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C2C96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1B19D7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profilaktyczne pracowników są finansowane przez:</w:t>
      </w:r>
    </w:p>
    <w:p w:rsidR="001B19D7" w:rsidRPr="008F105E" w:rsidRDefault="001B19D7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Ministerstwo Zdrowia,</w:t>
      </w:r>
    </w:p>
    <w:p w:rsidR="001B19D7" w:rsidRPr="008F105E" w:rsidRDefault="001B19D7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Narodowy Fundusz Zdrowia,</w:t>
      </w:r>
    </w:p>
    <w:p w:rsidR="001B19D7" w:rsidRPr="008F105E" w:rsidRDefault="001B19D7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Pracodawcę,</w:t>
      </w:r>
    </w:p>
    <w:p w:rsidR="001B19D7" w:rsidRPr="008F105E" w:rsidRDefault="001B19D7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2C96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3329" w:rsidRPr="008F105E" w:rsidRDefault="00A73329" w:rsidP="00A7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9D7" w:rsidRPr="008F105E" w:rsidRDefault="008A7692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C2C96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1B19D7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wymiennik węglowodanowy (1 WW), to taka ilość produktu, która dostarcza:</w:t>
      </w:r>
    </w:p>
    <w:p w:rsidR="001B19D7" w:rsidRPr="008F105E" w:rsidRDefault="001B19D7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 g węglowodanów,</w:t>
      </w:r>
    </w:p>
    <w:p w:rsidR="001B19D7" w:rsidRPr="008F105E" w:rsidRDefault="001B19D7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 g węglowodanów,</w:t>
      </w:r>
    </w:p>
    <w:p w:rsidR="001B19D7" w:rsidRPr="008F105E" w:rsidRDefault="001B19D7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g węglowodanów,</w:t>
      </w:r>
    </w:p>
    <w:p w:rsidR="001B19D7" w:rsidRPr="008F105E" w:rsidRDefault="001B19D7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 g węglowodanów.</w:t>
      </w:r>
    </w:p>
    <w:p w:rsidR="001B19D7" w:rsidRPr="008F105E" w:rsidRDefault="001B19D7" w:rsidP="006C4A87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42/2012 poprawić D</w:t>
      </w:r>
      <w:r w:rsidR="00B9793E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3329" w:rsidRPr="008F105E" w:rsidRDefault="00A73329" w:rsidP="004D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9D7" w:rsidRPr="008F105E" w:rsidRDefault="008A7692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C2C96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1B19D7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Dieta z ograniczeniem łatwo przyswajalnych węglowodanów jest stosowana u osób z:</w:t>
      </w:r>
    </w:p>
    <w:p w:rsidR="001B19D7" w:rsidRPr="008F105E" w:rsidRDefault="001B19D7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cukrzycą,</w:t>
      </w:r>
    </w:p>
    <w:p w:rsidR="001B19D7" w:rsidRPr="008F105E" w:rsidRDefault="001B19D7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galaktozemią,</w:t>
      </w:r>
    </w:p>
    <w:p w:rsidR="001B19D7" w:rsidRPr="008F105E" w:rsidRDefault="001B19D7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przewlekłym zapaleniem trzustki,</w:t>
      </w:r>
    </w:p>
    <w:p w:rsidR="001B19D7" w:rsidRPr="008F105E" w:rsidRDefault="001B19D7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niewydolnością </w:t>
      </w:r>
      <w:r w:rsidR="004C2C96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krążenia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19D7" w:rsidRPr="008F105E" w:rsidRDefault="001B19D7" w:rsidP="004D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9D7" w:rsidRPr="008F105E" w:rsidRDefault="008A7692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1495F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B19D7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. W leczeniu wstrząsu anafilaktycznego należy podać natychmiast:</w:t>
      </w:r>
    </w:p>
    <w:p w:rsidR="001B19D7" w:rsidRPr="008F105E" w:rsidRDefault="001B19D7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Adrenalinę 0,5 mg domięśniowo,</w:t>
      </w:r>
    </w:p>
    <w:p w:rsidR="001B19D7" w:rsidRPr="008F105E" w:rsidRDefault="001B19D7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Kortykosteroid domięśniowo,</w:t>
      </w:r>
    </w:p>
    <w:p w:rsidR="001B19D7" w:rsidRPr="008F105E" w:rsidRDefault="001B19D7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Kortykosteroid dożylnie,</w:t>
      </w:r>
    </w:p>
    <w:p w:rsidR="001B19D7" w:rsidRPr="008F105E" w:rsidRDefault="001B19D7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Aminofilinę dożylnie.</w:t>
      </w:r>
    </w:p>
    <w:p w:rsidR="00A73329" w:rsidRPr="008F105E" w:rsidRDefault="00A73329" w:rsidP="004D0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9D7" w:rsidRPr="008F105E" w:rsidRDefault="008A7692" w:rsidP="004D0E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1495F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B19D7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Oceniając głębokość zaburzeń świadomości wg GSC – najmniejsza liczba punktów, które może uzyskać pacjent to:</w:t>
      </w:r>
    </w:p>
    <w:p w:rsidR="001B19D7" w:rsidRPr="008F105E" w:rsidRDefault="001B19D7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0,</w:t>
      </w:r>
    </w:p>
    <w:p w:rsidR="001B19D7" w:rsidRPr="008F105E" w:rsidRDefault="001B19D7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1,</w:t>
      </w:r>
    </w:p>
    <w:p w:rsidR="001B19D7" w:rsidRPr="008F105E" w:rsidRDefault="001B19D7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3,</w:t>
      </w:r>
    </w:p>
    <w:p w:rsidR="001B19D7" w:rsidRPr="008F105E" w:rsidRDefault="001B19D7" w:rsidP="006C4A8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6.</w:t>
      </w:r>
    </w:p>
    <w:p w:rsidR="00A73329" w:rsidRPr="008F105E" w:rsidRDefault="00A73329" w:rsidP="004D0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9D7" w:rsidRPr="008F105E" w:rsidRDefault="001B19D7" w:rsidP="003458F5">
      <w:pPr>
        <w:pStyle w:val="Akapitzlist"/>
        <w:numPr>
          <w:ilvl w:val="0"/>
          <w:numId w:val="8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dobie życia przeprowadzamy szczepienie przeciw:</w:t>
      </w:r>
    </w:p>
    <w:p w:rsidR="001B19D7" w:rsidRPr="008F105E" w:rsidRDefault="001B19D7" w:rsidP="003458F5">
      <w:pPr>
        <w:pStyle w:val="Akapitzlist"/>
        <w:numPr>
          <w:ilvl w:val="0"/>
          <w:numId w:val="45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nie szczepimy dziecka w pierwszej dobie życia,</w:t>
      </w:r>
    </w:p>
    <w:p w:rsidR="001B19D7" w:rsidRPr="008F105E" w:rsidRDefault="001B19D7" w:rsidP="003458F5">
      <w:pPr>
        <w:pStyle w:val="Akapitzlist"/>
        <w:numPr>
          <w:ilvl w:val="0"/>
          <w:numId w:val="45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WZW B i gruźlicy,</w:t>
      </w:r>
    </w:p>
    <w:p w:rsidR="001B19D7" w:rsidRPr="008F105E" w:rsidRDefault="001B19D7" w:rsidP="003458F5">
      <w:pPr>
        <w:numPr>
          <w:ilvl w:val="0"/>
          <w:numId w:val="45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gruźlicy,</w:t>
      </w:r>
    </w:p>
    <w:p w:rsidR="001B19D7" w:rsidRPr="008F105E" w:rsidRDefault="001B19D7" w:rsidP="003458F5">
      <w:pPr>
        <w:numPr>
          <w:ilvl w:val="0"/>
          <w:numId w:val="45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WZW B i polio,</w:t>
      </w:r>
    </w:p>
    <w:p w:rsidR="00A73329" w:rsidRPr="008F105E" w:rsidRDefault="00A73329" w:rsidP="00A733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9D7" w:rsidRPr="008F105E" w:rsidRDefault="001B19D7" w:rsidP="003458F5">
      <w:pPr>
        <w:pStyle w:val="Akapitzlist"/>
        <w:numPr>
          <w:ilvl w:val="0"/>
          <w:numId w:val="8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Do typowych objawów zakażenia opon mózgowo – rdzeniowych należą:</w:t>
      </w:r>
    </w:p>
    <w:p w:rsidR="001B19D7" w:rsidRPr="008F105E" w:rsidRDefault="001B19D7" w:rsidP="003458F5">
      <w:pPr>
        <w:pStyle w:val="Akapitzlist"/>
        <w:numPr>
          <w:ilvl w:val="0"/>
          <w:numId w:val="46"/>
        </w:numPr>
        <w:spacing w:after="0" w:line="240" w:lineRule="auto"/>
        <w:ind w:left="993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gorączka, sztywność karku, objawy dyzuryczne,</w:t>
      </w:r>
    </w:p>
    <w:p w:rsidR="001B19D7" w:rsidRPr="008F105E" w:rsidRDefault="001B19D7" w:rsidP="003458F5">
      <w:pPr>
        <w:numPr>
          <w:ilvl w:val="0"/>
          <w:numId w:val="46"/>
        </w:numPr>
        <w:spacing w:after="0" w:line="240" w:lineRule="auto"/>
        <w:ind w:left="993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gorączka, sztywność karku, wymioty,</w:t>
      </w:r>
    </w:p>
    <w:p w:rsidR="001B19D7" w:rsidRPr="008F105E" w:rsidRDefault="001B19D7" w:rsidP="003458F5">
      <w:pPr>
        <w:numPr>
          <w:ilvl w:val="0"/>
          <w:numId w:val="46"/>
        </w:numPr>
        <w:spacing w:after="0" w:line="240" w:lineRule="auto"/>
        <w:ind w:left="993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sztywność karku, objawy dyzuryczne, wymioty,</w:t>
      </w:r>
    </w:p>
    <w:p w:rsidR="001B19D7" w:rsidRPr="008F105E" w:rsidRDefault="001B19D7" w:rsidP="003458F5">
      <w:pPr>
        <w:numPr>
          <w:ilvl w:val="0"/>
          <w:numId w:val="46"/>
        </w:numPr>
        <w:spacing w:after="0" w:line="240" w:lineRule="auto"/>
        <w:ind w:left="993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gorączka, sztywność karku, objawy dyzuryczne, wymioty, ból w klatce piersiowej.</w:t>
      </w:r>
    </w:p>
    <w:p w:rsidR="001B19D7" w:rsidRPr="008F105E" w:rsidRDefault="001B19D7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9D7" w:rsidRPr="008F105E" w:rsidRDefault="008A7692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1495F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1B19D7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Cukrzyca ciężarnych predysponuje do wystąpienia u dziecka:</w:t>
      </w:r>
    </w:p>
    <w:p w:rsidR="001B19D7" w:rsidRPr="008F105E" w:rsidRDefault="001B19D7" w:rsidP="006C4A87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nadciśnienia tętniczego,</w:t>
      </w:r>
    </w:p>
    <w:p w:rsidR="001B19D7" w:rsidRPr="008F105E" w:rsidRDefault="001B19D7" w:rsidP="006C4A87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dużej masy urodzeniowej,</w:t>
      </w:r>
    </w:p>
    <w:p w:rsidR="001B19D7" w:rsidRPr="008F105E" w:rsidRDefault="001B19D7" w:rsidP="006C4A87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opóźnienia </w:t>
      </w:r>
      <w:r w:rsidR="0021495F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rozwoju 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psychoruchowego,</w:t>
      </w:r>
    </w:p>
    <w:p w:rsidR="001B19D7" w:rsidRPr="008F105E" w:rsidRDefault="0021495F" w:rsidP="006C4A87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B19D7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19D7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prawidłowa odpowiedź b i c.</w:t>
      </w:r>
    </w:p>
    <w:p w:rsidR="00A73329" w:rsidRPr="008F105E" w:rsidRDefault="00A73329" w:rsidP="004D0E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9D7" w:rsidRPr="008F105E" w:rsidRDefault="001B19D7" w:rsidP="003458F5">
      <w:pPr>
        <w:pStyle w:val="Akapitzlist"/>
        <w:numPr>
          <w:ilvl w:val="0"/>
          <w:numId w:val="91"/>
        </w:numPr>
        <w:tabs>
          <w:tab w:val="num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Jaką drogą można podawać  dziecku leki przeciwastmatyczne?</w:t>
      </w:r>
    </w:p>
    <w:p w:rsidR="001B19D7" w:rsidRPr="008F105E" w:rsidRDefault="001B19D7" w:rsidP="003458F5">
      <w:pPr>
        <w:pStyle w:val="Akapitzlist"/>
        <w:numPr>
          <w:ilvl w:val="0"/>
          <w:numId w:val="33"/>
        </w:numPr>
        <w:tabs>
          <w:tab w:val="clear" w:pos="1428"/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wziewną,</w:t>
      </w:r>
    </w:p>
    <w:p w:rsidR="001B19D7" w:rsidRPr="008F105E" w:rsidRDefault="001B19D7" w:rsidP="003458F5">
      <w:pPr>
        <w:numPr>
          <w:ilvl w:val="0"/>
          <w:numId w:val="33"/>
        </w:numPr>
        <w:tabs>
          <w:tab w:val="clear" w:pos="1428"/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doustną i wziewną,</w:t>
      </w:r>
    </w:p>
    <w:p w:rsidR="001B19D7" w:rsidRPr="008F105E" w:rsidRDefault="001B19D7" w:rsidP="003458F5">
      <w:pPr>
        <w:numPr>
          <w:ilvl w:val="0"/>
          <w:numId w:val="33"/>
        </w:numPr>
        <w:tabs>
          <w:tab w:val="clear" w:pos="1428"/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wziewną i pozajelitową</w:t>
      </w:r>
    </w:p>
    <w:p w:rsidR="001B19D7" w:rsidRPr="008F105E" w:rsidRDefault="001B19D7" w:rsidP="003458F5">
      <w:pPr>
        <w:numPr>
          <w:ilvl w:val="0"/>
          <w:numId w:val="33"/>
        </w:numPr>
        <w:tabs>
          <w:tab w:val="clear" w:pos="1428"/>
          <w:tab w:val="num" w:pos="993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wziewną, doustną i pozajelitową.</w:t>
      </w:r>
    </w:p>
    <w:p w:rsidR="003A5FFB" w:rsidRPr="008F105E" w:rsidRDefault="003A5FFB" w:rsidP="004D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FFB" w:rsidRPr="008F105E" w:rsidRDefault="003A5FFB" w:rsidP="003458F5">
      <w:pPr>
        <w:pStyle w:val="Akapitzlist"/>
        <w:numPr>
          <w:ilvl w:val="0"/>
          <w:numId w:val="8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Najwłaściwsze postępowanie przy nawale mlecznym to:</w:t>
      </w:r>
    </w:p>
    <w:p w:rsidR="003A5FFB" w:rsidRPr="008F105E" w:rsidRDefault="003A5FFB" w:rsidP="003458F5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przystawianie dziecka do piersi w razie potrzeby; ciepłe okłady przed karmieniem, zimne po karmieniu,</w:t>
      </w:r>
    </w:p>
    <w:p w:rsidR="003A5FFB" w:rsidRPr="008F105E" w:rsidRDefault="003A5FFB" w:rsidP="003458F5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masowanie piersi i odciąganie nadmiaru mleka,</w:t>
      </w:r>
    </w:p>
    <w:p w:rsidR="003A5FFB" w:rsidRPr="008F105E" w:rsidRDefault="003A5FFB" w:rsidP="003458F5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opróżnienie piersi po każdym posiłku do końca,</w:t>
      </w:r>
    </w:p>
    <w:p w:rsidR="003A5FFB" w:rsidRPr="008F105E" w:rsidRDefault="003A5FFB" w:rsidP="003458F5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czekamy aż samo minie.</w:t>
      </w:r>
    </w:p>
    <w:p w:rsidR="001B19D7" w:rsidRPr="008F105E" w:rsidRDefault="001B19D7" w:rsidP="004D0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9D7" w:rsidRPr="008F105E" w:rsidRDefault="008A7692" w:rsidP="004D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1495F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B19D7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przebiegu zwężenia zastawki aortalnej dochodzi do:</w:t>
      </w:r>
    </w:p>
    <w:p w:rsidR="001B19D7" w:rsidRPr="008F105E" w:rsidRDefault="001B19D7" w:rsidP="006579A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tamponady serca,</w:t>
      </w:r>
    </w:p>
    <w:p w:rsidR="001B19D7" w:rsidRPr="008F105E" w:rsidRDefault="001B19D7" w:rsidP="006579A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powiększenia prawego przedsionka,</w:t>
      </w:r>
    </w:p>
    <w:p w:rsidR="001B19D7" w:rsidRPr="008F105E" w:rsidRDefault="001B19D7" w:rsidP="006579A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przeciążenia ciśnieniowego i przerostu mięśnia lewej komory,</w:t>
      </w:r>
    </w:p>
    <w:p w:rsidR="001B19D7" w:rsidRPr="008F105E" w:rsidRDefault="0021495F" w:rsidP="006579A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B19D7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19D7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wszystkie odpowiedzi są prawidłowe.</w:t>
      </w:r>
    </w:p>
    <w:p w:rsidR="00A73329" w:rsidRPr="008F105E" w:rsidRDefault="00A73329" w:rsidP="004D0E4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9D7" w:rsidRPr="008F105E" w:rsidRDefault="001B19D7" w:rsidP="003458F5">
      <w:pPr>
        <w:pStyle w:val="Akapitzlist"/>
        <w:numPr>
          <w:ilvl w:val="0"/>
          <w:numId w:val="8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nadczynności tarczycy to wszystkie z wyjątkiem:</w:t>
      </w:r>
    </w:p>
    <w:p w:rsidR="001B19D7" w:rsidRPr="008F105E" w:rsidRDefault="001B19D7" w:rsidP="003458F5">
      <w:pPr>
        <w:numPr>
          <w:ilvl w:val="0"/>
          <w:numId w:val="34"/>
        </w:numPr>
        <w:tabs>
          <w:tab w:val="clear" w:pos="1428"/>
          <w:tab w:val="left" w:pos="709"/>
          <w:tab w:val="num" w:pos="993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nietolerancji ciepła,</w:t>
      </w:r>
    </w:p>
    <w:p w:rsidR="001B19D7" w:rsidRPr="008F105E" w:rsidRDefault="001B19D7" w:rsidP="003458F5">
      <w:pPr>
        <w:numPr>
          <w:ilvl w:val="0"/>
          <w:numId w:val="34"/>
        </w:numPr>
        <w:tabs>
          <w:tab w:val="clear" w:pos="1428"/>
          <w:tab w:val="left" w:pos="709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bezsenności,</w:t>
      </w:r>
    </w:p>
    <w:p w:rsidR="001B19D7" w:rsidRPr="008F105E" w:rsidRDefault="001B19D7" w:rsidP="003458F5">
      <w:pPr>
        <w:numPr>
          <w:ilvl w:val="0"/>
          <w:numId w:val="34"/>
        </w:numPr>
        <w:tabs>
          <w:tab w:val="clear" w:pos="1428"/>
          <w:tab w:val="left" w:pos="709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suchości skóry,</w:t>
      </w:r>
    </w:p>
    <w:p w:rsidR="001B19D7" w:rsidRPr="008F105E" w:rsidRDefault="001B19D7" w:rsidP="003458F5">
      <w:pPr>
        <w:numPr>
          <w:ilvl w:val="0"/>
          <w:numId w:val="34"/>
        </w:numPr>
        <w:tabs>
          <w:tab w:val="clear" w:pos="1428"/>
          <w:tab w:val="left" w:pos="709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łatwo wypadających, cienkich i łamliwych włosów.</w:t>
      </w:r>
    </w:p>
    <w:p w:rsidR="0048700E" w:rsidRPr="008F105E" w:rsidRDefault="0048700E" w:rsidP="004D0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1446C4" w:rsidRPr="008F105E" w:rsidRDefault="001446C4" w:rsidP="001446C4">
      <w:pPr>
        <w:pStyle w:val="Akapitzlist"/>
        <w:numPr>
          <w:ilvl w:val="0"/>
          <w:numId w:val="8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bólu u osób w wieku podeszłym dokonuje się z wykorzystaniem:</w:t>
      </w:r>
    </w:p>
    <w:p w:rsidR="0048700E" w:rsidRPr="008F105E" w:rsidRDefault="001446C4" w:rsidP="001446C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00E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test</w:t>
      </w: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8700E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„Wstań i idź” z pomiarem czasu w sekundach,</w:t>
      </w:r>
    </w:p>
    <w:p w:rsidR="0048700E" w:rsidRPr="008F105E" w:rsidRDefault="001446C4" w:rsidP="003458F5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skali</w:t>
      </w:r>
      <w:r w:rsidR="0048700E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złożonych czynności życia codziennego (Skala Lawtona),</w:t>
      </w:r>
    </w:p>
    <w:p w:rsidR="0048700E" w:rsidRPr="008F105E" w:rsidRDefault="001446C4" w:rsidP="003458F5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skali</w:t>
      </w:r>
      <w:r w:rsidR="0048700E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wzrokowo-analogowa (VAS),</w:t>
      </w:r>
    </w:p>
    <w:p w:rsidR="0048700E" w:rsidRPr="008F105E" w:rsidRDefault="001446C4" w:rsidP="003458F5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skali</w:t>
      </w:r>
      <w:r w:rsidR="0048700E"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Borga.</w:t>
      </w:r>
    </w:p>
    <w:p w:rsidR="004D0E42" w:rsidRPr="008F105E" w:rsidRDefault="004D0E42" w:rsidP="004D0E4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00E" w:rsidRPr="008F105E" w:rsidRDefault="0048700E" w:rsidP="003458F5">
      <w:pPr>
        <w:pStyle w:val="Akapitzlist"/>
        <w:numPr>
          <w:ilvl w:val="0"/>
          <w:numId w:val="8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U chorego z wywiadem poalkoholowej marskości wątroby występują objawy nasilonego krwawienia z przewodu pokarmowego. Jako prawdopodobne źródło krwawienia w pierwszej kolejności należy brać pod uwagę:</w:t>
      </w:r>
    </w:p>
    <w:p w:rsidR="0048700E" w:rsidRPr="008F105E" w:rsidRDefault="0048700E" w:rsidP="003458F5">
      <w:pPr>
        <w:numPr>
          <w:ilvl w:val="0"/>
          <w:numId w:val="36"/>
        </w:numPr>
        <w:spacing w:after="0" w:line="240" w:lineRule="auto"/>
        <w:ind w:hanging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owrzodzenie przełyku,</w:t>
      </w:r>
    </w:p>
    <w:p w:rsidR="0048700E" w:rsidRPr="008F105E" w:rsidRDefault="0048700E" w:rsidP="003458F5">
      <w:pPr>
        <w:numPr>
          <w:ilvl w:val="0"/>
          <w:numId w:val="36"/>
        </w:numPr>
        <w:spacing w:after="0" w:line="240" w:lineRule="auto"/>
        <w:ind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żylaki przełyku,</w:t>
      </w:r>
    </w:p>
    <w:p w:rsidR="0048700E" w:rsidRPr="008F105E" w:rsidRDefault="0048700E" w:rsidP="003458F5">
      <w:pPr>
        <w:numPr>
          <w:ilvl w:val="0"/>
          <w:numId w:val="36"/>
        </w:numPr>
        <w:spacing w:after="0" w:line="240" w:lineRule="auto"/>
        <w:ind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krwotoczne zapalenie błony śluzowej żołądka,</w:t>
      </w:r>
    </w:p>
    <w:p w:rsidR="0048700E" w:rsidRPr="008F105E" w:rsidRDefault="00B9793E" w:rsidP="003458F5">
      <w:pPr>
        <w:numPr>
          <w:ilvl w:val="0"/>
          <w:numId w:val="36"/>
        </w:numPr>
        <w:spacing w:after="0" w:line="240" w:lineRule="auto"/>
        <w:ind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5E">
        <w:rPr>
          <w:rFonts w:ascii="Times New Roman" w:eastAsia="Times New Roman" w:hAnsi="Times New Roman" w:cs="Times New Roman"/>
          <w:sz w:val="24"/>
          <w:szCs w:val="24"/>
          <w:lang w:eastAsia="pl-PL"/>
        </w:rPr>
        <w:t>owrzodzenie dwunastnicy.</w:t>
      </w:r>
    </w:p>
    <w:p w:rsidR="0048700E" w:rsidRPr="008F105E" w:rsidRDefault="0048700E" w:rsidP="004D0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8700E" w:rsidRPr="008F105E" w:rsidSect="004D0E42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2A2" w:rsidRDefault="004D62A2" w:rsidP="00170A54">
      <w:pPr>
        <w:spacing w:after="0" w:line="240" w:lineRule="auto"/>
      </w:pPr>
      <w:r>
        <w:separator/>
      </w:r>
    </w:p>
  </w:endnote>
  <w:endnote w:type="continuationSeparator" w:id="0">
    <w:p w:rsidR="004D62A2" w:rsidRDefault="004D62A2" w:rsidP="0017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2A2" w:rsidRDefault="004D62A2" w:rsidP="00170A54">
      <w:pPr>
        <w:spacing w:after="0" w:line="240" w:lineRule="auto"/>
      </w:pPr>
      <w:r>
        <w:separator/>
      </w:r>
    </w:p>
  </w:footnote>
  <w:footnote w:type="continuationSeparator" w:id="0">
    <w:p w:rsidR="004D62A2" w:rsidRDefault="004D62A2" w:rsidP="0017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2F7"/>
    <w:multiLevelType w:val="hybridMultilevel"/>
    <w:tmpl w:val="EE5827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37A4F"/>
    <w:multiLevelType w:val="hybridMultilevel"/>
    <w:tmpl w:val="AB0C5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029DD"/>
    <w:multiLevelType w:val="hybridMultilevel"/>
    <w:tmpl w:val="1CC62364"/>
    <w:lvl w:ilvl="0" w:tplc="949A7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BF0571"/>
    <w:multiLevelType w:val="hybridMultilevel"/>
    <w:tmpl w:val="E9002E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D5561"/>
    <w:multiLevelType w:val="hybridMultilevel"/>
    <w:tmpl w:val="48B838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6E0D28"/>
    <w:multiLevelType w:val="hybridMultilevel"/>
    <w:tmpl w:val="E32A4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B2DCB"/>
    <w:multiLevelType w:val="hybridMultilevel"/>
    <w:tmpl w:val="FE98A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8633A"/>
    <w:multiLevelType w:val="hybridMultilevel"/>
    <w:tmpl w:val="E0DCD3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6B56D6"/>
    <w:multiLevelType w:val="hybridMultilevel"/>
    <w:tmpl w:val="2FAAE8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4C370E"/>
    <w:multiLevelType w:val="hybridMultilevel"/>
    <w:tmpl w:val="C4545B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E53011"/>
    <w:multiLevelType w:val="hybridMultilevel"/>
    <w:tmpl w:val="5ED43E5C"/>
    <w:lvl w:ilvl="0" w:tplc="2E167DD6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B7BEA"/>
    <w:multiLevelType w:val="hybridMultilevel"/>
    <w:tmpl w:val="3762F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C7D70"/>
    <w:multiLevelType w:val="hybridMultilevel"/>
    <w:tmpl w:val="1CBA6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D580E20"/>
    <w:multiLevelType w:val="hybridMultilevel"/>
    <w:tmpl w:val="15163B68"/>
    <w:lvl w:ilvl="0" w:tplc="3BDCC5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DE95272"/>
    <w:multiLevelType w:val="hybridMultilevel"/>
    <w:tmpl w:val="5D2A84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112863"/>
    <w:multiLevelType w:val="hybridMultilevel"/>
    <w:tmpl w:val="305A6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2C3788"/>
    <w:multiLevelType w:val="hybridMultilevel"/>
    <w:tmpl w:val="2ADCBF22"/>
    <w:lvl w:ilvl="0" w:tplc="7A241634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8E7EB8"/>
    <w:multiLevelType w:val="hybridMultilevel"/>
    <w:tmpl w:val="805847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9A4073"/>
    <w:multiLevelType w:val="hybridMultilevel"/>
    <w:tmpl w:val="603C59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151807"/>
    <w:multiLevelType w:val="hybridMultilevel"/>
    <w:tmpl w:val="ED7681B0"/>
    <w:lvl w:ilvl="0" w:tplc="3A2ADA46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AF390C"/>
    <w:multiLevelType w:val="hybridMultilevel"/>
    <w:tmpl w:val="A1583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4F36878"/>
    <w:multiLevelType w:val="hybridMultilevel"/>
    <w:tmpl w:val="63AC59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42DAF212">
      <w:start w:val="10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8150126"/>
    <w:multiLevelType w:val="hybridMultilevel"/>
    <w:tmpl w:val="605AC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237D01"/>
    <w:multiLevelType w:val="hybridMultilevel"/>
    <w:tmpl w:val="CB3078E8"/>
    <w:lvl w:ilvl="0" w:tplc="B0D45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D310A5C"/>
    <w:multiLevelType w:val="hybridMultilevel"/>
    <w:tmpl w:val="559CB1D0"/>
    <w:lvl w:ilvl="0" w:tplc="FE105702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9D4E73"/>
    <w:multiLevelType w:val="hybridMultilevel"/>
    <w:tmpl w:val="D2F81904"/>
    <w:lvl w:ilvl="0" w:tplc="C7DCBE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100412B"/>
    <w:multiLevelType w:val="hybridMultilevel"/>
    <w:tmpl w:val="B2E0D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5744E4"/>
    <w:multiLevelType w:val="hybridMultilevel"/>
    <w:tmpl w:val="0C8241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7F1DDA"/>
    <w:multiLevelType w:val="hybridMultilevel"/>
    <w:tmpl w:val="CCB4D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8B4195"/>
    <w:multiLevelType w:val="hybridMultilevel"/>
    <w:tmpl w:val="AB6A8F5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A17238"/>
    <w:multiLevelType w:val="hybridMultilevel"/>
    <w:tmpl w:val="7A161F2C"/>
    <w:lvl w:ilvl="0" w:tplc="C2A242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79362D9"/>
    <w:multiLevelType w:val="hybridMultilevel"/>
    <w:tmpl w:val="D592C5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99A3A92"/>
    <w:multiLevelType w:val="hybridMultilevel"/>
    <w:tmpl w:val="7D4A2482"/>
    <w:lvl w:ilvl="0" w:tplc="DE3E694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A93F5D"/>
    <w:multiLevelType w:val="hybridMultilevel"/>
    <w:tmpl w:val="2C2C0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AFA6D61"/>
    <w:multiLevelType w:val="hybridMultilevel"/>
    <w:tmpl w:val="FFF621BC"/>
    <w:lvl w:ilvl="0" w:tplc="10BEB7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CC11AA5"/>
    <w:multiLevelType w:val="hybridMultilevel"/>
    <w:tmpl w:val="E5D4BCA2"/>
    <w:lvl w:ilvl="0" w:tplc="7DC0C9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D525D36"/>
    <w:multiLevelType w:val="hybridMultilevel"/>
    <w:tmpl w:val="61F0B6B8"/>
    <w:lvl w:ilvl="0" w:tplc="70304F72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8C0663"/>
    <w:multiLevelType w:val="hybridMultilevel"/>
    <w:tmpl w:val="64B01A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53A342B"/>
    <w:multiLevelType w:val="hybridMultilevel"/>
    <w:tmpl w:val="3F283A68"/>
    <w:lvl w:ilvl="0" w:tplc="7AD6EE6C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DA2C38"/>
    <w:multiLevelType w:val="hybridMultilevel"/>
    <w:tmpl w:val="2F0C495E"/>
    <w:lvl w:ilvl="0" w:tplc="10BEB7B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0E2D70"/>
    <w:multiLevelType w:val="hybridMultilevel"/>
    <w:tmpl w:val="9BDE0B46"/>
    <w:lvl w:ilvl="0" w:tplc="D796553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876075"/>
    <w:multiLevelType w:val="hybridMultilevel"/>
    <w:tmpl w:val="6B8A0422"/>
    <w:lvl w:ilvl="0" w:tplc="021080D8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A0EA5"/>
    <w:multiLevelType w:val="hybridMultilevel"/>
    <w:tmpl w:val="B5A06918"/>
    <w:lvl w:ilvl="0" w:tplc="19D8CD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8402D6"/>
    <w:multiLevelType w:val="hybridMultilevel"/>
    <w:tmpl w:val="38FEF9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984D88"/>
    <w:multiLevelType w:val="hybridMultilevel"/>
    <w:tmpl w:val="4CD29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3303E3"/>
    <w:multiLevelType w:val="hybridMultilevel"/>
    <w:tmpl w:val="98A8E370"/>
    <w:lvl w:ilvl="0" w:tplc="D89C8D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1EB27F3"/>
    <w:multiLevelType w:val="hybridMultilevel"/>
    <w:tmpl w:val="74F4482A"/>
    <w:lvl w:ilvl="0" w:tplc="50227B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25B617E"/>
    <w:multiLevelType w:val="hybridMultilevel"/>
    <w:tmpl w:val="36FE0CF6"/>
    <w:lvl w:ilvl="0" w:tplc="2F0A16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5E81228"/>
    <w:multiLevelType w:val="hybridMultilevel"/>
    <w:tmpl w:val="5C86D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D505D2"/>
    <w:multiLevelType w:val="hybridMultilevel"/>
    <w:tmpl w:val="1CC63844"/>
    <w:lvl w:ilvl="0" w:tplc="F1C6D5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8342FD7"/>
    <w:multiLevelType w:val="hybridMultilevel"/>
    <w:tmpl w:val="FCA609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7F030E"/>
    <w:multiLevelType w:val="hybridMultilevel"/>
    <w:tmpl w:val="5A421CA2"/>
    <w:lvl w:ilvl="0" w:tplc="EFD439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9144FA9"/>
    <w:multiLevelType w:val="hybridMultilevel"/>
    <w:tmpl w:val="7DD031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C0F1264"/>
    <w:multiLevelType w:val="hybridMultilevel"/>
    <w:tmpl w:val="CCE29A08"/>
    <w:lvl w:ilvl="0" w:tplc="2E864F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CF63636"/>
    <w:multiLevelType w:val="hybridMultilevel"/>
    <w:tmpl w:val="FC1663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22892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DC83A85"/>
    <w:multiLevelType w:val="hybridMultilevel"/>
    <w:tmpl w:val="5F3048E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4DD65671"/>
    <w:multiLevelType w:val="hybridMultilevel"/>
    <w:tmpl w:val="889C31C4"/>
    <w:lvl w:ilvl="0" w:tplc="AEBCE5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4EE456BA"/>
    <w:multiLevelType w:val="hybridMultilevel"/>
    <w:tmpl w:val="CAB06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FFF39C4"/>
    <w:multiLevelType w:val="hybridMultilevel"/>
    <w:tmpl w:val="B3FC4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0A4AC7"/>
    <w:multiLevelType w:val="hybridMultilevel"/>
    <w:tmpl w:val="453ECB00"/>
    <w:lvl w:ilvl="0" w:tplc="C07836F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6CC1D82"/>
    <w:multiLevelType w:val="hybridMultilevel"/>
    <w:tmpl w:val="60AE58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6CF1309"/>
    <w:multiLevelType w:val="hybridMultilevel"/>
    <w:tmpl w:val="1C903BF0"/>
    <w:lvl w:ilvl="0" w:tplc="BE8A6E2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57AF1E7B"/>
    <w:multiLevelType w:val="hybridMultilevel"/>
    <w:tmpl w:val="D02840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B410950"/>
    <w:multiLevelType w:val="hybridMultilevel"/>
    <w:tmpl w:val="C2A4C6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BC96F40"/>
    <w:multiLevelType w:val="hybridMultilevel"/>
    <w:tmpl w:val="74684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DB1157E"/>
    <w:multiLevelType w:val="hybridMultilevel"/>
    <w:tmpl w:val="7CB0DC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F1578D6"/>
    <w:multiLevelType w:val="hybridMultilevel"/>
    <w:tmpl w:val="371A60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F3C51FC"/>
    <w:multiLevelType w:val="hybridMultilevel"/>
    <w:tmpl w:val="E01297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F800B32"/>
    <w:multiLevelType w:val="hybridMultilevel"/>
    <w:tmpl w:val="1778AE68"/>
    <w:lvl w:ilvl="0" w:tplc="7FCAE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0BD08BC"/>
    <w:multiLevelType w:val="hybridMultilevel"/>
    <w:tmpl w:val="7670062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 w15:restartNumberingAfterBreak="0">
    <w:nsid w:val="61390A90"/>
    <w:multiLevelType w:val="hybridMultilevel"/>
    <w:tmpl w:val="EEE427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EA1908"/>
    <w:multiLevelType w:val="hybridMultilevel"/>
    <w:tmpl w:val="21AE9BEC"/>
    <w:lvl w:ilvl="0" w:tplc="7A2416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C84B53"/>
    <w:multiLevelType w:val="hybridMultilevel"/>
    <w:tmpl w:val="D5ACDC04"/>
    <w:lvl w:ilvl="0" w:tplc="35268048">
      <w:start w:val="5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AB37AE"/>
    <w:multiLevelType w:val="hybridMultilevel"/>
    <w:tmpl w:val="1B76EC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57F76B9"/>
    <w:multiLevelType w:val="hybridMultilevel"/>
    <w:tmpl w:val="33628AAA"/>
    <w:lvl w:ilvl="0" w:tplc="975E84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5E4C81"/>
    <w:multiLevelType w:val="hybridMultilevel"/>
    <w:tmpl w:val="93280776"/>
    <w:lvl w:ilvl="0" w:tplc="21CA90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82F2DFE"/>
    <w:multiLevelType w:val="hybridMultilevel"/>
    <w:tmpl w:val="9F46D47C"/>
    <w:lvl w:ilvl="0" w:tplc="8FF66C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9994FE6"/>
    <w:multiLevelType w:val="hybridMultilevel"/>
    <w:tmpl w:val="52C26E5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A766AE"/>
    <w:multiLevelType w:val="hybridMultilevel"/>
    <w:tmpl w:val="ECF28E40"/>
    <w:lvl w:ilvl="0" w:tplc="6572401C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D72305"/>
    <w:multiLevelType w:val="multilevel"/>
    <w:tmpl w:val="112C18C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80" w15:restartNumberingAfterBreak="0">
    <w:nsid w:val="6A9C3A7C"/>
    <w:multiLevelType w:val="hybridMultilevel"/>
    <w:tmpl w:val="20D01A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D4C5299"/>
    <w:multiLevelType w:val="multilevel"/>
    <w:tmpl w:val="E9BEAAD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82" w15:restartNumberingAfterBreak="0">
    <w:nsid w:val="6E7546EA"/>
    <w:multiLevelType w:val="hybridMultilevel"/>
    <w:tmpl w:val="6B2A8F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25E559A"/>
    <w:multiLevelType w:val="hybridMultilevel"/>
    <w:tmpl w:val="68C249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30CE0A">
      <w:start w:val="27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2795230"/>
    <w:multiLevelType w:val="hybridMultilevel"/>
    <w:tmpl w:val="A8B22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31712DE"/>
    <w:multiLevelType w:val="hybridMultilevel"/>
    <w:tmpl w:val="FFAC2BB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3A25BBB"/>
    <w:multiLevelType w:val="hybridMultilevel"/>
    <w:tmpl w:val="EEFCB92A"/>
    <w:lvl w:ilvl="0" w:tplc="A42007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747627E8"/>
    <w:multiLevelType w:val="hybridMultilevel"/>
    <w:tmpl w:val="5BF8BAA0"/>
    <w:lvl w:ilvl="0" w:tplc="D426419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F92993"/>
    <w:multiLevelType w:val="hybridMultilevel"/>
    <w:tmpl w:val="ECEA814A"/>
    <w:lvl w:ilvl="0" w:tplc="AD36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7C163C14"/>
    <w:multiLevelType w:val="hybridMultilevel"/>
    <w:tmpl w:val="A8CAE240"/>
    <w:lvl w:ilvl="0" w:tplc="46D023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35"/>
  </w:num>
  <w:num w:numId="3">
    <w:abstractNumId w:val="76"/>
  </w:num>
  <w:num w:numId="4">
    <w:abstractNumId w:val="30"/>
  </w:num>
  <w:num w:numId="5">
    <w:abstractNumId w:val="53"/>
  </w:num>
  <w:num w:numId="6">
    <w:abstractNumId w:val="47"/>
  </w:num>
  <w:num w:numId="7">
    <w:abstractNumId w:val="56"/>
  </w:num>
  <w:num w:numId="8">
    <w:abstractNumId w:val="25"/>
  </w:num>
  <w:num w:numId="9">
    <w:abstractNumId w:val="49"/>
  </w:num>
  <w:num w:numId="10">
    <w:abstractNumId w:val="88"/>
  </w:num>
  <w:num w:numId="11">
    <w:abstractNumId w:val="89"/>
  </w:num>
  <w:num w:numId="12">
    <w:abstractNumId w:val="77"/>
  </w:num>
  <w:num w:numId="13">
    <w:abstractNumId w:val="42"/>
  </w:num>
  <w:num w:numId="14">
    <w:abstractNumId w:val="1"/>
  </w:num>
  <w:num w:numId="15">
    <w:abstractNumId w:val="28"/>
  </w:num>
  <w:num w:numId="16">
    <w:abstractNumId w:val="45"/>
  </w:num>
  <w:num w:numId="17">
    <w:abstractNumId w:val="75"/>
  </w:num>
  <w:num w:numId="18">
    <w:abstractNumId w:val="74"/>
  </w:num>
  <w:num w:numId="19">
    <w:abstractNumId w:val="34"/>
  </w:num>
  <w:num w:numId="20">
    <w:abstractNumId w:val="51"/>
  </w:num>
  <w:num w:numId="21">
    <w:abstractNumId w:val="46"/>
  </w:num>
  <w:num w:numId="22">
    <w:abstractNumId w:val="86"/>
  </w:num>
  <w:num w:numId="23">
    <w:abstractNumId w:val="14"/>
  </w:num>
  <w:num w:numId="24">
    <w:abstractNumId w:val="73"/>
  </w:num>
  <w:num w:numId="25">
    <w:abstractNumId w:val="70"/>
  </w:num>
  <w:num w:numId="26">
    <w:abstractNumId w:val="18"/>
  </w:num>
  <w:num w:numId="27">
    <w:abstractNumId w:val="43"/>
  </w:num>
  <w:num w:numId="28">
    <w:abstractNumId w:val="54"/>
  </w:num>
  <w:num w:numId="29">
    <w:abstractNumId w:val="83"/>
  </w:num>
  <w:num w:numId="30">
    <w:abstractNumId w:val="32"/>
  </w:num>
  <w:num w:numId="31">
    <w:abstractNumId w:val="80"/>
  </w:num>
  <w:num w:numId="32">
    <w:abstractNumId w:val="62"/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8"/>
  </w:num>
  <w:num w:numId="36">
    <w:abstractNumId w:val="23"/>
  </w:num>
  <w:num w:numId="37">
    <w:abstractNumId w:val="39"/>
  </w:num>
  <w:num w:numId="3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58"/>
  </w:num>
  <w:num w:numId="46">
    <w:abstractNumId w:val="2"/>
  </w:num>
  <w:num w:numId="47">
    <w:abstractNumId w:val="8"/>
  </w:num>
  <w:num w:numId="48">
    <w:abstractNumId w:val="12"/>
  </w:num>
  <w:num w:numId="49">
    <w:abstractNumId w:val="4"/>
  </w:num>
  <w:num w:numId="50">
    <w:abstractNumId w:val="9"/>
  </w:num>
  <w:num w:numId="51">
    <w:abstractNumId w:val="50"/>
  </w:num>
  <w:num w:numId="52">
    <w:abstractNumId w:val="84"/>
  </w:num>
  <w:num w:numId="53">
    <w:abstractNumId w:val="3"/>
  </w:num>
  <w:num w:numId="54">
    <w:abstractNumId w:val="65"/>
  </w:num>
  <w:num w:numId="55">
    <w:abstractNumId w:val="81"/>
  </w:num>
  <w:num w:numId="56">
    <w:abstractNumId w:val="0"/>
  </w:num>
  <w:num w:numId="57">
    <w:abstractNumId w:val="82"/>
  </w:num>
  <w:num w:numId="58">
    <w:abstractNumId w:val="21"/>
  </w:num>
  <w:num w:numId="59">
    <w:abstractNumId w:val="7"/>
  </w:num>
  <w:num w:numId="60">
    <w:abstractNumId w:val="57"/>
  </w:num>
  <w:num w:numId="61">
    <w:abstractNumId w:val="67"/>
  </w:num>
  <w:num w:numId="62">
    <w:abstractNumId w:val="64"/>
  </w:num>
  <w:num w:numId="63">
    <w:abstractNumId w:val="20"/>
  </w:num>
  <w:num w:numId="64">
    <w:abstractNumId w:val="63"/>
  </w:num>
  <w:num w:numId="65">
    <w:abstractNumId w:val="33"/>
  </w:num>
  <w:num w:numId="66">
    <w:abstractNumId w:val="55"/>
  </w:num>
  <w:num w:numId="67">
    <w:abstractNumId w:val="85"/>
  </w:num>
  <w:num w:numId="68">
    <w:abstractNumId w:val="15"/>
  </w:num>
  <w:num w:numId="69">
    <w:abstractNumId w:val="11"/>
  </w:num>
  <w:num w:numId="70">
    <w:abstractNumId w:val="5"/>
  </w:num>
  <w:num w:numId="71">
    <w:abstractNumId w:val="31"/>
  </w:num>
  <w:num w:numId="72">
    <w:abstractNumId w:val="60"/>
  </w:num>
  <w:num w:numId="73">
    <w:abstractNumId w:val="37"/>
  </w:num>
  <w:num w:numId="74">
    <w:abstractNumId w:val="69"/>
  </w:num>
  <w:num w:numId="75">
    <w:abstractNumId w:val="6"/>
  </w:num>
  <w:num w:numId="76">
    <w:abstractNumId w:val="48"/>
  </w:num>
  <w:num w:numId="77">
    <w:abstractNumId w:val="22"/>
  </w:num>
  <w:num w:numId="78">
    <w:abstractNumId w:val="44"/>
  </w:num>
  <w:num w:numId="79">
    <w:abstractNumId w:val="26"/>
  </w:num>
  <w:num w:numId="80">
    <w:abstractNumId w:val="38"/>
  </w:num>
  <w:num w:numId="81">
    <w:abstractNumId w:val="10"/>
  </w:num>
  <w:num w:numId="82">
    <w:abstractNumId w:val="40"/>
  </w:num>
  <w:num w:numId="83">
    <w:abstractNumId w:val="72"/>
  </w:num>
  <w:num w:numId="84">
    <w:abstractNumId w:val="78"/>
  </w:num>
  <w:num w:numId="85">
    <w:abstractNumId w:val="41"/>
  </w:num>
  <w:num w:numId="86">
    <w:abstractNumId w:val="36"/>
  </w:num>
  <w:num w:numId="87">
    <w:abstractNumId w:val="19"/>
  </w:num>
  <w:num w:numId="88">
    <w:abstractNumId w:val="16"/>
  </w:num>
  <w:num w:numId="89">
    <w:abstractNumId w:val="71"/>
  </w:num>
  <w:num w:numId="90">
    <w:abstractNumId w:val="87"/>
  </w:num>
  <w:num w:numId="91">
    <w:abstractNumId w:val="2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EE"/>
    <w:rsid w:val="00055BC0"/>
    <w:rsid w:val="000840E4"/>
    <w:rsid w:val="000A670D"/>
    <w:rsid w:val="000E7492"/>
    <w:rsid w:val="00102D1D"/>
    <w:rsid w:val="001446C4"/>
    <w:rsid w:val="00147F93"/>
    <w:rsid w:val="00170A54"/>
    <w:rsid w:val="001862A5"/>
    <w:rsid w:val="001B19D7"/>
    <w:rsid w:val="001B573C"/>
    <w:rsid w:val="001D7DEE"/>
    <w:rsid w:val="0021495F"/>
    <w:rsid w:val="00293B31"/>
    <w:rsid w:val="002E011E"/>
    <w:rsid w:val="003458F5"/>
    <w:rsid w:val="00390674"/>
    <w:rsid w:val="003A4462"/>
    <w:rsid w:val="003A5FFB"/>
    <w:rsid w:val="0045343B"/>
    <w:rsid w:val="0048700E"/>
    <w:rsid w:val="004C2C96"/>
    <w:rsid w:val="004D0E42"/>
    <w:rsid w:val="004D62A2"/>
    <w:rsid w:val="004E7ADA"/>
    <w:rsid w:val="005260C9"/>
    <w:rsid w:val="00546406"/>
    <w:rsid w:val="0055432F"/>
    <w:rsid w:val="005E256E"/>
    <w:rsid w:val="006579AE"/>
    <w:rsid w:val="006C4A87"/>
    <w:rsid w:val="007879EE"/>
    <w:rsid w:val="0079168B"/>
    <w:rsid w:val="00804F30"/>
    <w:rsid w:val="0082137D"/>
    <w:rsid w:val="0084179D"/>
    <w:rsid w:val="008A7692"/>
    <w:rsid w:val="008F105E"/>
    <w:rsid w:val="0096282F"/>
    <w:rsid w:val="009A0EC9"/>
    <w:rsid w:val="009E0ADF"/>
    <w:rsid w:val="00A15A5A"/>
    <w:rsid w:val="00A73329"/>
    <w:rsid w:val="00AE6AC6"/>
    <w:rsid w:val="00B9793E"/>
    <w:rsid w:val="00CC332E"/>
    <w:rsid w:val="00CC3D5D"/>
    <w:rsid w:val="00D218C5"/>
    <w:rsid w:val="00D74CE9"/>
    <w:rsid w:val="00D97897"/>
    <w:rsid w:val="00DE0992"/>
    <w:rsid w:val="00DE0996"/>
    <w:rsid w:val="00E02EBE"/>
    <w:rsid w:val="00E97FAF"/>
    <w:rsid w:val="00EB0BCE"/>
    <w:rsid w:val="00ED216D"/>
    <w:rsid w:val="00F57BA0"/>
    <w:rsid w:val="00F601EB"/>
    <w:rsid w:val="00FB7F7C"/>
    <w:rsid w:val="00FC0E50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B61FB-1A96-4343-923B-675D772B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0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A54"/>
  </w:style>
  <w:style w:type="paragraph" w:styleId="Stopka">
    <w:name w:val="footer"/>
    <w:basedOn w:val="Normalny"/>
    <w:link w:val="StopkaZnak"/>
    <w:uiPriority w:val="99"/>
    <w:unhideWhenUsed/>
    <w:rsid w:val="0017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4132-E656-4358-904A-57F0732A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3415</Words>
  <Characters>20495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Danuta Ryszewska</cp:lastModifiedBy>
  <cp:revision>2</cp:revision>
  <dcterms:created xsi:type="dcterms:W3CDTF">2017-12-14T08:43:00Z</dcterms:created>
  <dcterms:modified xsi:type="dcterms:W3CDTF">2017-12-14T08:43:00Z</dcterms:modified>
</cp:coreProperties>
</file>