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0B" w:rsidRDefault="004A1D0B" w:rsidP="004A1D0B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wszystkie były pozytywne oraz w wyniku dyskusji w czasie posiedzenia Komisji.</w:t>
      </w:r>
      <w:bookmarkStart w:id="0" w:name="_GoBack"/>
      <w:bookmarkEnd w:id="0"/>
    </w:p>
    <w:p w:rsidR="004A1D0B" w:rsidRDefault="004A1D0B" w:rsidP="004A1D0B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Dr n. farm. Mariusza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Panczyka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spełnia kryteria określone w ustawie z dnia 14 marca 2003 r. o stopniach naukowych i tytule naukowym oraz o stopniach i tytule w zakresie sztuki (Dz. U. z 2003 r. Nr 65 poz. 595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  <w:t xml:space="preserve">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26 września 2016 r. (Dz. U. Nr 196, poz. 1586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zm.).</w:t>
      </w:r>
    </w:p>
    <w:p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Komisji Habilitacyjnej zwracają się do Wysokiej Rady Wydziału Nauki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  <w:t xml:space="preserve">o Zdrowiu, Warszawskiego Uniwersytetu Medycznego o nadanie </w:t>
      </w:r>
      <w:r>
        <w:rPr>
          <w:rFonts w:ascii="Franklin Gothic Book" w:hAnsi="Franklin Gothic Book"/>
          <w:sz w:val="24"/>
          <w:szCs w:val="24"/>
        </w:rPr>
        <w:t xml:space="preserve">Dr n.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farm. Mariuszowi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Panczykowi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hAnsi="Franklin Gothic Book"/>
          <w:sz w:val="24"/>
          <w:szCs w:val="24"/>
        </w:rPr>
        <w:t>stopnia doktora habilitowanego w dziedzinie nauk o zdrowiu.</w:t>
      </w:r>
    </w:p>
    <w:p w:rsidR="004A1D0B" w:rsidRDefault="004A1D0B" w:rsidP="004A1D0B">
      <w:pPr>
        <w:spacing w:line="360" w:lineRule="auto"/>
      </w:pPr>
    </w:p>
    <w:p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121136"/>
    <w:rsid w:val="0034686D"/>
    <w:rsid w:val="00377ABD"/>
    <w:rsid w:val="003B606D"/>
    <w:rsid w:val="004A1D0B"/>
    <w:rsid w:val="004E3309"/>
    <w:rsid w:val="005D3CD8"/>
    <w:rsid w:val="007324F6"/>
    <w:rsid w:val="007E1E33"/>
    <w:rsid w:val="009076C5"/>
    <w:rsid w:val="0093689C"/>
    <w:rsid w:val="00A73ECF"/>
    <w:rsid w:val="00CA7567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5</cp:revision>
  <dcterms:created xsi:type="dcterms:W3CDTF">2018-01-18T10:42:00Z</dcterms:created>
  <dcterms:modified xsi:type="dcterms:W3CDTF">2018-06-07T12:18:00Z</dcterms:modified>
</cp:coreProperties>
</file>