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33" w:rsidRPr="00D7317C" w:rsidRDefault="007E1E33" w:rsidP="005D3CD8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D7317C">
        <w:rPr>
          <w:rFonts w:ascii="Franklin Gothic Book" w:hAnsi="Franklin Gothic Book"/>
          <w:sz w:val="24"/>
          <w:szCs w:val="24"/>
        </w:rPr>
        <w:t xml:space="preserve">Uchwałę podjęto po zapoznaniu się </w:t>
      </w:r>
      <w:r>
        <w:rPr>
          <w:rFonts w:ascii="Franklin Gothic Book" w:hAnsi="Franklin Gothic Book"/>
          <w:sz w:val="24"/>
          <w:szCs w:val="24"/>
        </w:rPr>
        <w:t>C</w:t>
      </w:r>
      <w:r w:rsidRPr="00D7317C">
        <w:rPr>
          <w:rFonts w:ascii="Franklin Gothic Book" w:hAnsi="Franklin Gothic Book"/>
          <w:sz w:val="24"/>
          <w:szCs w:val="24"/>
        </w:rPr>
        <w:t xml:space="preserve">złonków Komisji z dokumentacją postępowania habilitacyjnego, z </w:t>
      </w:r>
      <w:r w:rsidRPr="00D7317C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kopiami publikacji stanowiącymi osiągnięcie naukowe, </w:t>
      </w:r>
      <w:r w:rsidRPr="00D7317C">
        <w:rPr>
          <w:rFonts w:ascii="Franklin Gothic Book" w:hAnsi="Franklin Gothic Book"/>
          <w:sz w:val="24"/>
          <w:szCs w:val="24"/>
        </w:rPr>
        <w:t xml:space="preserve">autoreferatem, analizą </w:t>
      </w:r>
      <w:proofErr w:type="spellStart"/>
      <w:r w:rsidRPr="00D7317C">
        <w:rPr>
          <w:rFonts w:ascii="Franklin Gothic Book" w:hAnsi="Franklin Gothic Book"/>
          <w:sz w:val="24"/>
          <w:szCs w:val="24"/>
        </w:rPr>
        <w:t>bibliometryczną</w:t>
      </w:r>
      <w:proofErr w:type="spellEnd"/>
      <w:r w:rsidRPr="00D7317C">
        <w:rPr>
          <w:rFonts w:ascii="Franklin Gothic Book" w:hAnsi="Franklin Gothic Book"/>
          <w:sz w:val="24"/>
          <w:szCs w:val="24"/>
        </w:rPr>
        <w:t xml:space="preserve"> sporządzoną przez Bibliotekę Warszawskiego Uniwersytetu Medycznego, trzema recenzjami, z których wszystkie były pozytywne oraz w wyniku dyskusji w czasie posiedzenia Komisji.</w:t>
      </w:r>
    </w:p>
    <w:p w:rsidR="007E1E33" w:rsidRPr="00597BA9" w:rsidRDefault="007E1E33" w:rsidP="005D3CD8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D7317C">
        <w:rPr>
          <w:rFonts w:ascii="Franklin Gothic Book" w:hAnsi="Franklin Gothic Book"/>
          <w:sz w:val="24"/>
          <w:szCs w:val="24"/>
        </w:rPr>
        <w:tab/>
      </w:r>
      <w:r w:rsidRPr="00D7317C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W opinii członków Komisji </w:t>
      </w:r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Habilitacyjnej, całkowity dorobek naukowy, dorobek dydaktyczny, popularyzatorski oraz organizacyjny Dr n. med. Pawła </w:t>
      </w:r>
      <w:proofErr w:type="spellStart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>Stefanoffa</w:t>
      </w:r>
      <w:proofErr w:type="spellEnd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spełnia kryteria określone w ustawie z dnia 14 marca 2003 r. o stopniach naukowych i tytule naukowym oraz o stopniach i tytule w zakresie sztuki (Dz. U. z 2003 r. Nr 65 poz. 595 </w:t>
      </w:r>
      <w:r w:rsidR="0012113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z </w:t>
      </w:r>
      <w:proofErr w:type="spellStart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>poźn</w:t>
      </w:r>
      <w:proofErr w:type="spellEnd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. zm.) oraz w Rozporządzeniu </w:t>
      </w:r>
      <w:proofErr w:type="spellStart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>MNiSW</w:t>
      </w:r>
      <w:proofErr w:type="spellEnd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z dnia 26 września 2016 r. (Dz. U. Nr 196, poz. 1586 z </w:t>
      </w:r>
      <w:proofErr w:type="spellStart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>późn</w:t>
      </w:r>
      <w:proofErr w:type="spellEnd"/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>. zm.).</w:t>
      </w:r>
    </w:p>
    <w:p w:rsidR="007E1E33" w:rsidRPr="009076C5" w:rsidRDefault="007E1E33" w:rsidP="005D3CD8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97BA9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Pr="00597BA9">
        <w:rPr>
          <w:rFonts w:ascii="Franklin Gothic Book" w:hAnsi="Franklin Gothic Book"/>
          <w:sz w:val="24"/>
          <w:szCs w:val="24"/>
        </w:rPr>
        <w:tab/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Członkowie Rady Wydziału Nauki o Zdrowiu Warszawskiego Uniwersytetu Medycznego poparli wniosek Komisji Habilitacyjnej ujęty w uchwale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i podjęli w tajnym głosowaniu decyzję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o nadani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u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Pr="009076C5">
        <w:rPr>
          <w:rFonts w:ascii="Franklin Gothic Book" w:hAnsi="Franklin Gothic Book"/>
          <w:sz w:val="24"/>
          <w:szCs w:val="24"/>
        </w:rPr>
        <w:t xml:space="preserve">Panu dr n. </w:t>
      </w:r>
      <w:r w:rsidR="00121136">
        <w:rPr>
          <w:rFonts w:ascii="Franklin Gothic Book" w:hAnsi="Franklin Gothic Book"/>
          <w:sz w:val="24"/>
          <w:szCs w:val="24"/>
        </w:rPr>
        <w:t xml:space="preserve">med. Pawłowi </w:t>
      </w:r>
      <w:proofErr w:type="spellStart"/>
      <w:r w:rsidR="00121136">
        <w:rPr>
          <w:rFonts w:ascii="Franklin Gothic Book" w:hAnsi="Franklin Gothic Book"/>
          <w:sz w:val="24"/>
          <w:szCs w:val="24"/>
        </w:rPr>
        <w:t>Stefanoffowi</w:t>
      </w:r>
      <w:proofErr w:type="spellEnd"/>
      <w:r w:rsidRPr="009076C5">
        <w:rPr>
          <w:rFonts w:ascii="Franklin Gothic Book" w:hAnsi="Franklin Gothic Book"/>
          <w:sz w:val="24"/>
          <w:szCs w:val="24"/>
        </w:rPr>
        <w:t xml:space="preserve"> stopnia doktora habilitowanego w dziedzinie nauk o zdrowiu.</w:t>
      </w:r>
    </w:p>
    <w:p w:rsidR="00E17958" w:rsidRPr="009076C5" w:rsidRDefault="00E17958" w:rsidP="00377ABD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E17958" w:rsidRPr="009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E"/>
    <w:rsid w:val="00121136"/>
    <w:rsid w:val="0034686D"/>
    <w:rsid w:val="00377ABD"/>
    <w:rsid w:val="003B606D"/>
    <w:rsid w:val="004E3309"/>
    <w:rsid w:val="005D3CD8"/>
    <w:rsid w:val="007324F6"/>
    <w:rsid w:val="007E1E33"/>
    <w:rsid w:val="009076C5"/>
    <w:rsid w:val="0093689C"/>
    <w:rsid w:val="00A73ECF"/>
    <w:rsid w:val="00CA7567"/>
    <w:rsid w:val="00D158BE"/>
    <w:rsid w:val="00E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C8972-CA8C-4915-9F3C-62629D0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4</cp:revision>
  <dcterms:created xsi:type="dcterms:W3CDTF">2018-01-18T10:42:00Z</dcterms:created>
  <dcterms:modified xsi:type="dcterms:W3CDTF">2018-04-18T09:44:00Z</dcterms:modified>
</cp:coreProperties>
</file>