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9A31FD">
        <w:rPr>
          <w:rFonts w:ascii="Tahoma" w:hAnsi="Tahoma" w:cs="Tahoma"/>
          <w:b/>
          <w:sz w:val="24"/>
          <w:szCs w:val="24"/>
        </w:rPr>
        <w:t>med. Doroty Włodarczyk</w:t>
      </w:r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9A31FD">
        <w:rPr>
          <w:rFonts w:ascii="Tahoma" w:hAnsi="Tahoma" w:cs="Tahoma"/>
          <w:b/>
          <w:sz w:val="24"/>
          <w:szCs w:val="24"/>
        </w:rPr>
        <w:t>y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4149B7">
        <w:rPr>
          <w:rFonts w:ascii="Tahoma" w:hAnsi="Tahoma" w:cs="Tahoma"/>
          <w:b/>
          <w:sz w:val="24"/>
          <w:szCs w:val="24"/>
        </w:rPr>
        <w:t>P</w:t>
      </w:r>
      <w:r w:rsidRPr="00F23AF7">
        <w:rPr>
          <w:rFonts w:ascii="Tahoma" w:hAnsi="Tahoma" w:cs="Tahoma"/>
          <w:b/>
          <w:sz w:val="24"/>
          <w:szCs w:val="24"/>
        </w:rPr>
        <w:t xml:space="preserve">rof. dr hab. n. med. </w:t>
      </w:r>
      <w:r w:rsidR="009A31FD">
        <w:rPr>
          <w:rFonts w:ascii="Tahoma" w:hAnsi="Tahoma" w:cs="Tahoma"/>
          <w:b/>
          <w:sz w:val="24"/>
          <w:szCs w:val="24"/>
        </w:rPr>
        <w:t>Krzysztof Turowski</w:t>
      </w:r>
      <w:r w:rsidR="002F795F" w:rsidRPr="004149B7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9A31FD">
        <w:rPr>
          <w:rFonts w:ascii="Tahoma" w:hAnsi="Tahoma" w:cs="Tahoma"/>
          <w:sz w:val="24"/>
          <w:szCs w:val="24"/>
        </w:rPr>
        <w:t xml:space="preserve">Katedra i </w:t>
      </w:r>
      <w:r w:rsidR="004E07E3" w:rsidRPr="00F23AF7">
        <w:rPr>
          <w:rFonts w:ascii="Tahoma" w:hAnsi="Tahoma" w:cs="Tahoma"/>
          <w:sz w:val="24"/>
          <w:szCs w:val="24"/>
        </w:rPr>
        <w:t xml:space="preserve">Zakład </w:t>
      </w:r>
      <w:r w:rsidR="009A31FD">
        <w:rPr>
          <w:rFonts w:ascii="Tahoma" w:hAnsi="Tahoma" w:cs="Tahoma"/>
          <w:sz w:val="24"/>
          <w:szCs w:val="24"/>
        </w:rPr>
        <w:t>Pielęgniarstwa Neurologicznego</w:t>
      </w:r>
      <w:r w:rsidR="004149B7">
        <w:rPr>
          <w:rFonts w:ascii="Tahoma" w:hAnsi="Tahoma" w:cs="Tahoma"/>
          <w:sz w:val="24"/>
          <w:szCs w:val="24"/>
        </w:rPr>
        <w:t xml:space="preserve"> Wydziału Nauk </w:t>
      </w:r>
      <w:r w:rsidR="004149B7">
        <w:rPr>
          <w:rFonts w:ascii="Tahoma" w:hAnsi="Tahoma" w:cs="Tahoma"/>
          <w:sz w:val="24"/>
          <w:szCs w:val="24"/>
        </w:rPr>
        <w:br/>
        <w:t xml:space="preserve">o Zdrowiu, Uniwersytet Medyczny w </w:t>
      </w:r>
      <w:r w:rsidR="009A31FD">
        <w:rPr>
          <w:rFonts w:ascii="Tahoma" w:hAnsi="Tahoma" w:cs="Tahoma"/>
          <w:sz w:val="24"/>
          <w:szCs w:val="24"/>
        </w:rPr>
        <w:t>Lublinie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4149B7">
        <w:rPr>
          <w:rFonts w:ascii="Tahoma" w:hAnsi="Tahoma" w:cs="Tahoma"/>
          <w:b/>
          <w:sz w:val="24"/>
          <w:szCs w:val="24"/>
        </w:rPr>
        <w:t>D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r hab. n </w:t>
      </w:r>
      <w:r w:rsidR="00CA23AC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CA23AC">
        <w:rPr>
          <w:rFonts w:ascii="Tahoma" w:hAnsi="Tahoma" w:cs="Tahoma"/>
          <w:b/>
          <w:sz w:val="24"/>
          <w:szCs w:val="24"/>
        </w:rPr>
        <w:t>zdr</w:t>
      </w:r>
      <w:proofErr w:type="spellEnd"/>
      <w:r w:rsidR="00CA23AC">
        <w:rPr>
          <w:rFonts w:ascii="Tahoma" w:hAnsi="Tahoma" w:cs="Tahoma"/>
          <w:b/>
          <w:sz w:val="24"/>
          <w:szCs w:val="24"/>
        </w:rPr>
        <w:t xml:space="preserve">. </w:t>
      </w:r>
      <w:r w:rsidR="009A31FD">
        <w:rPr>
          <w:rFonts w:ascii="Tahoma" w:hAnsi="Tahoma" w:cs="Tahoma"/>
          <w:b/>
          <w:sz w:val="24"/>
          <w:szCs w:val="24"/>
        </w:rPr>
        <w:t>Anna Badowska-Kozakiewicz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9A31FD">
        <w:rPr>
          <w:rFonts w:ascii="Tahoma" w:hAnsi="Tahoma" w:cs="Tahoma"/>
          <w:sz w:val="24"/>
          <w:szCs w:val="24"/>
        </w:rPr>
        <w:t>Biofizyki i Fizjologii Człowieka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Pr="00F23AF7" w:rsidRDefault="004149B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rof. dr hab. n. </w:t>
      </w:r>
      <w:r w:rsidR="009A31FD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9A31FD">
        <w:rPr>
          <w:rFonts w:ascii="Tahoma" w:hAnsi="Tahoma" w:cs="Tahoma"/>
          <w:b/>
          <w:sz w:val="24"/>
          <w:szCs w:val="24"/>
        </w:rPr>
        <w:t>zdr</w:t>
      </w:r>
      <w:proofErr w:type="spellEnd"/>
      <w:r w:rsidR="009A31FD">
        <w:rPr>
          <w:rFonts w:ascii="Tahoma" w:hAnsi="Tahoma" w:cs="Tahoma"/>
          <w:b/>
          <w:sz w:val="24"/>
          <w:szCs w:val="24"/>
        </w:rPr>
        <w:t>. Marta Makara-Studzińska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9A31FD">
        <w:rPr>
          <w:rFonts w:ascii="Tahoma" w:hAnsi="Tahoma" w:cs="Tahoma"/>
          <w:sz w:val="24"/>
          <w:szCs w:val="24"/>
        </w:rPr>
        <w:t xml:space="preserve">Zakład Psychologii Zdrowia w Instytucie Pielęgniarstwa i Położnictwa, Uniwersytet Jagielloński – Collegium </w:t>
      </w:r>
      <w:proofErr w:type="spellStart"/>
      <w:r w:rsidR="009A31FD">
        <w:rPr>
          <w:rFonts w:ascii="Tahoma" w:hAnsi="Tahoma" w:cs="Tahoma"/>
          <w:sz w:val="24"/>
          <w:szCs w:val="24"/>
        </w:rPr>
        <w:t>Medicum</w:t>
      </w:r>
      <w:proofErr w:type="spellEnd"/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F724DB" w:rsidRPr="00F23AF7" w:rsidRDefault="004149B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31FD">
        <w:rPr>
          <w:rFonts w:ascii="Tahoma" w:hAnsi="Tahoma" w:cs="Tahoma"/>
          <w:b/>
          <w:sz w:val="24"/>
          <w:szCs w:val="24"/>
          <w:lang w:val="de-DE"/>
        </w:rPr>
        <w:t>P</w:t>
      </w:r>
      <w:r w:rsidR="00930EFD" w:rsidRPr="009A31FD">
        <w:rPr>
          <w:rFonts w:ascii="Tahoma" w:hAnsi="Tahoma" w:cs="Tahoma"/>
          <w:b/>
          <w:sz w:val="24"/>
          <w:szCs w:val="24"/>
          <w:lang w:val="de-DE"/>
        </w:rPr>
        <w:t xml:space="preserve">rof. </w:t>
      </w:r>
      <w:r w:rsidR="00F724DB" w:rsidRPr="009A31FD">
        <w:rPr>
          <w:rFonts w:ascii="Tahoma" w:hAnsi="Tahoma" w:cs="Tahoma"/>
          <w:b/>
          <w:sz w:val="24"/>
          <w:szCs w:val="24"/>
          <w:lang w:val="de-DE"/>
        </w:rPr>
        <w:t xml:space="preserve">dr hab. n. </w:t>
      </w:r>
      <w:r w:rsidR="009A31FD" w:rsidRPr="009A31FD">
        <w:rPr>
          <w:rFonts w:ascii="Tahoma" w:hAnsi="Tahoma" w:cs="Tahoma"/>
          <w:b/>
          <w:sz w:val="24"/>
          <w:szCs w:val="24"/>
          <w:lang w:val="de-DE"/>
        </w:rPr>
        <w:t xml:space="preserve">hum. </w:t>
      </w:r>
      <w:r w:rsidR="009A31FD">
        <w:rPr>
          <w:rFonts w:ascii="Tahoma" w:hAnsi="Tahoma" w:cs="Tahoma"/>
          <w:b/>
          <w:sz w:val="24"/>
          <w:szCs w:val="24"/>
        </w:rPr>
        <w:t>Dariusz Doliński</w:t>
      </w:r>
      <w:r w:rsidR="00F724DB" w:rsidRPr="00F23AF7">
        <w:rPr>
          <w:rFonts w:ascii="Tahoma" w:hAnsi="Tahoma" w:cs="Tahoma"/>
          <w:sz w:val="24"/>
          <w:szCs w:val="24"/>
        </w:rPr>
        <w:t xml:space="preserve">, </w:t>
      </w:r>
      <w:r w:rsidR="009A31FD">
        <w:rPr>
          <w:rFonts w:ascii="Tahoma" w:hAnsi="Tahoma" w:cs="Tahoma"/>
          <w:sz w:val="24"/>
          <w:szCs w:val="24"/>
        </w:rPr>
        <w:t>Katedra Psychologii Społecznej II Wydziału Psychologii (Filia we Wrocławiu), SWPS Uniwersytet Humanistycznospołeczny</w:t>
      </w:r>
      <w:r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9A31FD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Prof. d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r hab. n. </w:t>
      </w:r>
      <w:r>
        <w:rPr>
          <w:rFonts w:ascii="Tahoma" w:hAnsi="Tahoma" w:cs="Tahoma"/>
          <w:b/>
          <w:sz w:val="24"/>
          <w:szCs w:val="24"/>
        </w:rPr>
        <w:t>med. Mikołaj Majkowicz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4149B7">
        <w:rPr>
          <w:rFonts w:ascii="Tahoma" w:hAnsi="Tahoma" w:cs="Tahoma"/>
          <w:sz w:val="24"/>
          <w:szCs w:val="24"/>
        </w:rPr>
        <w:t xml:space="preserve">Zakład </w:t>
      </w:r>
      <w:r>
        <w:rPr>
          <w:rFonts w:ascii="Tahoma" w:hAnsi="Tahoma" w:cs="Tahoma"/>
          <w:sz w:val="24"/>
          <w:szCs w:val="24"/>
        </w:rPr>
        <w:t>Badań nad Jakością Życia, Katedra Psychologii, Gdański Uniwersytet Medyczny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4149B7" w:rsidRPr="004149B7" w:rsidRDefault="009A31FD" w:rsidP="004149B7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935155" w:rsidRPr="00F23AF7">
        <w:rPr>
          <w:rFonts w:ascii="Tahoma" w:hAnsi="Tahoma" w:cs="Tahoma"/>
          <w:b/>
          <w:sz w:val="24"/>
          <w:szCs w:val="24"/>
        </w:rPr>
        <w:t xml:space="preserve">r hab. n. </w:t>
      </w:r>
      <w:r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</w:rPr>
        <w:t>zdr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Joanna </w:t>
      </w:r>
      <w:proofErr w:type="spellStart"/>
      <w:r>
        <w:rPr>
          <w:rFonts w:ascii="Tahoma" w:hAnsi="Tahoma" w:cs="Tahoma"/>
          <w:b/>
          <w:sz w:val="24"/>
          <w:szCs w:val="24"/>
        </w:rPr>
        <w:t>Gotlib</w:t>
      </w:r>
      <w:proofErr w:type="spellEnd"/>
      <w:r w:rsidR="00935155">
        <w:rPr>
          <w:rFonts w:ascii="Tahoma" w:hAnsi="Tahoma" w:cs="Tahoma"/>
          <w:sz w:val="24"/>
          <w:szCs w:val="24"/>
        </w:rPr>
        <w:t xml:space="preserve">, </w:t>
      </w:r>
      <w:r w:rsidRPr="00F23AF7">
        <w:rPr>
          <w:rFonts w:ascii="Tahoma" w:hAnsi="Tahoma" w:cs="Tahoma"/>
          <w:sz w:val="24"/>
          <w:szCs w:val="24"/>
        </w:rPr>
        <w:t xml:space="preserve">miejsce zatrudnienia: </w:t>
      </w:r>
      <w:r>
        <w:rPr>
          <w:rFonts w:ascii="Tahoma" w:hAnsi="Tahoma" w:cs="Tahoma"/>
          <w:sz w:val="24"/>
          <w:szCs w:val="24"/>
        </w:rPr>
        <w:t xml:space="preserve">Zakład Dydaktyki </w:t>
      </w:r>
      <w:r w:rsidR="00046C3B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i Efektów Kształcenia </w:t>
      </w:r>
      <w:r w:rsidRPr="00F23AF7">
        <w:rPr>
          <w:rFonts w:ascii="Tahoma" w:hAnsi="Tahoma" w:cs="Tahoma"/>
          <w:sz w:val="24"/>
          <w:szCs w:val="24"/>
        </w:rPr>
        <w:t>Wydziału Nauki o Zdrowiu, 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</w:t>
      </w:r>
      <w:r w:rsidR="00935155">
        <w:rPr>
          <w:rFonts w:ascii="Tahoma" w:hAnsi="Tahoma" w:cs="Tahoma"/>
          <w:sz w:val="24"/>
          <w:szCs w:val="24"/>
        </w:rPr>
        <w:t>;</w:t>
      </w:r>
    </w:p>
    <w:p w:rsidR="004149B7" w:rsidRPr="00F23AF7" w:rsidRDefault="004149B7" w:rsidP="004149B7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31FD">
        <w:rPr>
          <w:rFonts w:ascii="Tahoma" w:hAnsi="Tahoma" w:cs="Tahoma"/>
          <w:b/>
          <w:sz w:val="24"/>
          <w:szCs w:val="24"/>
          <w:lang w:val="de-DE"/>
        </w:rPr>
        <w:t xml:space="preserve">Prof. dr hab. n. </w:t>
      </w:r>
      <w:r w:rsidR="009A31FD" w:rsidRPr="009A31FD">
        <w:rPr>
          <w:rFonts w:ascii="Tahoma" w:hAnsi="Tahoma" w:cs="Tahoma"/>
          <w:b/>
          <w:sz w:val="24"/>
          <w:szCs w:val="24"/>
          <w:lang w:val="de-DE"/>
        </w:rPr>
        <w:t xml:space="preserve">hum. </w:t>
      </w:r>
      <w:r w:rsidR="009A31FD">
        <w:rPr>
          <w:rFonts w:ascii="Tahoma" w:hAnsi="Tahoma" w:cs="Tahoma"/>
          <w:b/>
          <w:sz w:val="24"/>
          <w:szCs w:val="24"/>
        </w:rPr>
        <w:t>Roman Ossowski</w:t>
      </w:r>
      <w:r w:rsidRPr="00F23AF7">
        <w:rPr>
          <w:rFonts w:ascii="Tahoma" w:hAnsi="Tahoma" w:cs="Tahoma"/>
          <w:sz w:val="24"/>
          <w:szCs w:val="24"/>
        </w:rPr>
        <w:t xml:space="preserve">, </w:t>
      </w:r>
      <w:r w:rsidR="00046C3B">
        <w:rPr>
          <w:rFonts w:ascii="Tahoma" w:hAnsi="Tahoma" w:cs="Tahoma"/>
          <w:sz w:val="24"/>
          <w:szCs w:val="24"/>
        </w:rPr>
        <w:t xml:space="preserve">Instytut Psychologii, </w:t>
      </w:r>
      <w:r>
        <w:rPr>
          <w:rFonts w:ascii="Tahoma" w:hAnsi="Tahoma" w:cs="Tahoma"/>
          <w:sz w:val="24"/>
          <w:szCs w:val="24"/>
        </w:rPr>
        <w:t xml:space="preserve">Zakład </w:t>
      </w:r>
      <w:r w:rsidR="00046C3B">
        <w:rPr>
          <w:rFonts w:ascii="Tahoma" w:hAnsi="Tahoma" w:cs="Tahoma"/>
          <w:sz w:val="24"/>
          <w:szCs w:val="24"/>
        </w:rPr>
        <w:t>Psychologii Ogólnej i Zdrowia, Uniwersytet Kazimierza Wielkiego w Bydgoszczy</w:t>
      </w: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046C3B"/>
    <w:rsid w:val="001C76EC"/>
    <w:rsid w:val="002278A2"/>
    <w:rsid w:val="002F0318"/>
    <w:rsid w:val="002F795F"/>
    <w:rsid w:val="004149B7"/>
    <w:rsid w:val="004E07E3"/>
    <w:rsid w:val="006E7C47"/>
    <w:rsid w:val="00797E8B"/>
    <w:rsid w:val="007F1986"/>
    <w:rsid w:val="00930EFD"/>
    <w:rsid w:val="00935155"/>
    <w:rsid w:val="009A31FD"/>
    <w:rsid w:val="00A170A8"/>
    <w:rsid w:val="00A96692"/>
    <w:rsid w:val="00C83343"/>
    <w:rsid w:val="00CA23AC"/>
    <w:rsid w:val="00CE422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2018-10-11T09:58:00Z</dcterms:created>
  <dcterms:modified xsi:type="dcterms:W3CDTF">2018-10-11T09:58:00Z</dcterms:modified>
</cp:coreProperties>
</file>