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D" w:rsidRDefault="00F614DF" w:rsidP="004575F2">
      <w:pPr>
        <w:jc w:val="center"/>
      </w:pPr>
      <w:r w:rsidRPr="00635E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-566420</wp:posOffset>
            </wp:positionV>
            <wp:extent cx="1341120" cy="1341120"/>
            <wp:effectExtent l="0" t="0" r="0" b="0"/>
            <wp:wrapSquare wrapText="bothSides"/>
            <wp:docPr id="1" name="Obraz 1" descr="C:\Users\dominika.robak\Desktop\IDENTYFIKACJA WIZUALNA\System Identyfikacji Wizualnej\Godło przesłane z BIP-u\godło 30 x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.robak\Desktop\IDENTYFIKACJA WIZUALNA\System Identyfikacji Wizualnej\Godło przesłane z BIP-u\godło 30 x 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CD" w:rsidRPr="00635E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-566420</wp:posOffset>
            </wp:positionV>
            <wp:extent cx="1682115" cy="1304290"/>
            <wp:effectExtent l="0" t="0" r="0" b="0"/>
            <wp:wrapSquare wrapText="bothSides"/>
            <wp:docPr id="3" name="Obraz 3" descr="C:\Users\dominika.robak\Desktop\20 LAT WNOZ\logo WnoZ dwudziestol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ka.robak\Desktop\20 LAT WNOZ\logo WnoZ dwudziestolec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CD" w:rsidRDefault="00635ECD" w:rsidP="004575F2">
      <w:pPr>
        <w:jc w:val="center"/>
      </w:pPr>
    </w:p>
    <w:p w:rsidR="00635ECD" w:rsidRDefault="00635ECD" w:rsidP="004575F2">
      <w:pPr>
        <w:jc w:val="center"/>
      </w:pPr>
    </w:p>
    <w:p w:rsidR="00635ECD" w:rsidRDefault="00635ECD" w:rsidP="004575F2">
      <w:pPr>
        <w:jc w:val="center"/>
      </w:pPr>
    </w:p>
    <w:p w:rsidR="004575F2" w:rsidRPr="00F614DF" w:rsidRDefault="00114526" w:rsidP="004575F2">
      <w:pPr>
        <w:jc w:val="center"/>
        <w:rPr>
          <w:b/>
          <w:sz w:val="32"/>
          <w:szCs w:val="32"/>
        </w:rPr>
      </w:pPr>
      <w:r w:rsidRPr="00F614DF">
        <w:rPr>
          <w:b/>
          <w:sz w:val="32"/>
          <w:szCs w:val="32"/>
        </w:rPr>
        <w:t>Program obchodów Jubileuszu 20-lecia Wydziału Nauki o Zdrowiu</w:t>
      </w:r>
    </w:p>
    <w:p w:rsidR="00965F39" w:rsidRPr="00965F39" w:rsidRDefault="00114526" w:rsidP="00965F39">
      <w:pPr>
        <w:jc w:val="center"/>
        <w:rPr>
          <w:b/>
          <w:sz w:val="32"/>
          <w:szCs w:val="32"/>
        </w:rPr>
      </w:pPr>
      <w:r w:rsidRPr="00F614DF">
        <w:rPr>
          <w:b/>
          <w:sz w:val="32"/>
          <w:szCs w:val="32"/>
        </w:rPr>
        <w:t xml:space="preserve"> Warszawskiego Uniwersytetu Medycznego</w:t>
      </w:r>
    </w:p>
    <w:p w:rsidR="00114526" w:rsidRPr="00F614DF" w:rsidRDefault="00114526" w:rsidP="00F614DF">
      <w:pPr>
        <w:jc w:val="center"/>
        <w:rPr>
          <w:b/>
          <w:sz w:val="28"/>
          <w:szCs w:val="28"/>
        </w:rPr>
      </w:pPr>
      <w:r w:rsidRPr="00F614DF">
        <w:rPr>
          <w:b/>
          <w:sz w:val="28"/>
          <w:szCs w:val="28"/>
        </w:rPr>
        <w:t>13 czerwca 2019 r.</w:t>
      </w:r>
      <w:r w:rsidR="00F614DF" w:rsidRPr="00F614DF">
        <w:rPr>
          <w:b/>
          <w:sz w:val="28"/>
          <w:szCs w:val="28"/>
        </w:rPr>
        <w:t>, godz. 13.00</w:t>
      </w:r>
    </w:p>
    <w:p w:rsidR="00F614DF" w:rsidRDefault="0088538C" w:rsidP="00F614DF">
      <w:pPr>
        <w:jc w:val="center"/>
        <w:rPr>
          <w:sz w:val="24"/>
          <w:szCs w:val="24"/>
        </w:rPr>
      </w:pPr>
      <w:r w:rsidRPr="00F614DF">
        <w:rPr>
          <w:sz w:val="24"/>
          <w:szCs w:val="24"/>
        </w:rPr>
        <w:t xml:space="preserve">Aula A, </w:t>
      </w:r>
      <w:r w:rsidR="00114526" w:rsidRPr="00F614DF">
        <w:rPr>
          <w:sz w:val="24"/>
          <w:szCs w:val="24"/>
        </w:rPr>
        <w:t xml:space="preserve">Centrum Dydaktyczne Warszawskiego Uniwersytetu Medycznego </w:t>
      </w:r>
    </w:p>
    <w:p w:rsidR="00114526" w:rsidRPr="00F614DF" w:rsidRDefault="00114526" w:rsidP="00F614DF">
      <w:pPr>
        <w:jc w:val="center"/>
        <w:rPr>
          <w:sz w:val="24"/>
          <w:szCs w:val="24"/>
        </w:rPr>
      </w:pPr>
      <w:r w:rsidRPr="00F614DF">
        <w:rPr>
          <w:sz w:val="24"/>
          <w:szCs w:val="24"/>
        </w:rPr>
        <w:t xml:space="preserve">ul. </w:t>
      </w:r>
      <w:r w:rsidR="00F614DF">
        <w:rPr>
          <w:sz w:val="24"/>
          <w:szCs w:val="24"/>
        </w:rPr>
        <w:t xml:space="preserve">Księcia </w:t>
      </w:r>
      <w:r w:rsidRPr="00F614DF">
        <w:rPr>
          <w:sz w:val="24"/>
          <w:szCs w:val="24"/>
        </w:rPr>
        <w:t>Trojdena 2</w:t>
      </w:r>
      <w:r w:rsidR="000E43F5" w:rsidRPr="00F614DF">
        <w:rPr>
          <w:sz w:val="24"/>
          <w:szCs w:val="24"/>
        </w:rPr>
        <w:t>a</w:t>
      </w:r>
      <w:r w:rsidR="00F614DF">
        <w:rPr>
          <w:sz w:val="24"/>
          <w:szCs w:val="24"/>
        </w:rPr>
        <w:t xml:space="preserve">, </w:t>
      </w:r>
      <w:r w:rsidR="00F614DF" w:rsidRPr="00F614DF">
        <w:rPr>
          <w:sz w:val="24"/>
          <w:szCs w:val="24"/>
        </w:rPr>
        <w:t>02-109 Warszaw</w:t>
      </w:r>
      <w:r w:rsidR="00F614DF">
        <w:rPr>
          <w:sz w:val="24"/>
          <w:szCs w:val="24"/>
        </w:rPr>
        <w:t>a</w:t>
      </w:r>
    </w:p>
    <w:p w:rsidR="00114526" w:rsidRDefault="00114526" w:rsidP="00114526"/>
    <w:p w:rsidR="00514FAA" w:rsidRPr="00965F39" w:rsidRDefault="00114526" w:rsidP="00F614DF">
      <w:pPr>
        <w:spacing w:line="276" w:lineRule="auto"/>
      </w:pPr>
      <w:r w:rsidRPr="00965F39">
        <w:t xml:space="preserve">13.00 </w:t>
      </w:r>
      <w:r w:rsidR="00CB2382" w:rsidRPr="00965F39">
        <w:t>–</w:t>
      </w:r>
      <w:r w:rsidRPr="00965F39">
        <w:t xml:space="preserve"> </w:t>
      </w:r>
      <w:r w:rsidR="00CB2382" w:rsidRPr="00965F39">
        <w:t>14.00</w:t>
      </w:r>
      <w:r w:rsidR="00514FAA" w:rsidRPr="00965F39">
        <w:t xml:space="preserve">                         </w:t>
      </w:r>
      <w:r w:rsidRPr="00965F39">
        <w:t xml:space="preserve"> </w:t>
      </w:r>
      <w:r w:rsidRPr="00965F39">
        <w:rPr>
          <w:b/>
        </w:rPr>
        <w:t>Rejestracja</w:t>
      </w:r>
      <w:r w:rsidR="00CB2382" w:rsidRPr="00965F39">
        <w:t xml:space="preserve">, </w:t>
      </w:r>
      <w:r w:rsidR="00CB2382" w:rsidRPr="00965F39">
        <w:rPr>
          <w:b/>
        </w:rPr>
        <w:t>l</w:t>
      </w:r>
      <w:r w:rsidRPr="00965F39">
        <w:rPr>
          <w:b/>
        </w:rPr>
        <w:t>unch</w:t>
      </w:r>
      <w:r w:rsidR="00514FAA" w:rsidRPr="00965F39">
        <w:rPr>
          <w:b/>
        </w:rPr>
        <w:t xml:space="preserve">, </w:t>
      </w:r>
      <w:r w:rsidRPr="00965F39">
        <w:rPr>
          <w:b/>
        </w:rPr>
        <w:t>zwiedzanie wystawy</w:t>
      </w:r>
      <w:r w:rsidR="00514FAA" w:rsidRPr="00965F39">
        <w:t xml:space="preserve"> </w:t>
      </w:r>
    </w:p>
    <w:p w:rsidR="00965F39" w:rsidRPr="00965F39" w:rsidRDefault="00514FAA" w:rsidP="00F614DF">
      <w:pPr>
        <w:spacing w:line="276" w:lineRule="auto"/>
        <w:rPr>
          <w:b/>
        </w:rPr>
      </w:pPr>
      <w:r w:rsidRPr="00965F39">
        <w:t xml:space="preserve">                        </w:t>
      </w:r>
      <w:r w:rsidR="0086577A" w:rsidRPr="00965F39">
        <w:rPr>
          <w:b/>
        </w:rPr>
        <w:t>„20 lat minęło…Najważniejsze chwile Wydziału Nauki o Zdrowiu WUM”</w:t>
      </w:r>
    </w:p>
    <w:p w:rsidR="00F614DF" w:rsidRPr="00965F39" w:rsidRDefault="00114526" w:rsidP="00F614DF">
      <w:pPr>
        <w:spacing w:line="276" w:lineRule="auto"/>
      </w:pPr>
      <w:r w:rsidRPr="00965F39">
        <w:t xml:space="preserve">14.00 </w:t>
      </w:r>
      <w:r w:rsidR="00514FAA" w:rsidRPr="00965F39">
        <w:t xml:space="preserve">             </w:t>
      </w:r>
      <w:r w:rsidRPr="00965F39">
        <w:rPr>
          <w:b/>
        </w:rPr>
        <w:t>Oficjalne otwarcie obchodów Jubileuszu 20-lecia Wydziału Nauki o Zdrowiu WUM</w:t>
      </w:r>
    </w:p>
    <w:p w:rsidR="00114526" w:rsidRPr="00965F39" w:rsidRDefault="000E43F5" w:rsidP="00F614DF">
      <w:pPr>
        <w:spacing w:line="276" w:lineRule="auto"/>
      </w:pPr>
      <w:r w:rsidRPr="00965F39">
        <w:t>Wystąpienie</w:t>
      </w:r>
      <w:r w:rsidR="00114526" w:rsidRPr="00965F39">
        <w:t xml:space="preserve"> JM Rektora WUM </w:t>
      </w:r>
      <w:r w:rsidR="00514FAA" w:rsidRPr="00965F39">
        <w:t>prof.</w:t>
      </w:r>
      <w:r w:rsidR="00114526" w:rsidRPr="00965F39">
        <w:t xml:space="preserve"> dr hab. </w:t>
      </w:r>
      <w:r w:rsidR="00C857D2" w:rsidRPr="00965F39">
        <w:t xml:space="preserve">n. med. </w:t>
      </w:r>
      <w:r w:rsidR="00114526" w:rsidRPr="00965F39">
        <w:t xml:space="preserve">Mirosława </w:t>
      </w:r>
      <w:proofErr w:type="spellStart"/>
      <w:r w:rsidR="00114526" w:rsidRPr="00965F39">
        <w:t>Wielgosia</w:t>
      </w:r>
      <w:proofErr w:type="spellEnd"/>
    </w:p>
    <w:p w:rsidR="00114526" w:rsidRPr="00965F39" w:rsidRDefault="000E43F5" w:rsidP="00F614DF">
      <w:pPr>
        <w:spacing w:line="276" w:lineRule="auto"/>
      </w:pPr>
      <w:r w:rsidRPr="00965F39">
        <w:t>Wystąpienie</w:t>
      </w:r>
      <w:r w:rsidR="00114526" w:rsidRPr="00965F39">
        <w:t xml:space="preserve"> Dziekana Wydziału Nauki o Zdrowiu WUM </w:t>
      </w:r>
      <w:r w:rsidR="00514FAA" w:rsidRPr="00965F39">
        <w:t>prof.</w:t>
      </w:r>
      <w:r w:rsidR="00114526" w:rsidRPr="00965F39">
        <w:t xml:space="preserve"> dr hab. </w:t>
      </w:r>
      <w:r w:rsidR="00C857D2" w:rsidRPr="00965F39">
        <w:t xml:space="preserve">n. med. </w:t>
      </w:r>
      <w:r w:rsidR="00114526" w:rsidRPr="00965F39">
        <w:t xml:space="preserve">Piotra Małkowskiego </w:t>
      </w:r>
    </w:p>
    <w:p w:rsidR="00114526" w:rsidRPr="00965F39" w:rsidRDefault="00E93F50" w:rsidP="00F614DF">
      <w:pPr>
        <w:spacing w:line="276" w:lineRule="auto"/>
      </w:pPr>
      <w:r>
        <w:t>Ewentualne w</w:t>
      </w:r>
      <w:r w:rsidR="000E43F5" w:rsidRPr="00965F39">
        <w:t>ystąpienia</w:t>
      </w:r>
      <w:r w:rsidR="00114526" w:rsidRPr="00965F39">
        <w:t xml:space="preserve"> Gości</w:t>
      </w:r>
    </w:p>
    <w:p w:rsidR="00114526" w:rsidRPr="00965F39" w:rsidRDefault="00514FAA" w:rsidP="00F614DF">
      <w:pPr>
        <w:spacing w:line="276" w:lineRule="auto"/>
        <w:rPr>
          <w:b/>
        </w:rPr>
      </w:pPr>
      <w:r w:rsidRPr="00965F39">
        <w:rPr>
          <w:b/>
        </w:rPr>
        <w:t xml:space="preserve">                         </w:t>
      </w:r>
      <w:r w:rsidR="00114526" w:rsidRPr="00965F39">
        <w:rPr>
          <w:b/>
        </w:rPr>
        <w:t>Prezentacja filmu z okazji Jubileuszu 20-lecia Wydziału Nauki o Zdrowiu WUM</w:t>
      </w:r>
    </w:p>
    <w:p w:rsidR="000A2E20" w:rsidRPr="00965F39" w:rsidRDefault="000A2E20" w:rsidP="00F614DF">
      <w:pPr>
        <w:spacing w:line="276" w:lineRule="auto"/>
        <w:rPr>
          <w:b/>
        </w:rPr>
      </w:pPr>
    </w:p>
    <w:p w:rsidR="00C446A5" w:rsidRPr="00965F39" w:rsidRDefault="00114526" w:rsidP="00616E65">
      <w:pPr>
        <w:spacing w:line="276" w:lineRule="auto"/>
        <w:rPr>
          <w:b/>
        </w:rPr>
      </w:pPr>
      <w:r w:rsidRPr="00965F39">
        <w:t xml:space="preserve">14.30 </w:t>
      </w:r>
      <w:r w:rsidR="00514FAA" w:rsidRPr="00965F39">
        <w:t>–</w:t>
      </w:r>
      <w:r w:rsidRPr="00965F39">
        <w:t xml:space="preserve"> 1</w:t>
      </w:r>
      <w:r w:rsidR="00662E55" w:rsidRPr="00965F39">
        <w:t>5</w:t>
      </w:r>
      <w:r w:rsidRPr="00965F39">
        <w:t>.</w:t>
      </w:r>
      <w:r w:rsidR="00662E55" w:rsidRPr="00965F39">
        <w:t>5</w:t>
      </w:r>
      <w:r w:rsidRPr="00965F39">
        <w:t xml:space="preserve">0 </w:t>
      </w:r>
      <w:r w:rsidR="00514FAA" w:rsidRPr="00965F39">
        <w:t xml:space="preserve">                 </w:t>
      </w:r>
      <w:r w:rsidR="00BE2A48" w:rsidRPr="00965F39">
        <w:t>Sesja</w:t>
      </w:r>
      <w:r w:rsidR="00616E65" w:rsidRPr="00965F39">
        <w:t xml:space="preserve"> I: </w:t>
      </w:r>
      <w:r w:rsidR="00514FAA" w:rsidRPr="00965F39">
        <w:rPr>
          <w:b/>
        </w:rPr>
        <w:t>„</w:t>
      </w:r>
      <w:r w:rsidRPr="00965F39">
        <w:rPr>
          <w:b/>
        </w:rPr>
        <w:t>Aktualne kierunki rozwoju nauk o zdrowiu</w:t>
      </w:r>
      <w:r w:rsidR="00514FAA" w:rsidRPr="00965F39">
        <w:rPr>
          <w:b/>
        </w:rPr>
        <w:t>”</w:t>
      </w:r>
    </w:p>
    <w:p w:rsidR="00C446A5" w:rsidRPr="00965F39" w:rsidRDefault="002A04D6" w:rsidP="00C446A5">
      <w:pPr>
        <w:spacing w:line="276" w:lineRule="auto"/>
        <w:jc w:val="center"/>
      </w:pPr>
      <w:r w:rsidRPr="00965F39">
        <w:t xml:space="preserve">Prowadzący: </w:t>
      </w:r>
      <w:r w:rsidR="00C446A5" w:rsidRPr="00965F39">
        <w:t>Prof. dr hab. n. med. Piotr Małkowski</w:t>
      </w:r>
    </w:p>
    <w:p w:rsidR="002A04D6" w:rsidRPr="00965F39" w:rsidRDefault="00C446A5" w:rsidP="00C446A5">
      <w:pPr>
        <w:spacing w:line="276" w:lineRule="auto"/>
        <w:jc w:val="center"/>
        <w:rPr>
          <w:b/>
        </w:rPr>
      </w:pPr>
      <w:r w:rsidRPr="00965F39">
        <w:t xml:space="preserve"> Dziekan Wydziału Nauki o Zdrowiu WUM</w:t>
      </w:r>
    </w:p>
    <w:p w:rsidR="00F73F6D" w:rsidRDefault="00CB2382" w:rsidP="00F73F6D">
      <w:pPr>
        <w:spacing w:line="276" w:lineRule="auto"/>
      </w:pPr>
      <w:r w:rsidRPr="00965F39">
        <w:rPr>
          <w:b/>
        </w:rPr>
        <w:t xml:space="preserve">                                    </w:t>
      </w:r>
      <w:r w:rsidR="00514FAA" w:rsidRPr="00965F39">
        <w:rPr>
          <w:b/>
        </w:rPr>
        <w:t xml:space="preserve">               </w:t>
      </w:r>
      <w:r w:rsidR="00C446A5" w:rsidRPr="00965F39">
        <w:rPr>
          <w:b/>
        </w:rPr>
        <w:t xml:space="preserve">       </w:t>
      </w:r>
      <w:r w:rsidR="00616E65" w:rsidRPr="00965F39">
        <w:rPr>
          <w:b/>
        </w:rPr>
        <w:t>Wykłady zaproszonych Gości</w:t>
      </w:r>
    </w:p>
    <w:p w:rsidR="00965F39" w:rsidRPr="00965F39" w:rsidRDefault="00965F39" w:rsidP="00F73F6D">
      <w:pPr>
        <w:spacing w:line="276" w:lineRule="auto"/>
      </w:pPr>
    </w:p>
    <w:p w:rsidR="000C1A79" w:rsidRPr="00965F39" w:rsidRDefault="00114526" w:rsidP="002663FF">
      <w:pPr>
        <w:spacing w:line="276" w:lineRule="auto"/>
        <w:jc w:val="center"/>
        <w:rPr>
          <w:lang w:val="en-US"/>
        </w:rPr>
      </w:pPr>
      <w:r w:rsidRPr="00965F39">
        <w:rPr>
          <w:lang w:val="en-US"/>
        </w:rPr>
        <w:t xml:space="preserve">14.30 </w:t>
      </w:r>
      <w:r w:rsidR="00514FAA" w:rsidRPr="00965F39">
        <w:rPr>
          <w:lang w:val="en-US"/>
        </w:rPr>
        <w:t>–</w:t>
      </w:r>
      <w:r w:rsidRPr="00965F39">
        <w:rPr>
          <w:lang w:val="en-US"/>
        </w:rPr>
        <w:t xml:space="preserve"> 14.50</w:t>
      </w:r>
    </w:p>
    <w:p w:rsidR="001026A6" w:rsidRPr="00965F39" w:rsidRDefault="001026A6" w:rsidP="002663FF">
      <w:pPr>
        <w:spacing w:line="276" w:lineRule="auto"/>
        <w:jc w:val="center"/>
        <w:rPr>
          <w:b/>
          <w:i/>
          <w:lang w:val="en-US"/>
        </w:rPr>
      </w:pPr>
      <w:r w:rsidRPr="00965F39">
        <w:rPr>
          <w:b/>
          <w:i/>
          <w:lang w:val="en-US"/>
        </w:rPr>
        <w:t>EBP-</w:t>
      </w:r>
      <w:proofErr w:type="spellStart"/>
      <w:r w:rsidRPr="00965F39">
        <w:rPr>
          <w:b/>
          <w:i/>
          <w:lang w:val="en-US"/>
        </w:rPr>
        <w:t>eToolkit</w:t>
      </w:r>
      <w:proofErr w:type="spellEnd"/>
      <w:r w:rsidRPr="00965F39">
        <w:rPr>
          <w:b/>
          <w:i/>
          <w:lang w:val="en-US"/>
        </w:rPr>
        <w:t>:</w:t>
      </w:r>
      <w:r w:rsidR="002663FF" w:rsidRPr="00965F39">
        <w:rPr>
          <w:b/>
          <w:i/>
          <w:lang w:val="en-US"/>
        </w:rPr>
        <w:t xml:space="preserve"> </w:t>
      </w:r>
      <w:r w:rsidRPr="00965F39">
        <w:rPr>
          <w:b/>
          <w:i/>
          <w:lang w:val="en-US"/>
        </w:rPr>
        <w:t xml:space="preserve">Providing a Teaching and Learning Open and Innovative Toolkit for </w:t>
      </w:r>
      <w:r w:rsidR="000C1A79" w:rsidRPr="00965F39">
        <w:rPr>
          <w:b/>
          <w:i/>
          <w:lang w:val="en-US"/>
        </w:rPr>
        <w:t xml:space="preserve">                                 </w:t>
      </w:r>
      <w:r w:rsidRPr="00965F39">
        <w:rPr>
          <w:b/>
          <w:i/>
          <w:lang w:val="en-US"/>
        </w:rPr>
        <w:t xml:space="preserve">Evidence-based Practice to Nursing European Curriculum </w:t>
      </w:r>
      <w:r w:rsidR="00514FAA" w:rsidRPr="00965F39">
        <w:rPr>
          <w:b/>
          <w:i/>
          <w:lang w:val="en-US"/>
        </w:rPr>
        <w:t>–</w:t>
      </w:r>
      <w:r w:rsidRPr="00965F39">
        <w:rPr>
          <w:b/>
          <w:i/>
          <w:lang w:val="en-US"/>
        </w:rPr>
        <w:t xml:space="preserve"> International Cooperation</w:t>
      </w:r>
    </w:p>
    <w:p w:rsidR="000C1A79" w:rsidRPr="00965F39" w:rsidRDefault="000C1A79" w:rsidP="002663FF">
      <w:pPr>
        <w:spacing w:line="276" w:lineRule="auto"/>
        <w:jc w:val="center"/>
        <w:rPr>
          <w:lang w:val="en-US"/>
        </w:rPr>
      </w:pPr>
      <w:r w:rsidRPr="00965F39">
        <w:rPr>
          <w:lang w:val="en-US"/>
        </w:rPr>
        <w:t xml:space="preserve">prof. Maria </w:t>
      </w:r>
      <w:proofErr w:type="spellStart"/>
      <w:r w:rsidRPr="00965F39">
        <w:rPr>
          <w:lang w:val="en-US"/>
        </w:rPr>
        <w:t>Ruzafa</w:t>
      </w:r>
      <w:proofErr w:type="spellEnd"/>
      <w:r w:rsidRPr="00965F39">
        <w:rPr>
          <w:lang w:val="en-US"/>
        </w:rPr>
        <w:t xml:space="preserve"> Martinez (Department of Nursing, University of Murcia</w:t>
      </w:r>
      <w:r w:rsidR="00E93F50">
        <w:rPr>
          <w:lang w:val="en-US"/>
        </w:rPr>
        <w:t xml:space="preserve">, </w:t>
      </w:r>
      <w:proofErr w:type="spellStart"/>
      <w:r w:rsidR="00E93F50">
        <w:rPr>
          <w:lang w:val="en-US"/>
        </w:rPr>
        <w:t>Hiszpania</w:t>
      </w:r>
      <w:proofErr w:type="spellEnd"/>
      <w:r w:rsidRPr="00965F39">
        <w:rPr>
          <w:lang w:val="en-US"/>
        </w:rPr>
        <w:t>)</w:t>
      </w:r>
    </w:p>
    <w:p w:rsidR="002663FF" w:rsidRPr="00965F39" w:rsidRDefault="002663FF" w:rsidP="002663FF">
      <w:pPr>
        <w:spacing w:line="276" w:lineRule="auto"/>
        <w:jc w:val="center"/>
        <w:rPr>
          <w:lang w:val="en-US"/>
        </w:rPr>
      </w:pPr>
    </w:p>
    <w:p w:rsidR="00965F39" w:rsidRPr="00E93F50" w:rsidRDefault="00965F39" w:rsidP="002663FF">
      <w:pPr>
        <w:spacing w:line="276" w:lineRule="auto"/>
        <w:jc w:val="center"/>
        <w:rPr>
          <w:lang w:val="en-US"/>
        </w:rPr>
      </w:pPr>
    </w:p>
    <w:p w:rsidR="00965F39" w:rsidRPr="00E93F50" w:rsidRDefault="00965F39" w:rsidP="002663FF">
      <w:pPr>
        <w:spacing w:line="276" w:lineRule="auto"/>
        <w:jc w:val="center"/>
        <w:rPr>
          <w:lang w:val="en-US"/>
        </w:rPr>
      </w:pPr>
    </w:p>
    <w:p w:rsidR="000C1A79" w:rsidRPr="00965F39" w:rsidRDefault="00114526" w:rsidP="002663FF">
      <w:pPr>
        <w:spacing w:line="276" w:lineRule="auto"/>
        <w:jc w:val="center"/>
      </w:pPr>
      <w:r w:rsidRPr="00965F39">
        <w:lastRenderedPageBreak/>
        <w:t xml:space="preserve">14.50 </w:t>
      </w:r>
      <w:r w:rsidR="00514FAA" w:rsidRPr="00965F39">
        <w:t>–</w:t>
      </w:r>
      <w:r w:rsidRPr="00965F39">
        <w:t xml:space="preserve"> 15.10</w:t>
      </w:r>
    </w:p>
    <w:p w:rsidR="00114526" w:rsidRPr="00965F39" w:rsidRDefault="001026A6" w:rsidP="002663FF">
      <w:pPr>
        <w:spacing w:line="276" w:lineRule="auto"/>
        <w:jc w:val="center"/>
        <w:rPr>
          <w:b/>
          <w:i/>
        </w:rPr>
      </w:pPr>
      <w:r w:rsidRPr="00965F39">
        <w:rPr>
          <w:b/>
          <w:i/>
        </w:rPr>
        <w:t>Profesjonalizacja zdrowia publicznego w kontekście międzynarodowym</w:t>
      </w:r>
    </w:p>
    <w:p w:rsidR="000C1A79" w:rsidRPr="00965F39" w:rsidRDefault="000C1A79" w:rsidP="002663FF">
      <w:pPr>
        <w:spacing w:line="276" w:lineRule="auto"/>
        <w:jc w:val="center"/>
        <w:rPr>
          <w:lang w:val="en-US"/>
        </w:rPr>
      </w:pPr>
      <w:r w:rsidRPr="00965F39">
        <w:rPr>
          <w:lang w:val="en-US"/>
        </w:rPr>
        <w:t xml:space="preserve">prof. Katarzyna </w:t>
      </w:r>
      <w:proofErr w:type="spellStart"/>
      <w:r w:rsidRPr="00965F39">
        <w:rPr>
          <w:lang w:val="en-US"/>
        </w:rPr>
        <w:t>Czabanowska</w:t>
      </w:r>
      <w:proofErr w:type="spellEnd"/>
      <w:r w:rsidRPr="00965F39">
        <w:rPr>
          <w:lang w:val="en-US"/>
        </w:rPr>
        <w:t xml:space="preserve"> (International Health Department, Maastricht University, </w:t>
      </w:r>
      <w:proofErr w:type="spellStart"/>
      <w:r w:rsidRPr="00965F39">
        <w:rPr>
          <w:lang w:val="en-US"/>
        </w:rPr>
        <w:t>Holandia</w:t>
      </w:r>
      <w:proofErr w:type="spellEnd"/>
      <w:r w:rsidRPr="00965F39">
        <w:rPr>
          <w:lang w:val="en-US"/>
        </w:rPr>
        <w:t>)</w:t>
      </w:r>
    </w:p>
    <w:p w:rsidR="000C1A79" w:rsidRPr="00965F39" w:rsidRDefault="00114526" w:rsidP="002663FF">
      <w:pPr>
        <w:spacing w:line="276" w:lineRule="auto"/>
        <w:jc w:val="center"/>
      </w:pPr>
      <w:r w:rsidRPr="00965F39">
        <w:t xml:space="preserve">15.10 </w:t>
      </w:r>
      <w:r w:rsidR="00514FAA" w:rsidRPr="00965F39">
        <w:t>–</w:t>
      </w:r>
      <w:r w:rsidRPr="00965F39">
        <w:t xml:space="preserve"> 15.30</w:t>
      </w:r>
    </w:p>
    <w:p w:rsidR="00114526" w:rsidRPr="00965F39" w:rsidRDefault="003F2899" w:rsidP="003F2899">
      <w:pPr>
        <w:spacing w:line="276" w:lineRule="auto"/>
        <w:rPr>
          <w:b/>
          <w:i/>
        </w:rPr>
      </w:pPr>
      <w:r w:rsidRPr="00965F39">
        <w:t xml:space="preserve">                                              </w:t>
      </w:r>
      <w:r w:rsidR="00F255E0" w:rsidRPr="00965F39">
        <w:rPr>
          <w:b/>
          <w:i/>
        </w:rPr>
        <w:t>20 lat Wydziału Nauki o Zdrowiu WUM i nie tylko</w:t>
      </w:r>
      <w:r w:rsidR="000C1A79" w:rsidRPr="00965F39">
        <w:rPr>
          <w:b/>
          <w:i/>
        </w:rPr>
        <w:t>…</w:t>
      </w:r>
    </w:p>
    <w:p w:rsidR="002663FF" w:rsidRPr="00965F39" w:rsidRDefault="000C1A79" w:rsidP="002663FF">
      <w:pPr>
        <w:spacing w:line="276" w:lineRule="auto"/>
        <w:jc w:val="center"/>
      </w:pPr>
      <w:r w:rsidRPr="00965F39">
        <w:t xml:space="preserve">dr hab. n. o </w:t>
      </w:r>
      <w:proofErr w:type="spellStart"/>
      <w:r w:rsidRPr="00965F39">
        <w:t>zdr</w:t>
      </w:r>
      <w:proofErr w:type="spellEnd"/>
      <w:r w:rsidRPr="00965F39">
        <w:t xml:space="preserve">. Robert Gałązkowski </w:t>
      </w:r>
      <w:r w:rsidR="00C446A5" w:rsidRPr="00965F39">
        <w:t xml:space="preserve">- </w:t>
      </w:r>
      <w:r w:rsidRPr="00965F39">
        <w:t>Prodziekan ds. Oddziału Dietetyki</w:t>
      </w:r>
    </w:p>
    <w:p w:rsidR="000C1A79" w:rsidRPr="00965F39" w:rsidRDefault="000C1A79" w:rsidP="002663FF">
      <w:pPr>
        <w:spacing w:line="276" w:lineRule="auto"/>
        <w:jc w:val="center"/>
      </w:pPr>
      <w:r w:rsidRPr="00965F39">
        <w:t xml:space="preserve"> i Kierunku Ratownictwo Medyczne</w:t>
      </w:r>
      <w:r w:rsidR="00E93F50">
        <w:t xml:space="preserve"> </w:t>
      </w:r>
      <w:proofErr w:type="spellStart"/>
      <w:r w:rsidR="00E93F50">
        <w:t>WNoZ</w:t>
      </w:r>
      <w:proofErr w:type="spellEnd"/>
      <w:r w:rsidR="00E93F50">
        <w:t xml:space="preserve"> WUM</w:t>
      </w:r>
    </w:p>
    <w:p w:rsidR="003F2899" w:rsidRPr="00965F39" w:rsidRDefault="00C446A5" w:rsidP="002663FF">
      <w:pPr>
        <w:spacing w:line="276" w:lineRule="auto"/>
        <w:jc w:val="center"/>
      </w:pPr>
      <w:r w:rsidRPr="00965F39">
        <w:t>15.30 – 15.50</w:t>
      </w:r>
    </w:p>
    <w:p w:rsidR="00C446A5" w:rsidRPr="00965F39" w:rsidRDefault="00C446A5" w:rsidP="002663FF">
      <w:pPr>
        <w:spacing w:line="276" w:lineRule="auto"/>
        <w:jc w:val="center"/>
        <w:rPr>
          <w:b/>
        </w:rPr>
      </w:pPr>
      <w:r w:rsidRPr="00965F39">
        <w:rPr>
          <w:b/>
          <w:i/>
        </w:rPr>
        <w:t>Zakażenie HCV wyzwaniem XXI wieku</w:t>
      </w:r>
    </w:p>
    <w:p w:rsidR="00C446A5" w:rsidRPr="00965F39" w:rsidRDefault="00C446A5" w:rsidP="00C446A5">
      <w:pPr>
        <w:spacing w:line="276" w:lineRule="auto"/>
        <w:jc w:val="center"/>
      </w:pPr>
      <w:r w:rsidRPr="00965F39">
        <w:rPr>
          <w:lang w:val="en-US"/>
        </w:rPr>
        <w:t xml:space="preserve">dr n. med. </w:t>
      </w:r>
      <w:r w:rsidRPr="00965F39">
        <w:t xml:space="preserve">Olga </w:t>
      </w:r>
      <w:proofErr w:type="spellStart"/>
      <w:r w:rsidRPr="00965F39">
        <w:t>Tronina</w:t>
      </w:r>
      <w:proofErr w:type="spellEnd"/>
      <w:r w:rsidRPr="00965F39">
        <w:t xml:space="preserve"> (</w:t>
      </w:r>
      <w:r w:rsidRPr="00965F39">
        <w:t>Klinika Medycyny Transplantacyjnej, Nefrologii i Chorób Wewnętrznych</w:t>
      </w:r>
    </w:p>
    <w:p w:rsidR="00C446A5" w:rsidRPr="00965F39" w:rsidRDefault="00C446A5" w:rsidP="00C446A5">
      <w:pPr>
        <w:spacing w:line="276" w:lineRule="auto"/>
        <w:jc w:val="center"/>
      </w:pPr>
      <w:r w:rsidRPr="00965F39">
        <w:t xml:space="preserve">Instytut Transplantologii </w:t>
      </w:r>
      <w:r w:rsidRPr="00965F39">
        <w:t>WUM)</w:t>
      </w:r>
    </w:p>
    <w:p w:rsidR="000C1A79" w:rsidRPr="00965F39" w:rsidRDefault="00114526" w:rsidP="002663FF">
      <w:pPr>
        <w:spacing w:line="276" w:lineRule="auto"/>
        <w:jc w:val="center"/>
      </w:pPr>
      <w:r w:rsidRPr="00965F39">
        <w:t>15.</w:t>
      </w:r>
      <w:r w:rsidR="00C446A5" w:rsidRPr="00965F39">
        <w:t>5</w:t>
      </w:r>
      <w:r w:rsidRPr="00965F39">
        <w:t>0</w:t>
      </w:r>
      <w:r w:rsidR="003F2899" w:rsidRPr="00965F39">
        <w:t xml:space="preserve"> </w:t>
      </w:r>
      <w:r w:rsidR="00514FAA" w:rsidRPr="00965F39">
        <w:t>–</w:t>
      </w:r>
      <w:r w:rsidR="003F2899" w:rsidRPr="00965F39">
        <w:t xml:space="preserve"> </w:t>
      </w:r>
      <w:r w:rsidRPr="00965F39">
        <w:t>1</w:t>
      </w:r>
      <w:r w:rsidR="00C446A5" w:rsidRPr="00965F39">
        <w:t>6</w:t>
      </w:r>
      <w:r w:rsidRPr="00965F39">
        <w:t>.</w:t>
      </w:r>
      <w:r w:rsidR="00C446A5" w:rsidRPr="00965F39">
        <w:t>1</w:t>
      </w:r>
      <w:r w:rsidR="003F2899" w:rsidRPr="00965F39">
        <w:t>0</w:t>
      </w:r>
    </w:p>
    <w:p w:rsidR="00114526" w:rsidRPr="00965F39" w:rsidRDefault="0086577A" w:rsidP="002663FF">
      <w:pPr>
        <w:spacing w:line="276" w:lineRule="auto"/>
        <w:jc w:val="center"/>
        <w:rPr>
          <w:b/>
          <w:i/>
          <w:color w:val="000000" w:themeColor="text1"/>
        </w:rPr>
      </w:pPr>
      <w:r w:rsidRPr="00965F39">
        <w:rPr>
          <w:b/>
          <w:i/>
        </w:rPr>
        <w:t xml:space="preserve">Odpowiedzialność cywilna w zawodach medycznych – pielęgniarki, położnej i ratownika </w:t>
      </w:r>
      <w:r w:rsidRPr="00965F39">
        <w:rPr>
          <w:b/>
          <w:i/>
          <w:color w:val="000000" w:themeColor="text1"/>
        </w:rPr>
        <w:t>medycznego</w:t>
      </w:r>
    </w:p>
    <w:p w:rsidR="003F2899" w:rsidRPr="00965F39" w:rsidRDefault="00CB2382" w:rsidP="003F2899">
      <w:pPr>
        <w:spacing w:line="276" w:lineRule="auto"/>
        <w:jc w:val="center"/>
        <w:rPr>
          <w:color w:val="000000" w:themeColor="text1"/>
        </w:rPr>
      </w:pPr>
      <w:r w:rsidRPr="00965F39">
        <w:rPr>
          <w:color w:val="000000" w:themeColor="text1"/>
        </w:rPr>
        <w:t xml:space="preserve">Katarzyna </w:t>
      </w:r>
      <w:proofErr w:type="spellStart"/>
      <w:r w:rsidRPr="00965F39">
        <w:rPr>
          <w:color w:val="000000" w:themeColor="text1"/>
        </w:rPr>
        <w:t>Ładno</w:t>
      </w:r>
      <w:proofErr w:type="spellEnd"/>
      <w:r w:rsidRPr="00965F39">
        <w:rPr>
          <w:color w:val="000000" w:themeColor="text1"/>
        </w:rPr>
        <w:t xml:space="preserve"> </w:t>
      </w:r>
      <w:r w:rsidR="00C446A5" w:rsidRPr="00965F39">
        <w:rPr>
          <w:color w:val="000000" w:themeColor="text1"/>
        </w:rPr>
        <w:t>-</w:t>
      </w:r>
      <w:r w:rsidRPr="00965F39">
        <w:rPr>
          <w:color w:val="000000" w:themeColor="text1"/>
        </w:rPr>
        <w:t xml:space="preserve"> Dyrektor Oddziału</w:t>
      </w:r>
      <w:r w:rsidR="00D31510" w:rsidRPr="00965F39">
        <w:rPr>
          <w:rFonts w:cs="Helvetica"/>
          <w:color w:val="000000" w:themeColor="text1"/>
          <w:shd w:val="clear" w:color="auto" w:fill="FFFFFF"/>
        </w:rPr>
        <w:t xml:space="preserve"> Towarzystwa Ubezpieczeń INTER Polska S.A.</w:t>
      </w:r>
      <w:r w:rsidRPr="00965F39">
        <w:rPr>
          <w:color w:val="000000" w:themeColor="text1"/>
        </w:rPr>
        <w:t xml:space="preserve"> </w:t>
      </w:r>
      <w:r w:rsidR="00D31510" w:rsidRPr="00965F39">
        <w:rPr>
          <w:color w:val="000000" w:themeColor="text1"/>
        </w:rPr>
        <w:t xml:space="preserve">w </w:t>
      </w:r>
      <w:r w:rsidRPr="00965F39">
        <w:rPr>
          <w:color w:val="000000" w:themeColor="text1"/>
        </w:rPr>
        <w:t>Warszawie</w:t>
      </w:r>
    </w:p>
    <w:p w:rsidR="009117C6" w:rsidRPr="00965F39" w:rsidRDefault="009117C6" w:rsidP="003F2899">
      <w:pPr>
        <w:spacing w:line="276" w:lineRule="auto"/>
        <w:jc w:val="center"/>
        <w:rPr>
          <w:color w:val="000000" w:themeColor="text1"/>
        </w:rPr>
      </w:pPr>
    </w:p>
    <w:p w:rsidR="00114526" w:rsidRPr="00965F39" w:rsidRDefault="00114526" w:rsidP="009117C6">
      <w:pPr>
        <w:spacing w:line="276" w:lineRule="auto"/>
        <w:jc w:val="center"/>
      </w:pPr>
      <w:r w:rsidRPr="00965F39">
        <w:t>1</w:t>
      </w:r>
      <w:r w:rsidR="00C446A5" w:rsidRPr="00965F39">
        <w:t>6</w:t>
      </w:r>
      <w:r w:rsidRPr="00965F39">
        <w:t>.</w:t>
      </w:r>
      <w:r w:rsidR="00C446A5" w:rsidRPr="00965F39">
        <w:t>1</w:t>
      </w:r>
      <w:r w:rsidRPr="00965F39">
        <w:t xml:space="preserve">0 </w:t>
      </w:r>
      <w:r w:rsidR="00514FAA" w:rsidRPr="00965F39">
        <w:t>–</w:t>
      </w:r>
      <w:r w:rsidRPr="00965F39">
        <w:t xml:space="preserve"> 1</w:t>
      </w:r>
      <w:r w:rsidR="003F2899" w:rsidRPr="00965F39">
        <w:t>6</w:t>
      </w:r>
      <w:r w:rsidRPr="00965F39">
        <w:t>.</w:t>
      </w:r>
      <w:r w:rsidR="00C446A5" w:rsidRPr="00965F39">
        <w:t>2</w:t>
      </w:r>
      <w:r w:rsidR="003F2899" w:rsidRPr="00965F39">
        <w:t>0</w:t>
      </w:r>
      <w:r w:rsidRPr="00965F39">
        <w:t xml:space="preserve"> Przerwa</w:t>
      </w:r>
    </w:p>
    <w:p w:rsidR="003F2899" w:rsidRPr="00965F39" w:rsidRDefault="003F2899" w:rsidP="002663FF">
      <w:pPr>
        <w:spacing w:line="276" w:lineRule="auto"/>
        <w:jc w:val="center"/>
      </w:pPr>
    </w:p>
    <w:p w:rsidR="00CB2382" w:rsidRPr="00965F39" w:rsidRDefault="00114526" w:rsidP="00514FAA">
      <w:pPr>
        <w:spacing w:line="276" w:lineRule="auto"/>
        <w:rPr>
          <w:b/>
        </w:rPr>
      </w:pPr>
      <w:r w:rsidRPr="00965F39">
        <w:t>16.</w:t>
      </w:r>
      <w:r w:rsidR="00C446A5" w:rsidRPr="00965F39">
        <w:t>2</w:t>
      </w:r>
      <w:r w:rsidR="003F2899" w:rsidRPr="00965F39">
        <w:t>0</w:t>
      </w:r>
      <w:r w:rsidR="00C857D2" w:rsidRPr="00965F39">
        <w:t xml:space="preserve"> </w:t>
      </w:r>
      <w:r w:rsidR="00514FAA" w:rsidRPr="00965F39">
        <w:t>–</w:t>
      </w:r>
      <w:r w:rsidR="00C857D2" w:rsidRPr="00965F39">
        <w:t xml:space="preserve"> </w:t>
      </w:r>
      <w:r w:rsidRPr="00965F39">
        <w:t>17.</w:t>
      </w:r>
      <w:r w:rsidR="00965F39" w:rsidRPr="00965F39">
        <w:t>5</w:t>
      </w:r>
      <w:r w:rsidR="003F2899" w:rsidRPr="00965F39">
        <w:t>0</w:t>
      </w:r>
      <w:r w:rsidRPr="00965F39">
        <w:t xml:space="preserve"> </w:t>
      </w:r>
      <w:r w:rsidR="00514FAA" w:rsidRPr="00965F39">
        <w:t xml:space="preserve">                              </w:t>
      </w:r>
      <w:r w:rsidR="00CB2382" w:rsidRPr="00965F39">
        <w:t xml:space="preserve">Sesja II: </w:t>
      </w:r>
      <w:r w:rsidR="00CB2382" w:rsidRPr="00965F39">
        <w:rPr>
          <w:b/>
        </w:rPr>
        <w:t xml:space="preserve">XI KONFERENCJA NAUKOWA </w:t>
      </w:r>
      <w:proofErr w:type="spellStart"/>
      <w:r w:rsidR="00CB2382" w:rsidRPr="00965F39">
        <w:rPr>
          <w:b/>
        </w:rPr>
        <w:t>WNoZ</w:t>
      </w:r>
      <w:proofErr w:type="spellEnd"/>
    </w:p>
    <w:p w:rsidR="00CB2382" w:rsidRPr="00965F39" w:rsidRDefault="00CB2382" w:rsidP="00CB2382">
      <w:pPr>
        <w:spacing w:line="276" w:lineRule="auto"/>
        <w:rPr>
          <w:b/>
        </w:rPr>
      </w:pPr>
      <w:r w:rsidRPr="00965F39">
        <w:rPr>
          <w:b/>
        </w:rPr>
        <w:t xml:space="preserve">       </w:t>
      </w:r>
      <w:r w:rsidR="00514FAA" w:rsidRPr="00965F39">
        <w:rPr>
          <w:b/>
        </w:rPr>
        <w:t xml:space="preserve"> </w:t>
      </w:r>
      <w:r w:rsidRPr="00965F39">
        <w:rPr>
          <w:b/>
        </w:rPr>
        <w:t>P</w:t>
      </w:r>
      <w:r w:rsidR="00114526" w:rsidRPr="00965F39">
        <w:rPr>
          <w:b/>
        </w:rPr>
        <w:t xml:space="preserve">rezentacja </w:t>
      </w:r>
      <w:r w:rsidR="00514FAA" w:rsidRPr="00965F39">
        <w:rPr>
          <w:b/>
        </w:rPr>
        <w:t>prac o najwyższej punktacji IF</w:t>
      </w:r>
      <w:r w:rsidR="004258FE" w:rsidRPr="00965F39">
        <w:rPr>
          <w:b/>
        </w:rPr>
        <w:t xml:space="preserve"> pracowników</w:t>
      </w:r>
      <w:r w:rsidRPr="00965F39">
        <w:rPr>
          <w:b/>
        </w:rPr>
        <w:t xml:space="preserve"> </w:t>
      </w:r>
      <w:r w:rsidR="00114526" w:rsidRPr="00965F39">
        <w:rPr>
          <w:b/>
        </w:rPr>
        <w:t>Wydziału Nauki o Zdrowiu z 2018 roku</w:t>
      </w:r>
    </w:p>
    <w:p w:rsidR="00965F39" w:rsidRPr="00965F39" w:rsidRDefault="00514FAA" w:rsidP="00965F39">
      <w:pPr>
        <w:spacing w:line="276" w:lineRule="auto"/>
        <w:jc w:val="center"/>
      </w:pPr>
      <w:r w:rsidRPr="00965F39">
        <w:t xml:space="preserve">Prowadzący: prof. dr hab. n. o </w:t>
      </w:r>
      <w:proofErr w:type="spellStart"/>
      <w:r w:rsidRPr="00965F39">
        <w:t>zdr</w:t>
      </w:r>
      <w:proofErr w:type="spellEnd"/>
      <w:r w:rsidRPr="00965F39">
        <w:t>. Katarzyna Koziak</w:t>
      </w:r>
    </w:p>
    <w:p w:rsidR="00514FAA" w:rsidRPr="00965F39" w:rsidRDefault="00965F39" w:rsidP="00965F39">
      <w:pPr>
        <w:spacing w:line="276" w:lineRule="auto"/>
        <w:jc w:val="center"/>
      </w:pPr>
      <w:r w:rsidRPr="00965F39">
        <w:t xml:space="preserve">    </w:t>
      </w:r>
      <w:r w:rsidRPr="00965F39">
        <w:t>Prodziekan ds. Przewodów Doktorskich i Współpracy z Zagranicą</w:t>
      </w:r>
      <w:r w:rsidR="000C6208">
        <w:t xml:space="preserve"> </w:t>
      </w:r>
      <w:proofErr w:type="spellStart"/>
      <w:r w:rsidR="000C6208">
        <w:t>WNoZ</w:t>
      </w:r>
      <w:proofErr w:type="spellEnd"/>
      <w:r w:rsidR="000C6208">
        <w:t xml:space="preserve"> WUM</w:t>
      </w:r>
    </w:p>
    <w:p w:rsidR="00514FAA" w:rsidRPr="00965F39" w:rsidRDefault="00514FAA" w:rsidP="00514FAA">
      <w:pPr>
        <w:rPr>
          <w:rFonts w:eastAsia="Times New Roman"/>
        </w:rPr>
      </w:pPr>
    </w:p>
    <w:p w:rsidR="00061AE0" w:rsidRPr="00965F39" w:rsidRDefault="00E133A1" w:rsidP="00965F39">
      <w:pPr>
        <w:pStyle w:val="Akapitzlist"/>
        <w:numPr>
          <w:ilvl w:val="0"/>
          <w:numId w:val="5"/>
        </w:numPr>
        <w:spacing w:after="120"/>
        <w:ind w:left="227"/>
        <w:jc w:val="both"/>
        <w:rPr>
          <w:rFonts w:eastAsia="Times New Roman"/>
          <w:color w:val="000000" w:themeColor="text1"/>
        </w:rPr>
      </w:pPr>
      <w:r w:rsidRPr="00965F39">
        <w:rPr>
          <w:rFonts w:eastAsia="Times New Roman"/>
          <w:color w:val="000000" w:themeColor="text1"/>
          <w:lang w:val="en-US"/>
        </w:rPr>
        <w:t xml:space="preserve">prof. dr hab. n. med.  </w:t>
      </w:r>
      <w:r w:rsidRPr="00965F39">
        <w:rPr>
          <w:rFonts w:eastAsia="Times New Roman"/>
          <w:color w:val="000000" w:themeColor="text1"/>
        </w:rPr>
        <w:t xml:space="preserve">Andrzej Deptała - </w:t>
      </w:r>
      <w:r w:rsidR="00061AE0" w:rsidRPr="00965F39">
        <w:rPr>
          <w:rFonts w:eastAsia="Times New Roman"/>
          <w:color w:val="000000" w:themeColor="text1"/>
        </w:rPr>
        <w:t xml:space="preserve">Zakład Profilaktyki </w:t>
      </w:r>
      <w:r w:rsidR="00E03D33" w:rsidRPr="00965F39">
        <w:rPr>
          <w:rFonts w:eastAsia="Times New Roman"/>
          <w:color w:val="000000" w:themeColor="text1"/>
        </w:rPr>
        <w:t xml:space="preserve">Onkologicznej </w:t>
      </w:r>
      <w:proofErr w:type="spellStart"/>
      <w:r w:rsidR="00E03D33" w:rsidRPr="00965F39">
        <w:rPr>
          <w:rFonts w:eastAsia="Times New Roman"/>
          <w:color w:val="000000" w:themeColor="text1"/>
        </w:rPr>
        <w:t>WNoZ</w:t>
      </w:r>
      <w:proofErr w:type="spellEnd"/>
    </w:p>
    <w:p w:rsidR="00061AE0" w:rsidRPr="00965F39" w:rsidRDefault="002A04D6" w:rsidP="00965F39">
      <w:pPr>
        <w:spacing w:after="120"/>
        <w:ind w:left="227"/>
        <w:jc w:val="both"/>
        <w:rPr>
          <w:rFonts w:eastAsia="Times New Roman"/>
          <w:i/>
          <w:color w:val="000000" w:themeColor="text1"/>
          <w:lang w:val="en-US"/>
        </w:rPr>
      </w:pPr>
      <w:proofErr w:type="spellStart"/>
      <w:r w:rsidRPr="00965F39">
        <w:rPr>
          <w:rFonts w:eastAsia="Times New Roman"/>
          <w:i/>
          <w:color w:val="000000" w:themeColor="text1"/>
          <w:lang w:val="en-US"/>
        </w:rPr>
        <w:t>Rilotumumab</w:t>
      </w:r>
      <w:proofErr w:type="spellEnd"/>
      <w:r w:rsidRPr="00965F39">
        <w:rPr>
          <w:rFonts w:eastAsia="Times New Roman"/>
          <w:i/>
          <w:color w:val="000000" w:themeColor="text1"/>
          <w:lang w:val="en-US"/>
        </w:rPr>
        <w:t xml:space="preserve"> in combination with </w:t>
      </w:r>
      <w:proofErr w:type="spellStart"/>
      <w:r w:rsidRPr="00965F39">
        <w:rPr>
          <w:rFonts w:eastAsia="Times New Roman"/>
          <w:i/>
          <w:color w:val="000000" w:themeColor="text1"/>
          <w:lang w:val="en-US"/>
        </w:rPr>
        <w:t>epirubicin</w:t>
      </w:r>
      <w:proofErr w:type="spellEnd"/>
      <w:r w:rsidRPr="00965F39">
        <w:rPr>
          <w:rFonts w:eastAsia="Times New Roman"/>
          <w:i/>
          <w:color w:val="000000" w:themeColor="text1"/>
          <w:lang w:val="en-US"/>
        </w:rPr>
        <w:t xml:space="preserve">, cisplatin and capecitabine as first-line treatment for gastric or </w:t>
      </w:r>
      <w:proofErr w:type="spellStart"/>
      <w:r w:rsidRPr="00965F39">
        <w:rPr>
          <w:rFonts w:eastAsia="Times New Roman"/>
          <w:i/>
          <w:color w:val="000000" w:themeColor="text1"/>
          <w:lang w:val="en-US"/>
        </w:rPr>
        <w:t>oesophagogastric</w:t>
      </w:r>
      <w:proofErr w:type="spellEnd"/>
      <w:r w:rsidRPr="00965F39">
        <w:rPr>
          <w:rFonts w:eastAsia="Times New Roman"/>
          <w:i/>
          <w:color w:val="000000" w:themeColor="text1"/>
          <w:lang w:val="en-US"/>
        </w:rPr>
        <w:t xml:space="preserve"> adenocarcinoma</w:t>
      </w:r>
    </w:p>
    <w:p w:rsidR="00061AE0" w:rsidRPr="00965F39" w:rsidRDefault="00061AE0" w:rsidP="00965F39">
      <w:pPr>
        <w:spacing w:after="120"/>
        <w:ind w:left="227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965F39">
        <w:rPr>
          <w:rFonts w:eastAsia="Times New Roman"/>
          <w:color w:val="000000" w:themeColor="text1"/>
          <w:lang w:val="en-US"/>
        </w:rPr>
        <w:t>Iveson</w:t>
      </w:r>
      <w:proofErr w:type="spellEnd"/>
      <w:r w:rsidRPr="00965F39">
        <w:rPr>
          <w:rFonts w:eastAsia="Times New Roman"/>
          <w:color w:val="000000" w:themeColor="text1"/>
          <w:lang w:val="en-US"/>
        </w:rPr>
        <w:t xml:space="preserve"> T, </w:t>
      </w:r>
      <w:proofErr w:type="spellStart"/>
      <w:r w:rsidRPr="00965F39">
        <w:rPr>
          <w:rFonts w:eastAsia="Times New Roman"/>
          <w:color w:val="000000" w:themeColor="text1"/>
          <w:lang w:val="en-US"/>
        </w:rPr>
        <w:t>Donehover</w:t>
      </w:r>
      <w:proofErr w:type="spellEnd"/>
      <w:r w:rsidRPr="00965F39">
        <w:rPr>
          <w:rFonts w:eastAsia="Times New Roman"/>
          <w:color w:val="000000" w:themeColor="text1"/>
          <w:lang w:val="en-US"/>
        </w:rPr>
        <w:t xml:space="preserve"> RC, </w:t>
      </w:r>
      <w:proofErr w:type="spellStart"/>
      <w:r w:rsidRPr="00965F39">
        <w:rPr>
          <w:rFonts w:eastAsia="Times New Roman"/>
          <w:color w:val="000000" w:themeColor="text1"/>
          <w:lang w:val="en-US"/>
        </w:rPr>
        <w:t>Davidenko</w:t>
      </w:r>
      <w:proofErr w:type="spellEnd"/>
      <w:r w:rsidRPr="00965F39">
        <w:rPr>
          <w:rFonts w:eastAsia="Times New Roman"/>
          <w:color w:val="000000" w:themeColor="text1"/>
          <w:lang w:val="en-US"/>
        </w:rPr>
        <w:t xml:space="preserve"> I, </w:t>
      </w:r>
      <w:proofErr w:type="spellStart"/>
      <w:r w:rsidRPr="00965F39">
        <w:rPr>
          <w:rFonts w:eastAsia="Times New Roman"/>
          <w:color w:val="000000" w:themeColor="text1"/>
          <w:lang w:val="en-US"/>
        </w:rPr>
        <w:t>Tjuladin</w:t>
      </w:r>
      <w:proofErr w:type="spellEnd"/>
      <w:r w:rsidRPr="00965F39">
        <w:rPr>
          <w:rFonts w:eastAsia="Times New Roman"/>
          <w:color w:val="000000" w:themeColor="text1"/>
          <w:lang w:val="en-US"/>
        </w:rPr>
        <w:t xml:space="preserve"> S, </w:t>
      </w:r>
      <w:r w:rsidRPr="00965F39">
        <w:rPr>
          <w:rFonts w:eastAsia="Times New Roman"/>
          <w:color w:val="000000" w:themeColor="text1"/>
          <w:u w:val="single"/>
          <w:lang w:val="en-US"/>
        </w:rPr>
        <w:t>Deptała A</w:t>
      </w:r>
      <w:r w:rsidRPr="00965F39">
        <w:rPr>
          <w:rFonts w:eastAsia="Times New Roman"/>
          <w:color w:val="000000" w:themeColor="text1"/>
          <w:lang w:val="en-US"/>
        </w:rPr>
        <w:t xml:space="preserve">, Harrison M, </w:t>
      </w:r>
      <w:proofErr w:type="spellStart"/>
      <w:r w:rsidRPr="00965F39">
        <w:rPr>
          <w:rFonts w:eastAsia="Times New Roman"/>
          <w:color w:val="000000" w:themeColor="text1"/>
          <w:lang w:val="en-US"/>
        </w:rPr>
        <w:t>Nirni</w:t>
      </w:r>
      <w:proofErr w:type="spellEnd"/>
      <w:r w:rsidRPr="00965F39">
        <w:rPr>
          <w:rFonts w:eastAsia="Times New Roman"/>
          <w:color w:val="000000" w:themeColor="text1"/>
          <w:lang w:val="en-US"/>
        </w:rPr>
        <w:t xml:space="preserve"> S, et al. </w:t>
      </w:r>
    </w:p>
    <w:p w:rsidR="002A04D6" w:rsidRPr="00965F39" w:rsidRDefault="00E133A1" w:rsidP="00965F39">
      <w:pPr>
        <w:spacing w:after="120"/>
        <w:ind w:left="227"/>
        <w:jc w:val="both"/>
        <w:rPr>
          <w:color w:val="000000" w:themeColor="text1"/>
        </w:rPr>
      </w:pPr>
      <w:r w:rsidRPr="00965F39">
        <w:rPr>
          <w:rFonts w:eastAsia="Times New Roman"/>
          <w:b/>
          <w:color w:val="000000" w:themeColor="text1"/>
        </w:rPr>
        <w:t>IF= 25</w:t>
      </w:r>
    </w:p>
    <w:p w:rsidR="00965F39" w:rsidRDefault="00965F39" w:rsidP="00965F39">
      <w:pPr>
        <w:spacing w:after="120"/>
        <w:ind w:left="227"/>
        <w:jc w:val="both"/>
        <w:rPr>
          <w:color w:val="000000" w:themeColor="text1"/>
        </w:rPr>
      </w:pPr>
    </w:p>
    <w:p w:rsidR="00965F39" w:rsidRDefault="00965F39" w:rsidP="00965F39">
      <w:pPr>
        <w:spacing w:after="120"/>
        <w:ind w:left="227"/>
        <w:jc w:val="both"/>
        <w:rPr>
          <w:color w:val="000000" w:themeColor="text1"/>
        </w:rPr>
      </w:pPr>
    </w:p>
    <w:p w:rsidR="00965F39" w:rsidRPr="00965F39" w:rsidRDefault="00965F39" w:rsidP="00965F39">
      <w:pPr>
        <w:spacing w:after="120"/>
        <w:ind w:left="227"/>
        <w:jc w:val="both"/>
        <w:rPr>
          <w:color w:val="000000" w:themeColor="text1"/>
        </w:rPr>
      </w:pPr>
    </w:p>
    <w:p w:rsidR="00061AE0" w:rsidRPr="00965F39" w:rsidRDefault="00E133A1" w:rsidP="00965F39">
      <w:pPr>
        <w:pStyle w:val="Akapitzlist"/>
        <w:numPr>
          <w:ilvl w:val="0"/>
          <w:numId w:val="5"/>
        </w:numPr>
        <w:spacing w:after="120"/>
        <w:ind w:left="227"/>
        <w:jc w:val="both"/>
        <w:rPr>
          <w:color w:val="000000" w:themeColor="text1"/>
        </w:rPr>
      </w:pPr>
      <w:r w:rsidRPr="00965F39">
        <w:rPr>
          <w:color w:val="000000" w:themeColor="text1"/>
        </w:rPr>
        <w:lastRenderedPageBreak/>
        <w:t>dr hab. n. med. Bożena Kociszewska-Najman - Klinika</w:t>
      </w:r>
      <w:r w:rsidR="00061AE0" w:rsidRPr="00965F39">
        <w:rPr>
          <w:color w:val="000000" w:themeColor="text1"/>
        </w:rPr>
        <w:t xml:space="preserve"> Neonatologii </w:t>
      </w:r>
      <w:proofErr w:type="spellStart"/>
      <w:r w:rsidR="00E93F50">
        <w:rPr>
          <w:color w:val="000000" w:themeColor="text1"/>
        </w:rPr>
        <w:t>WNoZ</w:t>
      </w:r>
      <w:proofErr w:type="spellEnd"/>
      <w:r w:rsidR="00061AE0" w:rsidRPr="00965F39">
        <w:rPr>
          <w:color w:val="000000" w:themeColor="text1"/>
        </w:rPr>
        <w:t xml:space="preserve">           </w:t>
      </w:r>
    </w:p>
    <w:p w:rsidR="00061AE0" w:rsidRPr="00965F39" w:rsidRDefault="002A04D6" w:rsidP="00965F39">
      <w:pPr>
        <w:spacing w:after="120"/>
        <w:ind w:left="227"/>
        <w:jc w:val="both"/>
        <w:outlineLvl w:val="0"/>
        <w:rPr>
          <w:rFonts w:eastAsia="Times New Roman"/>
          <w:bCs/>
          <w:i/>
          <w:color w:val="000000" w:themeColor="text1"/>
          <w:kern w:val="36"/>
          <w:lang w:val="en-US"/>
        </w:rPr>
      </w:pPr>
      <w:r w:rsidRPr="00965F39">
        <w:rPr>
          <w:rFonts w:eastAsia="Times New Roman"/>
          <w:bCs/>
          <w:i/>
          <w:color w:val="000000" w:themeColor="text1"/>
          <w:kern w:val="36"/>
          <w:lang w:val="en-US"/>
        </w:rPr>
        <w:t>Low Transfer of Tacrolimus and Its Metabolites into Colostrum of Graft Recipient Mothers</w:t>
      </w:r>
    </w:p>
    <w:p w:rsidR="00061AE0" w:rsidRPr="00965F39" w:rsidRDefault="0074189E" w:rsidP="00965F39">
      <w:pPr>
        <w:spacing w:after="120"/>
        <w:ind w:left="227"/>
        <w:jc w:val="both"/>
        <w:rPr>
          <w:rFonts w:eastAsia="Times New Roman"/>
          <w:color w:val="000000" w:themeColor="text1"/>
        </w:rPr>
      </w:pPr>
      <w:hyperlink r:id="rId8" w:history="1">
        <w:r w:rsidR="00061AE0" w:rsidRPr="00965F39">
          <w:rPr>
            <w:rFonts w:eastAsia="Times New Roman"/>
            <w:color w:val="000000" w:themeColor="text1"/>
            <w:u w:val="single"/>
          </w:rPr>
          <w:t>Kociszewska-Najman B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9" w:history="1">
        <w:r w:rsidR="00061AE0" w:rsidRPr="00965F39">
          <w:rPr>
            <w:rFonts w:eastAsia="Times New Roman"/>
            <w:color w:val="000000" w:themeColor="text1"/>
          </w:rPr>
          <w:t>Mazanowska N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0" w:history="1">
        <w:r w:rsidR="00061AE0" w:rsidRPr="00965F39">
          <w:rPr>
            <w:rFonts w:eastAsia="Times New Roman"/>
            <w:color w:val="000000" w:themeColor="text1"/>
          </w:rPr>
          <w:t>Pietrzak B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1" w:history="1">
        <w:r w:rsidR="00061AE0" w:rsidRPr="00965F39">
          <w:rPr>
            <w:rFonts w:eastAsia="Times New Roman"/>
            <w:color w:val="000000" w:themeColor="text1"/>
          </w:rPr>
          <w:t>Paczek L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2" w:history="1">
        <w:proofErr w:type="spellStart"/>
        <w:r w:rsidR="00061AE0" w:rsidRPr="00965F39">
          <w:rPr>
            <w:rFonts w:eastAsia="Times New Roman"/>
            <w:color w:val="000000" w:themeColor="text1"/>
          </w:rPr>
          <w:t>Szpotanska</w:t>
        </w:r>
        <w:proofErr w:type="spellEnd"/>
        <w:r w:rsidR="00061AE0" w:rsidRPr="00965F39">
          <w:rPr>
            <w:rFonts w:eastAsia="Times New Roman"/>
            <w:color w:val="000000" w:themeColor="text1"/>
          </w:rPr>
          <w:t>-Sikorska</w:t>
        </w:r>
        <w:r w:rsidR="009117C6" w:rsidRPr="00965F39">
          <w:rPr>
            <w:rFonts w:eastAsia="Times New Roman"/>
            <w:color w:val="000000" w:themeColor="text1"/>
          </w:rPr>
          <w:t xml:space="preserve"> </w:t>
        </w:r>
        <w:r w:rsidR="00061AE0" w:rsidRPr="00965F39">
          <w:rPr>
            <w:rFonts w:eastAsia="Times New Roman"/>
            <w:color w:val="000000" w:themeColor="text1"/>
          </w:rPr>
          <w:t>M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r w:rsidR="002A04D6" w:rsidRPr="00965F39">
        <w:rPr>
          <w:rFonts w:eastAsia="Times New Roman"/>
          <w:color w:val="000000" w:themeColor="text1"/>
        </w:rPr>
        <w:br/>
      </w:r>
      <w:hyperlink r:id="rId13" w:history="1">
        <w:r w:rsidR="00061AE0" w:rsidRPr="00965F39">
          <w:rPr>
            <w:rFonts w:eastAsia="Times New Roman"/>
            <w:color w:val="000000" w:themeColor="text1"/>
          </w:rPr>
          <w:t>Schreiber-Zamora J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4" w:history="1">
        <w:r w:rsidR="00061AE0" w:rsidRPr="00965F39">
          <w:rPr>
            <w:rFonts w:eastAsia="Times New Roman"/>
            <w:color w:val="000000" w:themeColor="text1"/>
          </w:rPr>
          <w:t>Hryniewiecka E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5" w:history="1">
        <w:r w:rsidR="00061AE0" w:rsidRPr="00965F39">
          <w:rPr>
            <w:rFonts w:eastAsia="Times New Roman"/>
            <w:color w:val="000000" w:themeColor="text1"/>
          </w:rPr>
          <w:t>Zochowska D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6" w:history="1">
        <w:proofErr w:type="spellStart"/>
        <w:r w:rsidR="00061AE0" w:rsidRPr="00965F39">
          <w:rPr>
            <w:rFonts w:eastAsia="Times New Roman"/>
            <w:color w:val="000000" w:themeColor="text1"/>
          </w:rPr>
          <w:t>Samborowska</w:t>
        </w:r>
        <w:proofErr w:type="spellEnd"/>
        <w:r w:rsidR="00061AE0" w:rsidRPr="00965F39">
          <w:rPr>
            <w:rFonts w:eastAsia="Times New Roman"/>
            <w:color w:val="000000" w:themeColor="text1"/>
          </w:rPr>
          <w:t xml:space="preserve"> E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7" w:history="1">
        <w:proofErr w:type="spellStart"/>
        <w:r w:rsidR="00061AE0" w:rsidRPr="00965F39">
          <w:rPr>
            <w:rFonts w:eastAsia="Times New Roman"/>
            <w:color w:val="000000" w:themeColor="text1"/>
          </w:rPr>
          <w:t>Dadlez</w:t>
        </w:r>
        <w:proofErr w:type="spellEnd"/>
        <w:r w:rsidR="00061AE0" w:rsidRPr="00965F39">
          <w:rPr>
            <w:rFonts w:eastAsia="Times New Roman"/>
            <w:color w:val="000000" w:themeColor="text1"/>
          </w:rPr>
          <w:t xml:space="preserve"> M</w:t>
        </w:r>
      </w:hyperlink>
      <w:r w:rsidR="00061AE0" w:rsidRPr="00965F39">
        <w:rPr>
          <w:rFonts w:eastAsia="Times New Roman"/>
          <w:color w:val="000000" w:themeColor="text1"/>
        </w:rPr>
        <w:t xml:space="preserve">, </w:t>
      </w:r>
      <w:hyperlink r:id="rId18" w:history="1">
        <w:r w:rsidR="00061AE0" w:rsidRPr="00965F39">
          <w:rPr>
            <w:rFonts w:eastAsia="Times New Roman"/>
            <w:color w:val="000000" w:themeColor="text1"/>
          </w:rPr>
          <w:t>Wielgos M</w:t>
        </w:r>
      </w:hyperlink>
    </w:p>
    <w:p w:rsidR="009117C6" w:rsidRPr="00965F39" w:rsidRDefault="00E133A1" w:rsidP="00965F39">
      <w:pPr>
        <w:spacing w:after="120"/>
        <w:ind w:left="227"/>
        <w:jc w:val="both"/>
        <w:rPr>
          <w:rFonts w:eastAsia="Times New Roman"/>
          <w:b/>
          <w:color w:val="000000" w:themeColor="text1"/>
        </w:rPr>
      </w:pPr>
      <w:r w:rsidRPr="00965F39">
        <w:rPr>
          <w:rFonts w:eastAsia="Times New Roman"/>
          <w:b/>
          <w:color w:val="000000" w:themeColor="text1"/>
        </w:rPr>
        <w:t>IF = 4,196</w:t>
      </w:r>
    </w:p>
    <w:p w:rsidR="009117C6" w:rsidRPr="00965F39" w:rsidRDefault="009117C6" w:rsidP="00965F39">
      <w:pPr>
        <w:spacing w:after="120"/>
        <w:ind w:left="227"/>
        <w:jc w:val="both"/>
        <w:rPr>
          <w:rFonts w:eastAsia="Times New Roman"/>
          <w:b/>
          <w:color w:val="000000" w:themeColor="text1"/>
        </w:rPr>
      </w:pPr>
    </w:p>
    <w:p w:rsidR="00E93F50" w:rsidRPr="00E93F50" w:rsidRDefault="00E133A1" w:rsidP="00965F39">
      <w:pPr>
        <w:pStyle w:val="Akapitzlist"/>
        <w:numPr>
          <w:ilvl w:val="0"/>
          <w:numId w:val="5"/>
        </w:numPr>
        <w:spacing w:after="120"/>
        <w:ind w:left="227"/>
        <w:jc w:val="both"/>
        <w:rPr>
          <w:rFonts w:eastAsia="Times New Roman"/>
          <w:b/>
          <w:color w:val="000000" w:themeColor="text1"/>
        </w:rPr>
      </w:pPr>
      <w:r w:rsidRPr="00965F39">
        <w:rPr>
          <w:rFonts w:eastAsia="Times New Roman"/>
          <w:bCs/>
          <w:color w:val="000000" w:themeColor="text1"/>
          <w:kern w:val="36"/>
        </w:rPr>
        <w:t xml:space="preserve">dr n. biol. Aleksandra Wesołowska </w:t>
      </w:r>
      <w:r w:rsidR="0074189E">
        <w:rPr>
          <w:rFonts w:eastAsia="Times New Roman"/>
          <w:bCs/>
          <w:color w:val="000000" w:themeColor="text1"/>
          <w:kern w:val="36"/>
        </w:rPr>
        <w:t>-</w:t>
      </w:r>
      <w:bookmarkStart w:id="0" w:name="_GoBack"/>
      <w:bookmarkEnd w:id="0"/>
      <w:r w:rsidR="00E93F50">
        <w:rPr>
          <w:rFonts w:eastAsia="Times New Roman"/>
          <w:bCs/>
          <w:color w:val="000000" w:themeColor="text1"/>
          <w:kern w:val="36"/>
        </w:rPr>
        <w:t xml:space="preserve">  Klinika Neonatologii </w:t>
      </w:r>
      <w:proofErr w:type="spellStart"/>
      <w:r w:rsidR="00E93F50">
        <w:rPr>
          <w:rFonts w:eastAsia="Times New Roman"/>
          <w:bCs/>
          <w:color w:val="000000" w:themeColor="text1"/>
          <w:kern w:val="36"/>
        </w:rPr>
        <w:t>WNoZ</w:t>
      </w:r>
      <w:proofErr w:type="spellEnd"/>
    </w:p>
    <w:p w:rsidR="00061AE0" w:rsidRPr="00965F39" w:rsidRDefault="00E93F50" w:rsidP="00E93F50">
      <w:pPr>
        <w:pStyle w:val="Akapitzlist"/>
        <w:spacing w:after="120"/>
        <w:ind w:left="227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Cs/>
          <w:color w:val="000000" w:themeColor="text1"/>
          <w:kern w:val="36"/>
        </w:rPr>
        <w:t xml:space="preserve">                                                                </w:t>
      </w:r>
      <w:r w:rsidR="002A04D6" w:rsidRPr="00965F39">
        <w:rPr>
          <w:rFonts w:eastAsia="Times New Roman"/>
          <w:bCs/>
          <w:color w:val="000000" w:themeColor="text1"/>
          <w:kern w:val="36"/>
        </w:rPr>
        <w:t xml:space="preserve"> </w:t>
      </w:r>
      <w:r w:rsidR="00061AE0" w:rsidRPr="00965F39">
        <w:rPr>
          <w:rFonts w:eastAsia="Times New Roman"/>
          <w:bCs/>
          <w:color w:val="000000" w:themeColor="text1"/>
          <w:kern w:val="36"/>
        </w:rPr>
        <w:t xml:space="preserve">Zakład Dietetyki Klinicznej </w:t>
      </w:r>
      <w:proofErr w:type="spellStart"/>
      <w:r>
        <w:rPr>
          <w:rFonts w:eastAsia="Times New Roman"/>
          <w:bCs/>
          <w:color w:val="000000" w:themeColor="text1"/>
          <w:kern w:val="36"/>
        </w:rPr>
        <w:t>WNoZ</w:t>
      </w:r>
      <w:proofErr w:type="spellEnd"/>
    </w:p>
    <w:p w:rsidR="002A04D6" w:rsidRPr="00965F39" w:rsidRDefault="002A04D6" w:rsidP="00965F39">
      <w:pPr>
        <w:spacing w:after="120"/>
        <w:ind w:left="227"/>
        <w:jc w:val="both"/>
        <w:rPr>
          <w:i/>
          <w:color w:val="000000" w:themeColor="text1"/>
          <w:lang w:val="en-US"/>
        </w:rPr>
      </w:pPr>
      <w:r w:rsidRPr="00965F39">
        <w:rPr>
          <w:i/>
          <w:color w:val="000000" w:themeColor="text1"/>
          <w:lang w:val="en-US"/>
        </w:rPr>
        <w:t>Maternal Nutrition and Body Composition during Breastfeeding: Association with Human Milk Composition</w:t>
      </w:r>
    </w:p>
    <w:p w:rsidR="00061AE0" w:rsidRPr="00965F39" w:rsidRDefault="00061AE0" w:rsidP="00965F39">
      <w:pPr>
        <w:spacing w:after="120" w:line="276" w:lineRule="auto"/>
        <w:ind w:left="227"/>
        <w:jc w:val="both"/>
        <w:rPr>
          <w:color w:val="000000" w:themeColor="text1"/>
        </w:rPr>
      </w:pPr>
      <w:proofErr w:type="spellStart"/>
      <w:r w:rsidRPr="00965F39">
        <w:rPr>
          <w:color w:val="000000" w:themeColor="text1"/>
        </w:rPr>
        <w:t>Bzikowska</w:t>
      </w:r>
      <w:proofErr w:type="spellEnd"/>
      <w:r w:rsidRPr="00965F39">
        <w:rPr>
          <w:color w:val="000000" w:themeColor="text1"/>
        </w:rPr>
        <w:t xml:space="preserve">-Jura A, Czerwonogrodzka-Senczyna A, Olędzka G, Szostak-Węgierek D, </w:t>
      </w:r>
      <w:proofErr w:type="spellStart"/>
      <w:r w:rsidRPr="00965F39">
        <w:rPr>
          <w:color w:val="000000" w:themeColor="text1"/>
        </w:rPr>
        <w:t>Weker</w:t>
      </w:r>
      <w:proofErr w:type="spellEnd"/>
      <w:r w:rsidRPr="00965F39">
        <w:rPr>
          <w:color w:val="000000" w:themeColor="text1"/>
        </w:rPr>
        <w:t xml:space="preserve"> H, </w:t>
      </w:r>
      <w:r w:rsidRPr="00965F39">
        <w:rPr>
          <w:color w:val="000000" w:themeColor="text1"/>
          <w:u w:val="single"/>
        </w:rPr>
        <w:t>Wesołowska A</w:t>
      </w:r>
    </w:p>
    <w:p w:rsidR="00061AE0" w:rsidRPr="00965F39" w:rsidRDefault="00E133A1" w:rsidP="00965F39">
      <w:pPr>
        <w:spacing w:after="120"/>
        <w:ind w:left="227"/>
        <w:jc w:val="both"/>
        <w:rPr>
          <w:color w:val="000000" w:themeColor="text1"/>
        </w:rPr>
      </w:pPr>
      <w:r w:rsidRPr="00965F39">
        <w:rPr>
          <w:rFonts w:eastAsia="Times New Roman"/>
          <w:b/>
          <w:bCs/>
          <w:color w:val="000000" w:themeColor="text1"/>
          <w:kern w:val="36"/>
        </w:rPr>
        <w:t>IF = 4,196</w:t>
      </w:r>
    </w:p>
    <w:p w:rsidR="00061AE0" w:rsidRPr="00965F39" w:rsidRDefault="00061AE0" w:rsidP="00965F39">
      <w:pPr>
        <w:spacing w:after="120"/>
        <w:ind w:left="227"/>
        <w:jc w:val="both"/>
        <w:rPr>
          <w:rFonts w:eastAsia="Times New Roman"/>
          <w:color w:val="000000" w:themeColor="text1"/>
        </w:rPr>
      </w:pPr>
    </w:p>
    <w:p w:rsidR="002A04D6" w:rsidRPr="00965F39" w:rsidRDefault="00E133A1" w:rsidP="00965F39">
      <w:pPr>
        <w:pStyle w:val="Akapitzlist"/>
        <w:numPr>
          <w:ilvl w:val="0"/>
          <w:numId w:val="5"/>
        </w:numPr>
        <w:spacing w:after="120"/>
        <w:ind w:left="227"/>
        <w:jc w:val="both"/>
        <w:rPr>
          <w:color w:val="000000" w:themeColor="text1"/>
          <w:shd w:val="clear" w:color="auto" w:fill="FFFFFF"/>
        </w:rPr>
      </w:pPr>
      <w:r w:rsidRPr="00965F39">
        <w:rPr>
          <w:rFonts w:eastAsia="Times New Roman"/>
          <w:color w:val="000000" w:themeColor="text1"/>
        </w:rPr>
        <w:t>lek. Piotr Alster -</w:t>
      </w:r>
      <w:r w:rsidRPr="00965F39">
        <w:rPr>
          <w:rStyle w:val="Hipercze"/>
          <w:color w:val="000000" w:themeColor="text1"/>
          <w:u w:val="none"/>
        </w:rPr>
        <w:t xml:space="preserve"> </w:t>
      </w:r>
      <w:r w:rsidR="00061AE0" w:rsidRPr="00965F39">
        <w:rPr>
          <w:rStyle w:val="Hipercze"/>
          <w:color w:val="000000" w:themeColor="text1"/>
          <w:u w:val="none"/>
        </w:rPr>
        <w:t>Klinika Neurologii</w:t>
      </w:r>
      <w:r w:rsidR="00061AE0" w:rsidRPr="00965F39">
        <w:rPr>
          <w:color w:val="000000" w:themeColor="text1"/>
          <w:shd w:val="clear" w:color="auto" w:fill="FFFFFF"/>
        </w:rPr>
        <w:t xml:space="preserve"> </w:t>
      </w:r>
      <w:proofErr w:type="spellStart"/>
      <w:r w:rsidR="00E93F50">
        <w:rPr>
          <w:color w:val="000000" w:themeColor="text1"/>
          <w:shd w:val="clear" w:color="auto" w:fill="FFFFFF"/>
        </w:rPr>
        <w:t>WNoZ</w:t>
      </w:r>
      <w:proofErr w:type="spellEnd"/>
      <w:r w:rsidR="00061AE0" w:rsidRPr="00965F39">
        <w:rPr>
          <w:color w:val="000000" w:themeColor="text1"/>
          <w:shd w:val="clear" w:color="auto" w:fill="FFFFFF"/>
        </w:rPr>
        <w:t xml:space="preserve"> </w:t>
      </w:r>
    </w:p>
    <w:p w:rsidR="00061AE0" w:rsidRPr="00965F39" w:rsidRDefault="002A04D6" w:rsidP="00965F39">
      <w:pPr>
        <w:spacing w:after="120"/>
        <w:ind w:left="227"/>
        <w:jc w:val="both"/>
        <w:rPr>
          <w:rStyle w:val="Hipercze"/>
          <w:i/>
          <w:color w:val="000000" w:themeColor="text1"/>
          <w:u w:val="none"/>
          <w:shd w:val="clear" w:color="auto" w:fill="FFFFFF"/>
          <w:lang w:val="en-US"/>
        </w:rPr>
      </w:pPr>
      <w:r w:rsidRPr="00965F39">
        <w:rPr>
          <w:i/>
          <w:color w:val="000000" w:themeColor="text1"/>
          <w:shd w:val="clear" w:color="auto" w:fill="FFFFFF"/>
          <w:lang w:val="en-US"/>
        </w:rPr>
        <w:t xml:space="preserve">Accumulation of Tau Protein, Metabolism and Perfusion-Application and Efficacy of Positron Emission Tomography (PET) and Single Photon Emission Computed Tomography (SPECT) Imaging in the Examination of Progressive Supranuclear Palsy (PSP) and </w:t>
      </w:r>
      <w:proofErr w:type="spellStart"/>
      <w:r w:rsidRPr="00965F39">
        <w:rPr>
          <w:i/>
          <w:color w:val="000000" w:themeColor="text1"/>
          <w:shd w:val="clear" w:color="auto" w:fill="FFFFFF"/>
          <w:lang w:val="en-US"/>
        </w:rPr>
        <w:t>Corticobasal</w:t>
      </w:r>
      <w:proofErr w:type="spellEnd"/>
      <w:r w:rsidRPr="00965F39">
        <w:rPr>
          <w:i/>
          <w:color w:val="000000" w:themeColor="text1"/>
          <w:shd w:val="clear" w:color="auto" w:fill="FFFFFF"/>
          <w:lang w:val="en-US"/>
        </w:rPr>
        <w:t xml:space="preserve"> Syndrome (CBS)</w:t>
      </w:r>
    </w:p>
    <w:p w:rsidR="00061AE0" w:rsidRPr="00965F39" w:rsidRDefault="0074189E" w:rsidP="00965F39">
      <w:pPr>
        <w:spacing w:after="120"/>
        <w:ind w:left="227"/>
        <w:jc w:val="both"/>
        <w:rPr>
          <w:rFonts w:eastAsia="Times New Roman"/>
          <w:color w:val="000000" w:themeColor="text1"/>
        </w:rPr>
      </w:pPr>
      <w:hyperlink r:id="rId19" w:history="1">
        <w:r w:rsidR="00061AE0" w:rsidRPr="00965F39">
          <w:rPr>
            <w:rStyle w:val="Hipercze"/>
            <w:color w:val="000000" w:themeColor="text1"/>
          </w:rPr>
          <w:t>Alster P</w:t>
        </w:r>
      </w:hyperlink>
      <w:r w:rsidR="00061AE0" w:rsidRPr="00965F39">
        <w:rPr>
          <w:color w:val="000000" w:themeColor="text1"/>
          <w:shd w:val="clear" w:color="auto" w:fill="FFFFFF"/>
        </w:rPr>
        <w:t xml:space="preserve">, </w:t>
      </w:r>
      <w:hyperlink r:id="rId20" w:history="1">
        <w:proofErr w:type="spellStart"/>
        <w:r w:rsidR="00061AE0" w:rsidRPr="00965F39">
          <w:rPr>
            <w:rStyle w:val="Hipercze"/>
            <w:color w:val="000000" w:themeColor="text1"/>
          </w:rPr>
          <w:t>Madetko</w:t>
        </w:r>
        <w:proofErr w:type="spellEnd"/>
        <w:r w:rsidR="00061AE0" w:rsidRPr="00965F39">
          <w:rPr>
            <w:rStyle w:val="Hipercze"/>
            <w:color w:val="000000" w:themeColor="text1"/>
          </w:rPr>
          <w:t xml:space="preserve"> N</w:t>
        </w:r>
      </w:hyperlink>
      <w:r w:rsidR="00061AE0" w:rsidRPr="00965F39">
        <w:rPr>
          <w:color w:val="000000" w:themeColor="text1"/>
          <w:shd w:val="clear" w:color="auto" w:fill="FFFFFF"/>
        </w:rPr>
        <w:t xml:space="preserve">, </w:t>
      </w:r>
      <w:hyperlink r:id="rId21" w:history="1">
        <w:proofErr w:type="spellStart"/>
        <w:r w:rsidR="00061AE0" w:rsidRPr="00965F39">
          <w:rPr>
            <w:rStyle w:val="Hipercze"/>
            <w:color w:val="000000" w:themeColor="text1"/>
          </w:rPr>
          <w:t>Koziorowski</w:t>
        </w:r>
        <w:proofErr w:type="spellEnd"/>
        <w:r w:rsidR="00061AE0" w:rsidRPr="00965F39">
          <w:rPr>
            <w:rStyle w:val="Hipercze"/>
            <w:color w:val="000000" w:themeColor="text1"/>
          </w:rPr>
          <w:t xml:space="preserve"> D</w:t>
        </w:r>
      </w:hyperlink>
      <w:r w:rsidR="00061AE0" w:rsidRPr="00965F39">
        <w:rPr>
          <w:color w:val="000000" w:themeColor="text1"/>
          <w:shd w:val="clear" w:color="auto" w:fill="FFFFFF"/>
        </w:rPr>
        <w:t xml:space="preserve">, </w:t>
      </w:r>
      <w:hyperlink r:id="rId22" w:history="1">
        <w:proofErr w:type="spellStart"/>
        <w:r w:rsidR="00061AE0" w:rsidRPr="00965F39">
          <w:rPr>
            <w:rStyle w:val="Hipercze"/>
            <w:color w:val="000000" w:themeColor="text1"/>
          </w:rPr>
          <w:t>Królicki</w:t>
        </w:r>
        <w:proofErr w:type="spellEnd"/>
        <w:r w:rsidR="00061AE0" w:rsidRPr="00965F39">
          <w:rPr>
            <w:rStyle w:val="Hipercze"/>
            <w:color w:val="000000" w:themeColor="text1"/>
          </w:rPr>
          <w:t xml:space="preserve"> L</w:t>
        </w:r>
      </w:hyperlink>
      <w:r w:rsidR="00061AE0" w:rsidRPr="00965F39">
        <w:rPr>
          <w:color w:val="000000" w:themeColor="text1"/>
          <w:shd w:val="clear" w:color="auto" w:fill="FFFFFF"/>
        </w:rPr>
        <w:t xml:space="preserve">, </w:t>
      </w:r>
      <w:hyperlink r:id="rId23" w:history="1">
        <w:r w:rsidR="00061AE0" w:rsidRPr="00965F39">
          <w:rPr>
            <w:rStyle w:val="Hipercze"/>
            <w:color w:val="000000" w:themeColor="text1"/>
          </w:rPr>
          <w:t>Budrewicz S</w:t>
        </w:r>
      </w:hyperlink>
      <w:r w:rsidR="00061AE0" w:rsidRPr="00965F39">
        <w:rPr>
          <w:color w:val="000000" w:themeColor="text1"/>
          <w:shd w:val="clear" w:color="auto" w:fill="FFFFFF"/>
        </w:rPr>
        <w:t xml:space="preserve">, </w:t>
      </w:r>
      <w:hyperlink r:id="rId24" w:history="1">
        <w:r w:rsidR="00061AE0" w:rsidRPr="00965F39">
          <w:rPr>
            <w:rStyle w:val="Hipercze"/>
            <w:color w:val="000000" w:themeColor="text1"/>
          </w:rPr>
          <w:t>Friedman A</w:t>
        </w:r>
      </w:hyperlink>
      <w:r w:rsidR="00061AE0" w:rsidRPr="00965F39">
        <w:rPr>
          <w:color w:val="000000" w:themeColor="text1"/>
        </w:rPr>
        <w:t xml:space="preserve"> </w:t>
      </w:r>
    </w:p>
    <w:p w:rsidR="00061AE0" w:rsidRPr="00965F39" w:rsidRDefault="00E133A1" w:rsidP="00965F39">
      <w:pPr>
        <w:spacing w:after="120"/>
        <w:ind w:left="227"/>
        <w:jc w:val="both"/>
        <w:rPr>
          <w:color w:val="000000" w:themeColor="text1"/>
          <w:shd w:val="clear" w:color="auto" w:fill="FFFFFF"/>
        </w:rPr>
      </w:pPr>
      <w:r w:rsidRPr="00965F39">
        <w:rPr>
          <w:b/>
          <w:color w:val="000000" w:themeColor="text1"/>
          <w:shd w:val="clear" w:color="auto" w:fill="FFFFFF"/>
        </w:rPr>
        <w:t>IF= 3,508</w:t>
      </w:r>
    </w:p>
    <w:p w:rsidR="00061AE0" w:rsidRPr="00965F39" w:rsidRDefault="00061AE0" w:rsidP="00965F39">
      <w:pPr>
        <w:spacing w:after="120"/>
        <w:ind w:left="227"/>
        <w:jc w:val="both"/>
        <w:rPr>
          <w:color w:val="000000" w:themeColor="text1"/>
          <w:shd w:val="clear" w:color="auto" w:fill="FFFFFF"/>
        </w:rPr>
      </w:pPr>
    </w:p>
    <w:p w:rsidR="00061AE0" w:rsidRPr="00965F39" w:rsidRDefault="00E133A1" w:rsidP="00965F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227"/>
        <w:jc w:val="both"/>
        <w:rPr>
          <w:b/>
          <w:color w:val="000000" w:themeColor="text1"/>
        </w:rPr>
      </w:pPr>
      <w:r w:rsidRPr="00965F39">
        <w:rPr>
          <w:color w:val="000000" w:themeColor="text1"/>
          <w:shd w:val="clear" w:color="auto" w:fill="FFFFFF"/>
        </w:rPr>
        <w:t xml:space="preserve">dr hab. n. o </w:t>
      </w:r>
      <w:proofErr w:type="spellStart"/>
      <w:r w:rsidRPr="00965F39">
        <w:rPr>
          <w:color w:val="000000" w:themeColor="text1"/>
          <w:shd w:val="clear" w:color="auto" w:fill="FFFFFF"/>
        </w:rPr>
        <w:t>zdr</w:t>
      </w:r>
      <w:proofErr w:type="spellEnd"/>
      <w:r w:rsidRPr="00965F39">
        <w:rPr>
          <w:color w:val="000000" w:themeColor="text1"/>
          <w:shd w:val="clear" w:color="auto" w:fill="FFFFFF"/>
        </w:rPr>
        <w:t xml:space="preserve">. Anna Badowska-Kozakiewicz - </w:t>
      </w:r>
      <w:r w:rsidR="00061AE0" w:rsidRPr="00965F39">
        <w:rPr>
          <w:color w:val="000000" w:themeColor="text1"/>
          <w:shd w:val="clear" w:color="auto" w:fill="FFFFFF"/>
        </w:rPr>
        <w:t>Zakład Biofizyki i Fizjologii Człowieka</w:t>
      </w:r>
      <w:r w:rsidR="00E93F50">
        <w:rPr>
          <w:color w:val="000000" w:themeColor="text1"/>
          <w:shd w:val="clear" w:color="auto" w:fill="FFFFFF"/>
        </w:rPr>
        <w:t xml:space="preserve"> </w:t>
      </w:r>
      <w:proofErr w:type="spellStart"/>
      <w:r w:rsidR="00E93F50">
        <w:rPr>
          <w:color w:val="000000" w:themeColor="text1"/>
          <w:shd w:val="clear" w:color="auto" w:fill="FFFFFF"/>
        </w:rPr>
        <w:t>WNoZ</w:t>
      </w:r>
      <w:proofErr w:type="spellEnd"/>
      <w:r w:rsidR="00061AE0" w:rsidRPr="00965F39">
        <w:rPr>
          <w:color w:val="000000" w:themeColor="text1"/>
        </w:rPr>
        <w:t xml:space="preserve">     </w:t>
      </w:r>
    </w:p>
    <w:p w:rsidR="00061AE0" w:rsidRPr="00965F39" w:rsidRDefault="002A04D6" w:rsidP="00965F39">
      <w:pPr>
        <w:autoSpaceDE w:val="0"/>
        <w:autoSpaceDN w:val="0"/>
        <w:adjustRightInd w:val="0"/>
        <w:spacing w:after="120"/>
        <w:ind w:left="227"/>
        <w:jc w:val="both"/>
        <w:rPr>
          <w:i/>
          <w:color w:val="000000" w:themeColor="text1"/>
          <w:lang w:val="en-US"/>
        </w:rPr>
      </w:pPr>
      <w:r w:rsidRPr="00965F39">
        <w:rPr>
          <w:i/>
          <w:color w:val="000000" w:themeColor="text1"/>
          <w:lang w:val="en-US"/>
        </w:rPr>
        <w:t>Clinicopathological characteristics of metaplastic breast cancer - analysis of the basic immunohistochemical profile and comparison with other invasive breast cancer types</w:t>
      </w:r>
    </w:p>
    <w:p w:rsidR="00061AE0" w:rsidRPr="00965F39" w:rsidRDefault="00061AE0" w:rsidP="00965F39">
      <w:pPr>
        <w:autoSpaceDE w:val="0"/>
        <w:autoSpaceDN w:val="0"/>
        <w:adjustRightInd w:val="0"/>
        <w:spacing w:after="120"/>
        <w:ind w:left="227"/>
        <w:jc w:val="both"/>
        <w:rPr>
          <w:color w:val="000000" w:themeColor="text1"/>
        </w:rPr>
      </w:pPr>
      <w:r w:rsidRPr="00965F39">
        <w:rPr>
          <w:color w:val="000000" w:themeColor="text1"/>
        </w:rPr>
        <w:t xml:space="preserve">Budzik M, </w:t>
      </w:r>
      <w:r w:rsidR="002A04D6" w:rsidRPr="00965F39">
        <w:rPr>
          <w:color w:val="000000" w:themeColor="text1"/>
        </w:rPr>
        <w:t>Patera</w:t>
      </w:r>
      <w:r w:rsidR="002A04D6" w:rsidRPr="00965F39">
        <w:rPr>
          <w:color w:val="000000" w:themeColor="text1"/>
          <w:vertAlign w:val="superscript"/>
        </w:rPr>
        <w:t xml:space="preserve"> </w:t>
      </w:r>
      <w:r w:rsidR="002A04D6" w:rsidRPr="00965F39">
        <w:rPr>
          <w:color w:val="000000" w:themeColor="text1"/>
        </w:rPr>
        <w:t>J</w:t>
      </w:r>
      <w:r w:rsidRPr="00965F39">
        <w:rPr>
          <w:color w:val="000000" w:themeColor="text1"/>
        </w:rPr>
        <w:t xml:space="preserve">, Sobol M, Czerw A, Deptała A, </w:t>
      </w:r>
      <w:r w:rsidRPr="00965F39">
        <w:rPr>
          <w:color w:val="000000" w:themeColor="text1"/>
          <w:u w:val="single"/>
        </w:rPr>
        <w:t>Badowska-Kozakiewicz A</w:t>
      </w:r>
    </w:p>
    <w:p w:rsidR="00061AE0" w:rsidRPr="00965F39" w:rsidRDefault="00E133A1" w:rsidP="00965F39">
      <w:pPr>
        <w:autoSpaceDE w:val="0"/>
        <w:autoSpaceDN w:val="0"/>
        <w:adjustRightInd w:val="0"/>
        <w:spacing w:after="120"/>
        <w:ind w:left="227"/>
        <w:jc w:val="both"/>
        <w:rPr>
          <w:color w:val="000000" w:themeColor="text1"/>
        </w:rPr>
      </w:pPr>
      <w:r w:rsidRPr="00965F39">
        <w:rPr>
          <w:b/>
          <w:color w:val="000000" w:themeColor="text1"/>
        </w:rPr>
        <w:t xml:space="preserve">IF = 2.951  </w:t>
      </w:r>
    </w:p>
    <w:p w:rsidR="00061AE0" w:rsidRPr="00965F39" w:rsidRDefault="00061AE0" w:rsidP="00965F39">
      <w:pPr>
        <w:spacing w:after="120"/>
        <w:ind w:left="227"/>
        <w:jc w:val="both"/>
        <w:rPr>
          <w:color w:val="000000" w:themeColor="text1"/>
        </w:rPr>
      </w:pPr>
    </w:p>
    <w:p w:rsidR="00061AE0" w:rsidRPr="00965F39" w:rsidRDefault="002A0506" w:rsidP="00965F39">
      <w:pPr>
        <w:pStyle w:val="Akapitzlist"/>
        <w:numPr>
          <w:ilvl w:val="0"/>
          <w:numId w:val="5"/>
        </w:numPr>
        <w:spacing w:after="120"/>
        <w:ind w:left="227"/>
        <w:jc w:val="both"/>
        <w:rPr>
          <w:rFonts w:eastAsia="Times New Roman"/>
          <w:color w:val="000000" w:themeColor="text1"/>
        </w:rPr>
      </w:pPr>
      <w:r w:rsidRPr="00965F39">
        <w:rPr>
          <w:rFonts w:eastAsia="Times New Roman"/>
          <w:color w:val="000000" w:themeColor="text1"/>
          <w:lang w:val="en-US"/>
        </w:rPr>
        <w:t xml:space="preserve">prof. dr hab. n. med. </w:t>
      </w:r>
      <w:r w:rsidRPr="00965F39">
        <w:rPr>
          <w:rFonts w:eastAsia="Times New Roman"/>
          <w:color w:val="000000" w:themeColor="text1"/>
        </w:rPr>
        <w:t>Piotr Węgrzyn -</w:t>
      </w:r>
      <w:r w:rsidR="002A04D6" w:rsidRPr="00965F39">
        <w:rPr>
          <w:rFonts w:eastAsia="Times New Roman"/>
          <w:color w:val="000000" w:themeColor="text1"/>
        </w:rPr>
        <w:t xml:space="preserve"> </w:t>
      </w:r>
      <w:r w:rsidR="00061AE0" w:rsidRPr="00965F39">
        <w:rPr>
          <w:rFonts w:eastAsia="Times New Roman"/>
          <w:color w:val="000000" w:themeColor="text1"/>
        </w:rPr>
        <w:t xml:space="preserve">Klinika Położnictwa i Perinatologii </w:t>
      </w:r>
      <w:proofErr w:type="spellStart"/>
      <w:r w:rsidR="00E93F50">
        <w:rPr>
          <w:rFonts w:eastAsia="Times New Roman"/>
          <w:color w:val="000000" w:themeColor="text1"/>
        </w:rPr>
        <w:t>WNoZ</w:t>
      </w:r>
      <w:proofErr w:type="spellEnd"/>
    </w:p>
    <w:p w:rsidR="002A04D6" w:rsidRPr="00965F39" w:rsidRDefault="002A04D6" w:rsidP="00965F39">
      <w:pPr>
        <w:spacing w:after="120"/>
        <w:ind w:left="227"/>
        <w:jc w:val="both"/>
        <w:rPr>
          <w:rFonts w:eastAsia="Times New Roman"/>
          <w:i/>
          <w:color w:val="000000" w:themeColor="text1"/>
          <w:lang w:val="en-US"/>
        </w:rPr>
      </w:pPr>
      <w:r w:rsidRPr="00965F39">
        <w:rPr>
          <w:rFonts w:eastAsia="Times New Roman"/>
          <w:i/>
          <w:color w:val="000000" w:themeColor="text1"/>
          <w:lang w:val="en-US"/>
        </w:rPr>
        <w:t xml:space="preserve">Oxytocin Administration in High-Intensity Focused Ultrasound Treatment of </w:t>
      </w:r>
      <w:proofErr w:type="spellStart"/>
      <w:r w:rsidRPr="00965F39">
        <w:rPr>
          <w:rFonts w:eastAsia="Times New Roman"/>
          <w:i/>
          <w:color w:val="000000" w:themeColor="text1"/>
          <w:lang w:val="en-US"/>
        </w:rPr>
        <w:t>Myomata</w:t>
      </w:r>
      <w:proofErr w:type="spellEnd"/>
    </w:p>
    <w:p w:rsidR="00061AE0" w:rsidRPr="00965F39" w:rsidRDefault="00061AE0" w:rsidP="00965F39">
      <w:pPr>
        <w:spacing w:after="120"/>
        <w:ind w:left="227"/>
        <w:jc w:val="both"/>
        <w:rPr>
          <w:rFonts w:eastAsia="Times New Roman"/>
          <w:bCs/>
          <w:color w:val="000000" w:themeColor="text1"/>
          <w:u w:val="single"/>
        </w:rPr>
      </w:pPr>
      <w:r w:rsidRPr="00965F39">
        <w:rPr>
          <w:rFonts w:eastAsia="Times New Roman"/>
          <w:color w:val="000000" w:themeColor="text1"/>
        </w:rPr>
        <w:t xml:space="preserve">Łoziński T, Filipowska J, Król P, </w:t>
      </w:r>
      <w:proofErr w:type="spellStart"/>
      <w:r w:rsidRPr="00965F39">
        <w:rPr>
          <w:rFonts w:eastAsia="Times New Roman"/>
          <w:color w:val="000000" w:themeColor="text1"/>
        </w:rPr>
        <w:t>Kubaty</w:t>
      </w:r>
      <w:proofErr w:type="spellEnd"/>
      <w:r w:rsidRPr="00965F39">
        <w:rPr>
          <w:rFonts w:eastAsia="Times New Roman"/>
          <w:color w:val="000000" w:themeColor="text1"/>
        </w:rPr>
        <w:t xml:space="preserve"> A, </w:t>
      </w:r>
      <w:r w:rsidRPr="00965F39">
        <w:rPr>
          <w:rFonts w:eastAsia="Times New Roman"/>
          <w:bCs/>
          <w:color w:val="000000" w:themeColor="text1"/>
          <w:u w:val="single"/>
        </w:rPr>
        <w:t>Węgrzyn P</w:t>
      </w:r>
    </w:p>
    <w:p w:rsidR="00662E55" w:rsidRPr="00965F39" w:rsidRDefault="002A04D6" w:rsidP="00965F39">
      <w:pPr>
        <w:spacing w:after="120"/>
        <w:ind w:left="227"/>
        <w:jc w:val="both"/>
        <w:rPr>
          <w:rFonts w:eastAsia="Times New Roman"/>
          <w:color w:val="000000" w:themeColor="text1"/>
        </w:rPr>
      </w:pPr>
      <w:r w:rsidRPr="00965F39">
        <w:rPr>
          <w:rFonts w:eastAsia="Times New Roman"/>
          <w:b/>
          <w:color w:val="000000" w:themeColor="text1"/>
        </w:rPr>
        <w:t>IF= 2,583</w:t>
      </w:r>
    </w:p>
    <w:p w:rsidR="00965F39" w:rsidRDefault="00965F39" w:rsidP="00965F39">
      <w:pPr>
        <w:spacing w:line="276" w:lineRule="auto"/>
      </w:pPr>
    </w:p>
    <w:p w:rsidR="00965F39" w:rsidRDefault="00CB2382" w:rsidP="00965F39">
      <w:pPr>
        <w:spacing w:line="276" w:lineRule="auto"/>
      </w:pPr>
      <w:r w:rsidRPr="00965F39">
        <w:t>17.</w:t>
      </w:r>
      <w:r w:rsidR="00965F39" w:rsidRPr="00965F39">
        <w:t>5</w:t>
      </w:r>
      <w:r w:rsidRPr="00965F39">
        <w:t xml:space="preserve">0 </w:t>
      </w:r>
      <w:r w:rsidR="009631FB" w:rsidRPr="00965F39">
        <w:t>-</w:t>
      </w:r>
      <w:r w:rsidRPr="00965F39">
        <w:t xml:space="preserve"> 1</w:t>
      </w:r>
      <w:r w:rsidR="00965F39" w:rsidRPr="00965F39">
        <w:t>8</w:t>
      </w:r>
      <w:r w:rsidRPr="00965F39">
        <w:t>.</w:t>
      </w:r>
      <w:r w:rsidR="00965F39" w:rsidRPr="00965F39">
        <w:t>0</w:t>
      </w:r>
      <w:r w:rsidR="008D4489" w:rsidRPr="00965F39">
        <w:t>5</w:t>
      </w:r>
      <w:r w:rsidRPr="00965F39">
        <w:t xml:space="preserve"> </w:t>
      </w:r>
      <w:r w:rsidR="002A04D6" w:rsidRPr="00965F39">
        <w:t xml:space="preserve">                   </w:t>
      </w:r>
      <w:r w:rsidR="00662A4F" w:rsidRPr="00965F39">
        <w:t xml:space="preserve"> </w:t>
      </w:r>
      <w:r w:rsidRPr="00965F39">
        <w:rPr>
          <w:b/>
        </w:rPr>
        <w:t>Występ Chóru Warszawskiego Uniwersytetu Medycznego</w:t>
      </w:r>
      <w:r w:rsidRPr="00965F39">
        <w:t xml:space="preserve"> </w:t>
      </w:r>
      <w:r w:rsidRPr="00965F39">
        <w:br/>
        <w:t xml:space="preserve">                        </w:t>
      </w:r>
      <w:r w:rsidR="002A04D6" w:rsidRPr="00965F39">
        <w:t xml:space="preserve">                   </w:t>
      </w:r>
      <w:r w:rsidRPr="00965F39">
        <w:t xml:space="preserve"> </w:t>
      </w:r>
      <w:r w:rsidR="00662A4F" w:rsidRPr="00965F39">
        <w:t xml:space="preserve"> </w:t>
      </w:r>
      <w:r w:rsidRPr="00965F39">
        <w:t xml:space="preserve">pod kierownictwem Daniela Synowca </w:t>
      </w:r>
    </w:p>
    <w:p w:rsidR="00114526" w:rsidRPr="00965F39" w:rsidRDefault="00114526" w:rsidP="00965F39">
      <w:pPr>
        <w:spacing w:line="276" w:lineRule="auto"/>
        <w:rPr>
          <w:b/>
        </w:rPr>
      </w:pPr>
      <w:r w:rsidRPr="00965F39">
        <w:t>1</w:t>
      </w:r>
      <w:r w:rsidR="00965F39" w:rsidRPr="00965F39">
        <w:t>8</w:t>
      </w:r>
      <w:r w:rsidRPr="00965F39">
        <w:t>.</w:t>
      </w:r>
      <w:r w:rsidR="00965F39" w:rsidRPr="00965F39">
        <w:t>0</w:t>
      </w:r>
      <w:r w:rsidR="008D4489" w:rsidRPr="00965F39">
        <w:t>5</w:t>
      </w:r>
      <w:r w:rsidRPr="00965F39">
        <w:t xml:space="preserve"> - 18.</w:t>
      </w:r>
      <w:r w:rsidR="00965F39" w:rsidRPr="00965F39">
        <w:t>30</w:t>
      </w:r>
      <w:r w:rsidRPr="00965F39">
        <w:t xml:space="preserve"> </w:t>
      </w:r>
      <w:r w:rsidR="002A04D6" w:rsidRPr="00965F39">
        <w:t xml:space="preserve">       </w:t>
      </w:r>
      <w:r w:rsidR="00965F39">
        <w:t xml:space="preserve">            </w:t>
      </w:r>
      <w:r w:rsidR="002A04D6" w:rsidRPr="00965F39">
        <w:t xml:space="preserve"> </w:t>
      </w:r>
      <w:r w:rsidRPr="00965F39">
        <w:rPr>
          <w:b/>
        </w:rPr>
        <w:t>Lampka wina</w:t>
      </w:r>
    </w:p>
    <w:p w:rsidR="00102327" w:rsidRPr="00965F39" w:rsidRDefault="00114526" w:rsidP="002663FF">
      <w:pPr>
        <w:spacing w:line="276" w:lineRule="auto"/>
        <w:rPr>
          <w:b/>
        </w:rPr>
      </w:pPr>
      <w:r w:rsidRPr="00965F39">
        <w:t>18.</w:t>
      </w:r>
      <w:r w:rsidR="00662E55" w:rsidRPr="00965F39">
        <w:t>3</w:t>
      </w:r>
      <w:r w:rsidRPr="00965F39">
        <w:t xml:space="preserve">0 - 19.30 </w:t>
      </w:r>
      <w:r w:rsidR="002A04D6" w:rsidRPr="00965F39">
        <w:t xml:space="preserve">                    </w:t>
      </w:r>
      <w:r w:rsidR="00306D2C" w:rsidRPr="00965F39">
        <w:rPr>
          <w:b/>
        </w:rPr>
        <w:t>Cud z Marianem Opanią</w:t>
      </w:r>
      <w:r w:rsidR="003D0EA6" w:rsidRPr="00965F39">
        <w:rPr>
          <w:b/>
        </w:rPr>
        <w:t>. Spektakl pt.</w:t>
      </w:r>
      <w:r w:rsidR="00CB2382" w:rsidRPr="00965F39">
        <w:rPr>
          <w:b/>
        </w:rPr>
        <w:t xml:space="preserve"> </w:t>
      </w:r>
      <w:r w:rsidR="003D0EA6" w:rsidRPr="00965F39">
        <w:rPr>
          <w:b/>
        </w:rPr>
        <w:t>„M</w:t>
      </w:r>
      <w:r w:rsidR="00CB2382" w:rsidRPr="00965F39">
        <w:rPr>
          <w:b/>
        </w:rPr>
        <w:t>oje fascynacje</w:t>
      </w:r>
      <w:r w:rsidR="003D0EA6" w:rsidRPr="00965F39">
        <w:rPr>
          <w:b/>
        </w:rPr>
        <w:t>”</w:t>
      </w:r>
    </w:p>
    <w:sectPr w:rsidR="00102327" w:rsidRPr="0096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71BB6"/>
    <w:multiLevelType w:val="hybridMultilevel"/>
    <w:tmpl w:val="182CBEDE"/>
    <w:lvl w:ilvl="0" w:tplc="E7A44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695E"/>
    <w:multiLevelType w:val="hybridMultilevel"/>
    <w:tmpl w:val="BD5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6CA"/>
    <w:multiLevelType w:val="hybridMultilevel"/>
    <w:tmpl w:val="0912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1E95"/>
    <w:multiLevelType w:val="hybridMultilevel"/>
    <w:tmpl w:val="2A6E264A"/>
    <w:lvl w:ilvl="0" w:tplc="0415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12EE"/>
    <w:multiLevelType w:val="hybridMultilevel"/>
    <w:tmpl w:val="FF4E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26"/>
    <w:rsid w:val="00020F9C"/>
    <w:rsid w:val="00061AE0"/>
    <w:rsid w:val="00064A34"/>
    <w:rsid w:val="000A2E20"/>
    <w:rsid w:val="000C1A79"/>
    <w:rsid w:val="000C6208"/>
    <w:rsid w:val="000E43F5"/>
    <w:rsid w:val="00102327"/>
    <w:rsid w:val="001026A6"/>
    <w:rsid w:val="00114526"/>
    <w:rsid w:val="00231B7F"/>
    <w:rsid w:val="002663FF"/>
    <w:rsid w:val="002A04D6"/>
    <w:rsid w:val="002A0506"/>
    <w:rsid w:val="00306D2C"/>
    <w:rsid w:val="0035774F"/>
    <w:rsid w:val="00357CBA"/>
    <w:rsid w:val="003D0EA6"/>
    <w:rsid w:val="003F2899"/>
    <w:rsid w:val="004258FE"/>
    <w:rsid w:val="004575F2"/>
    <w:rsid w:val="004859AF"/>
    <w:rsid w:val="00514FAA"/>
    <w:rsid w:val="00616E65"/>
    <w:rsid w:val="00635ECD"/>
    <w:rsid w:val="00662A4F"/>
    <w:rsid w:val="00662E55"/>
    <w:rsid w:val="0074189E"/>
    <w:rsid w:val="0086577A"/>
    <w:rsid w:val="0088538C"/>
    <w:rsid w:val="008D4489"/>
    <w:rsid w:val="00903E6A"/>
    <w:rsid w:val="009117C6"/>
    <w:rsid w:val="009631FB"/>
    <w:rsid w:val="00965F39"/>
    <w:rsid w:val="00973681"/>
    <w:rsid w:val="00973DE5"/>
    <w:rsid w:val="00BC264F"/>
    <w:rsid w:val="00BE2A48"/>
    <w:rsid w:val="00C03B60"/>
    <w:rsid w:val="00C446A5"/>
    <w:rsid w:val="00C857D2"/>
    <w:rsid w:val="00CB2382"/>
    <w:rsid w:val="00CD727A"/>
    <w:rsid w:val="00D31510"/>
    <w:rsid w:val="00D40025"/>
    <w:rsid w:val="00DA1BB6"/>
    <w:rsid w:val="00E03D33"/>
    <w:rsid w:val="00E133A1"/>
    <w:rsid w:val="00E93F50"/>
    <w:rsid w:val="00F255E0"/>
    <w:rsid w:val="00F614DF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A3EE"/>
  <w15:chartTrackingRefBased/>
  <w15:docId w15:val="{21059319-B74A-496A-BA72-A4FB5A0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1A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1ncbi-1nlm-1nih-1gov-100001aed0d10.han3.wum.edu.pl/pubmed/?term=Kociszewska-Najman%20B%5BAuthor%5D&amp;cauthor=true&amp;cauthor_uid=29495430" TargetMode="External"/><Relationship Id="rId13" Type="http://schemas.openxmlformats.org/officeDocument/2006/relationships/hyperlink" Target="https://www-1ncbi-1nlm-1nih-1gov-100001aed0d10.han3.wum.edu.pl/pubmed/?term=Schreiber-Zamora%20J%5BAuthor%5D&amp;cauthor=true&amp;cauthor_uid=29495430" TargetMode="External"/><Relationship Id="rId18" Type="http://schemas.openxmlformats.org/officeDocument/2006/relationships/hyperlink" Target="https://www-1ncbi-1nlm-1nih-1gov-100001aed0d10.han3.wum.edu.pl/pubmed/?term=Wielgos%20M%5BAuthor%5D&amp;cauthor=true&amp;cauthor_uid=2949543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Koziorowski%20DM%5BAuthor%5D&amp;cauthor=true&amp;cauthor_uid=3083793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-1ncbi-1nlm-1nih-1gov-100001aed0d10.han3.wum.edu.pl/pubmed/?term=Szpotanska-Sikorska%20M%5BAuthor%5D&amp;cauthor=true&amp;cauthor_uid=29495430" TargetMode="External"/><Relationship Id="rId17" Type="http://schemas.openxmlformats.org/officeDocument/2006/relationships/hyperlink" Target="https://www-1ncbi-1nlm-1nih-1gov-100001aed0d10.han3.wum.edu.pl/pubmed/?term=Dadlez%20M%5BAuthor%5D&amp;cauthor=true&amp;cauthor_uid=2949543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-1ncbi-1nlm-1nih-1gov-100001aed0d10.han3.wum.edu.pl/pubmed/?term=Samborowska%20E%5BAuthor%5D&amp;cauthor=true&amp;cauthor_uid=29495430" TargetMode="External"/><Relationship Id="rId20" Type="http://schemas.openxmlformats.org/officeDocument/2006/relationships/hyperlink" Target="https://www.ncbi.nlm.nih.gov/pubmed/?term=Madetko%20NK%5BAuthor%5D&amp;cauthor=true&amp;cauthor_uid=308379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-1ncbi-1nlm-1nih-1gov-100001aed0d10.han3.wum.edu.pl/pubmed/?term=Paczek%20L%5BAuthor%5D&amp;cauthor=true&amp;cauthor_uid=29495430" TargetMode="External"/><Relationship Id="rId24" Type="http://schemas.openxmlformats.org/officeDocument/2006/relationships/hyperlink" Target="https://www.ncbi.nlm.nih.gov/pubmed/?term=Friedman%20A%5BAuthor%5D&amp;cauthor=true&amp;cauthor_uid=308379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1ncbi-1nlm-1nih-1gov-100001aed0d10.han3.wum.edu.pl/pubmed/?term=Zochowska%20D%5BAuthor%5D&amp;cauthor=true&amp;cauthor_uid=29495430" TargetMode="External"/><Relationship Id="rId23" Type="http://schemas.openxmlformats.org/officeDocument/2006/relationships/hyperlink" Target="https://www.ncbi.nlm.nih.gov/pubmed/?term=Budrewicz%20S%5BAuthor%5D&amp;cauthor=true&amp;cauthor_uid=30837933" TargetMode="External"/><Relationship Id="rId10" Type="http://schemas.openxmlformats.org/officeDocument/2006/relationships/hyperlink" Target="https://www-1ncbi-1nlm-1nih-1gov-100001aed0d10.han3.wum.edu.pl/pubmed/?term=Pietrzak%20B%5BAuthor%5D&amp;cauthor=true&amp;cauthor_uid=29495430" TargetMode="External"/><Relationship Id="rId19" Type="http://schemas.openxmlformats.org/officeDocument/2006/relationships/hyperlink" Target="https://www.ncbi.nlm.nih.gov/pubmed/?term=Alster%20P%5BAuthor%5D&amp;cauthor=true&amp;cauthor_uid=30837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1ncbi-1nlm-1nih-1gov-100001aed0d10.han3.wum.edu.pl/pubmed/?term=Mazanowska%20N%5BAuthor%5D&amp;cauthor=true&amp;cauthor_uid=29495430" TargetMode="External"/><Relationship Id="rId14" Type="http://schemas.openxmlformats.org/officeDocument/2006/relationships/hyperlink" Target="https://www-1ncbi-1nlm-1nih-1gov-100001aed0d10.han3.wum.edu.pl/pubmed/?term=Hryniewiecka%20E%5BAuthor%5D&amp;cauthor=true&amp;cauthor_uid=29495430" TargetMode="External"/><Relationship Id="rId22" Type="http://schemas.openxmlformats.org/officeDocument/2006/relationships/hyperlink" Target="https://www.ncbi.nlm.nih.gov/pubmed/?term=Kr%C3%B3licki%20L%5BAuthor%5D&amp;cauthor=true&amp;cauthor_uid=30837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AE0E-EEBD-439F-80FD-FE9DBC1E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Robak</dc:creator>
  <cp:keywords/>
  <dc:description/>
  <cp:lastModifiedBy>Dominika Robak</cp:lastModifiedBy>
  <cp:revision>13</cp:revision>
  <cp:lastPrinted>2019-05-09T12:45:00Z</cp:lastPrinted>
  <dcterms:created xsi:type="dcterms:W3CDTF">2019-04-23T13:33:00Z</dcterms:created>
  <dcterms:modified xsi:type="dcterms:W3CDTF">2019-05-09T13:15:00Z</dcterms:modified>
</cp:coreProperties>
</file>